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п’ята сесія сьомого скликання )</w:t>
      </w:r>
      <w:r/>
    </w:p>
    <w:p>
      <w:pPr>
        <w:pStyle w:val="256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26 листопада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 xml:space="preserve">638</w:t>
      </w:r>
      <w:bookmarkStart w:id="0" w:name="_GoBack"/>
      <w:r/>
      <w:bookmarkEnd w:id="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130" w:hanging="0"/>
        <w:rPr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на території Менського району</w:t>
      </w:r>
      <w:r>
        <w:rPr>
          <w:sz w:val="28"/>
          <w:szCs w:val="28"/>
        </w:rPr>
      </w:r>
      <w:r/>
    </w:p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sz w:val="28"/>
        </w:rPr>
        <w:t xml:space="preserve">відповідно до розробленої проектно-технічної документації по</w:t>
      </w:r>
      <w:r>
        <w:rPr>
          <w:sz w:val="28"/>
          <w:szCs w:val="28"/>
        </w:rPr>
        <w:t xml:space="preserve"> паюванню КСГП ім. Куйбишева за межами с. Дягова, КСП «Великий Жовтень» за межами с. Слобідка, керуючись Законом України «Про порядок виділення в натурі (на місцевості) земельних ділянок власникам земельних часток (паїв)» та пп. 34 п. 1 ст. 26 Закону України</w:t>
      </w:r>
      <w:r>
        <w:rPr>
          <w:sz w:val="28"/>
          <w:szCs w:val="28"/>
        </w:rPr>
        <w:t xml:space="preserve"> «Про місцеве самоврядування в Україні»,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</w:t>
      </w:r>
      <w:r>
        <w:rPr>
          <w:sz w:val="28"/>
          <w:szCs w:val="28"/>
        </w:rPr>
        <w:t xml:space="preserve">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Дягова: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Брефалова Тетяна Василівна</w:t>
      </w:r>
      <w:r>
        <w:rPr>
          <w:sz w:val="28"/>
          <w:szCs w:val="28"/>
        </w:rPr>
        <w:tab/>
        <w:t xml:space="preserve">ЧН № 0324051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tabs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Слобідка:</w:t>
      </w:r>
      <w:r/>
    </w:p>
    <w:p>
      <w:pPr>
        <w:ind w:firstLine="709"/>
        <w:jc w:val="both"/>
        <w:tabs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Скоробагатько Микола Федорович</w:t>
      </w:r>
      <w:r>
        <w:rPr>
          <w:sz w:val="28"/>
          <w:szCs w:val="28"/>
        </w:rPr>
        <w:tab/>
        <w:t xml:space="preserve">ЧН № 0271636</w:t>
      </w:r>
      <w:r/>
    </w:p>
    <w:p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Громадянам </w:t>
      </w:r>
      <w:r>
        <w:rPr>
          <w:sz w:val="28"/>
          <w:szCs w:val="28"/>
        </w:rPr>
        <w:t xml:space="preserve">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numPr>
          <w:ilvl w:val="0"/>
          <w:numId w:val="2"/>
        </w:numPr>
        <w:ind w:left="0" w:firstLine="284"/>
        <w:jc w:val="both"/>
        <w:rPr>
          <w:lang w:val="uk-UA"/>
        </w:rPr>
      </w:pPr>
      <w:r>
        <w:rPr>
          <w:sz w:val="28"/>
          <w:lang w:val="uk-UA"/>
        </w:rPr>
        <w:t xml:space="preserve">Контроль за виконанням рішення покласти на начальника відділу земельних відносин Менської міської ради П.О.Терентієва.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  <w:r>
        <w:rPr>
          <w:sz w:val="28"/>
          <w:szCs w:val="28"/>
        </w:rPr>
      </w:r>
      <w:r/>
    </w:p>
    <w:sectPr>
      <w:footnotePr/>
      <w:type w:val="nextPage"/>
      <w:pgSz w:w="11906" w:h="16838"/>
      <w:pgMar w:top="993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8"/>
      </w:pPr>
    </w:lvl>
    <w:lvl w:ilvl="1">
      <w:start w:val="1"/>
      <w:numFmt w:val="lowerLetter"/>
      <w:suff w:val="tab"/>
      <w:lvlText w:val="%2."/>
      <w:lvlJc w:val="left"/>
      <w:pPr>
        <w:ind w:left="1364" w:hanging="358"/>
      </w:pPr>
    </w:lvl>
    <w:lvl w:ilvl="2">
      <w:start w:val="1"/>
      <w:numFmt w:val="lowerRoman"/>
      <w:suff w:val="tab"/>
      <w:lvlText w:val="%3."/>
      <w:lvlJc w:val="right"/>
      <w:pPr>
        <w:ind w:left="2084" w:hanging="178"/>
      </w:pPr>
    </w:lvl>
    <w:lvl w:ilvl="3">
      <w:start w:val="1"/>
      <w:numFmt w:val="decimal"/>
      <w:suff w:val="tab"/>
      <w:lvlText w:val="%4."/>
      <w:lvlJc w:val="left"/>
      <w:pPr>
        <w:ind w:left="2804" w:hanging="358"/>
      </w:pPr>
    </w:lvl>
    <w:lvl w:ilvl="4">
      <w:start w:val="1"/>
      <w:numFmt w:val="lowerLetter"/>
      <w:suff w:val="tab"/>
      <w:lvlText w:val="%5."/>
      <w:lvlJc w:val="left"/>
      <w:pPr>
        <w:ind w:left="3524" w:hanging="358"/>
      </w:pPr>
    </w:lvl>
    <w:lvl w:ilvl="5">
      <w:start w:val="1"/>
      <w:numFmt w:val="lowerRoman"/>
      <w:suff w:val="tab"/>
      <w:lvlText w:val="%6."/>
      <w:lvlJc w:val="right"/>
      <w:pPr>
        <w:ind w:left="4244" w:hanging="178"/>
      </w:pPr>
    </w:lvl>
    <w:lvl w:ilvl="6">
      <w:start w:val="1"/>
      <w:numFmt w:val="decimal"/>
      <w:suff w:val="tab"/>
      <w:lvlText w:val="%7."/>
      <w:lvlJc w:val="left"/>
      <w:pPr>
        <w:ind w:left="4964" w:hanging="358"/>
      </w:pPr>
    </w:lvl>
    <w:lvl w:ilvl="7">
      <w:start w:val="1"/>
      <w:numFmt w:val="lowerLetter"/>
      <w:suff w:val="tab"/>
      <w:lvlText w:val="%8."/>
      <w:lvlJc w:val="left"/>
      <w:pPr>
        <w:ind w:left="5684" w:hanging="358"/>
      </w:pPr>
    </w:lvl>
    <w:lvl w:ilvl="8">
      <w:start w:val="1"/>
      <w:numFmt w:val="lowerRoman"/>
      <w:suff w:val="tab"/>
      <w:lvlText w:val="%9."/>
      <w:lvlJc w:val="right"/>
      <w:pPr>
        <w:ind w:left="6404" w:hanging="1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2"/>
    <w:link w:val="18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2"/>
    <w:link w:val="206"/>
    <w:uiPriority w:val="10"/>
    <w:rPr>
      <w:sz w:val="48"/>
      <w:szCs w:val="48"/>
    </w:rPr>
  </w:style>
  <w:style w:type="character" w:styleId="35">
    <w:name w:val="Subtitle Char"/>
    <w:basedOn w:val="192"/>
    <w:link w:val="208"/>
    <w:uiPriority w:val="11"/>
    <w:rPr>
      <w:sz w:val="24"/>
      <w:szCs w:val="24"/>
    </w:rPr>
  </w:style>
  <w:style w:type="character" w:styleId="37">
    <w:name w:val="Quote Char"/>
    <w:link w:val="210"/>
    <w:uiPriority w:val="29"/>
    <w:rPr>
      <w:i/>
    </w:rPr>
  </w:style>
  <w:style w:type="character" w:styleId="39">
    <w:name w:val="Intense Quote Char"/>
    <w:link w:val="212"/>
    <w:uiPriority w:val="30"/>
    <w:rPr>
      <w:i/>
    </w:rPr>
  </w:style>
  <w:style w:type="character" w:styleId="68">
    <w:name w:val="Footnote Text Char"/>
    <w:link w:val="239"/>
    <w:uiPriority w:val="99"/>
    <w:rPr>
      <w:sz w:val="18"/>
    </w:rPr>
  </w:style>
  <w:style w:type="paragraph" w:styleId="182" w:default="1">
    <w:name w:val="Normal"/>
    <w:link w:val="258"/>
    <w:rPr>
      <w:rFonts w:ascii="Times New Roman" w:hAnsi="Times New Roman" w:cs="Times New Roman"/>
      <w:sz w:val="20"/>
      <w:lang w:val="ru-RU"/>
    </w:rPr>
    <w:pPr>
      <w:spacing w:lineRule="auto" w:line="240" w:after="0"/>
    </w:pPr>
  </w:style>
  <w:style w:type="paragraph" w:styleId="183">
    <w:name w:val="Heading 1"/>
    <w:basedOn w:val="182"/>
    <w:next w:val="182"/>
    <w:link w:val="252"/>
    <w:qFormat/>
    <w:uiPriority w:val="99"/>
    <w:rPr>
      <w:b/>
      <w:sz w:val="32"/>
    </w:rPr>
    <w:pPr>
      <w:jc w:val="center"/>
      <w:keepNext/>
      <w:outlineLvl w:val="0"/>
    </w:pPr>
  </w:style>
  <w:style w:type="paragraph" w:styleId="184">
    <w:name w:val="Heading 2"/>
    <w:basedOn w:val="182"/>
    <w:next w:val="182"/>
    <w:link w:val="1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5">
    <w:name w:val="Heading 3"/>
    <w:basedOn w:val="182"/>
    <w:next w:val="182"/>
    <w:link w:val="1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6">
    <w:name w:val="Heading 4"/>
    <w:basedOn w:val="182"/>
    <w:next w:val="182"/>
    <w:link w:val="1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7">
    <w:name w:val="Heading 5"/>
    <w:basedOn w:val="182"/>
    <w:next w:val="182"/>
    <w:link w:val="1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8">
    <w:name w:val="Heading 6"/>
    <w:basedOn w:val="182"/>
    <w:next w:val="182"/>
    <w:link w:val="2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9">
    <w:name w:val="Heading 7"/>
    <w:basedOn w:val="182"/>
    <w:next w:val="182"/>
    <w:link w:val="2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90">
    <w:name w:val="Heading 8"/>
    <w:basedOn w:val="182"/>
    <w:next w:val="182"/>
    <w:link w:val="2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91">
    <w:name w:val="Heading 9"/>
    <w:basedOn w:val="182"/>
    <w:next w:val="182"/>
    <w:link w:val="2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2" w:default="1">
    <w:name w:val="Default Paragraph Font"/>
    <w:uiPriority w:val="1"/>
    <w:semiHidden/>
    <w:unhideWhenUsed/>
  </w:style>
  <w:style w:type="table" w:styleId="1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4" w:default="1">
    <w:name w:val="No List"/>
    <w:uiPriority w:val="99"/>
    <w:semiHidden/>
    <w:unhideWhenUsed/>
  </w:style>
  <w:style w:type="character" w:styleId="195" w:customStyle="1">
    <w:name w:val="Heading 1 Char"/>
    <w:basedOn w:val="192"/>
    <w:uiPriority w:val="9"/>
    <w:rPr>
      <w:rFonts w:ascii="Arial" w:hAnsi="Arial" w:cs="Arial" w:eastAsia="Arial"/>
      <w:sz w:val="40"/>
      <w:szCs w:val="40"/>
    </w:rPr>
  </w:style>
  <w:style w:type="character" w:styleId="196" w:customStyle="1">
    <w:name w:val="Заголовок 2 Знак"/>
    <w:basedOn w:val="192"/>
    <w:link w:val="184"/>
    <w:uiPriority w:val="9"/>
    <w:rPr>
      <w:rFonts w:ascii="Arial" w:hAnsi="Arial" w:cs="Arial" w:eastAsia="Arial"/>
      <w:sz w:val="34"/>
    </w:rPr>
  </w:style>
  <w:style w:type="character" w:styleId="197" w:customStyle="1">
    <w:name w:val="Заголовок 3 Знак"/>
    <w:basedOn w:val="192"/>
    <w:link w:val="185"/>
    <w:uiPriority w:val="9"/>
    <w:rPr>
      <w:rFonts w:ascii="Arial" w:hAnsi="Arial" w:cs="Arial" w:eastAsia="Arial"/>
      <w:sz w:val="30"/>
      <w:szCs w:val="30"/>
    </w:rPr>
  </w:style>
  <w:style w:type="character" w:styleId="198" w:customStyle="1">
    <w:name w:val="Заголовок 4 Знак"/>
    <w:basedOn w:val="192"/>
    <w:link w:val="186"/>
    <w:uiPriority w:val="9"/>
    <w:rPr>
      <w:rFonts w:ascii="Arial" w:hAnsi="Arial" w:cs="Arial" w:eastAsia="Arial"/>
      <w:b/>
      <w:bCs/>
      <w:sz w:val="26"/>
      <w:szCs w:val="26"/>
    </w:rPr>
  </w:style>
  <w:style w:type="character" w:styleId="199" w:customStyle="1">
    <w:name w:val="Заголовок 5 Знак"/>
    <w:basedOn w:val="192"/>
    <w:link w:val="187"/>
    <w:uiPriority w:val="9"/>
    <w:rPr>
      <w:rFonts w:ascii="Arial" w:hAnsi="Arial" w:cs="Arial" w:eastAsia="Arial"/>
      <w:b/>
      <w:bCs/>
      <w:sz w:val="24"/>
      <w:szCs w:val="24"/>
    </w:rPr>
  </w:style>
  <w:style w:type="character" w:styleId="200" w:customStyle="1">
    <w:name w:val="Заголовок 6 Знак"/>
    <w:basedOn w:val="192"/>
    <w:link w:val="188"/>
    <w:uiPriority w:val="9"/>
    <w:rPr>
      <w:rFonts w:ascii="Arial" w:hAnsi="Arial" w:cs="Arial" w:eastAsia="Arial"/>
      <w:b/>
      <w:bCs/>
      <w:sz w:val="22"/>
      <w:szCs w:val="22"/>
    </w:rPr>
  </w:style>
  <w:style w:type="character" w:styleId="201" w:customStyle="1">
    <w:name w:val="Заголовок 7 Знак"/>
    <w:basedOn w:val="192"/>
    <w:link w:val="1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2" w:customStyle="1">
    <w:name w:val="Заголовок 8 Знак"/>
    <w:basedOn w:val="192"/>
    <w:link w:val="190"/>
    <w:uiPriority w:val="9"/>
    <w:rPr>
      <w:rFonts w:ascii="Arial" w:hAnsi="Arial" w:cs="Arial" w:eastAsia="Arial"/>
      <w:i/>
      <w:iCs/>
      <w:sz w:val="22"/>
      <w:szCs w:val="22"/>
    </w:rPr>
  </w:style>
  <w:style w:type="character" w:styleId="203" w:customStyle="1">
    <w:name w:val="Заголовок 9 Знак"/>
    <w:basedOn w:val="192"/>
    <w:link w:val="191"/>
    <w:uiPriority w:val="9"/>
    <w:rPr>
      <w:rFonts w:ascii="Arial" w:hAnsi="Arial" w:cs="Arial" w:eastAsia="Arial"/>
      <w:i/>
      <w:iCs/>
      <w:sz w:val="21"/>
      <w:szCs w:val="21"/>
    </w:rPr>
  </w:style>
  <w:style w:type="paragraph" w:styleId="204">
    <w:name w:val="List Paragraph"/>
    <w:basedOn w:val="182"/>
    <w:qFormat/>
    <w:uiPriority w:val="34"/>
    <w:pPr>
      <w:contextualSpacing w:val="true"/>
      <w:ind w:left="720"/>
    </w:pPr>
  </w:style>
  <w:style w:type="paragraph" w:styleId="205">
    <w:name w:val="No Spacing"/>
    <w:qFormat/>
    <w:uiPriority w:val="1"/>
    <w:pPr>
      <w:spacing w:lineRule="auto" w:line="240" w:after="0"/>
    </w:pPr>
  </w:style>
  <w:style w:type="paragraph" w:styleId="206">
    <w:name w:val="Title"/>
    <w:basedOn w:val="182"/>
    <w:next w:val="182"/>
    <w:link w:val="2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7" w:customStyle="1">
    <w:name w:val="Заголовок Знак"/>
    <w:basedOn w:val="192"/>
    <w:link w:val="206"/>
    <w:uiPriority w:val="10"/>
    <w:rPr>
      <w:sz w:val="48"/>
      <w:szCs w:val="48"/>
    </w:rPr>
  </w:style>
  <w:style w:type="paragraph" w:styleId="208">
    <w:name w:val="Subtitle"/>
    <w:basedOn w:val="182"/>
    <w:next w:val="182"/>
    <w:link w:val="209"/>
    <w:qFormat/>
    <w:uiPriority w:val="11"/>
    <w:rPr>
      <w:sz w:val="24"/>
      <w:szCs w:val="24"/>
    </w:rPr>
    <w:pPr>
      <w:spacing w:after="200" w:before="200"/>
    </w:pPr>
  </w:style>
  <w:style w:type="character" w:styleId="209" w:customStyle="1">
    <w:name w:val="Подзаголовок Знак"/>
    <w:basedOn w:val="192"/>
    <w:link w:val="208"/>
    <w:uiPriority w:val="11"/>
    <w:rPr>
      <w:sz w:val="24"/>
      <w:szCs w:val="24"/>
    </w:rPr>
  </w:style>
  <w:style w:type="paragraph" w:styleId="210">
    <w:name w:val="Quote"/>
    <w:basedOn w:val="182"/>
    <w:next w:val="182"/>
    <w:link w:val="211"/>
    <w:qFormat/>
    <w:uiPriority w:val="29"/>
    <w:rPr>
      <w:i/>
    </w:rPr>
    <w:pPr>
      <w:ind w:left="720" w:right="720"/>
    </w:pPr>
  </w:style>
  <w:style w:type="character" w:styleId="211" w:customStyle="1">
    <w:name w:val="Цитата 2 Знак"/>
    <w:link w:val="210"/>
    <w:uiPriority w:val="29"/>
    <w:rPr>
      <w:i/>
    </w:rPr>
  </w:style>
  <w:style w:type="paragraph" w:styleId="212">
    <w:name w:val="Intense Quote"/>
    <w:basedOn w:val="182"/>
    <w:next w:val="182"/>
    <w:link w:val="21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3" w:customStyle="1">
    <w:name w:val="Выделенная цитата Знак"/>
    <w:link w:val="212"/>
    <w:uiPriority w:val="30"/>
    <w:rPr>
      <w:i/>
    </w:rPr>
  </w:style>
  <w:style w:type="character" w:styleId="214" w:customStyle="1">
    <w:name w:val="Header Char"/>
    <w:basedOn w:val="192"/>
    <w:uiPriority w:val="99"/>
  </w:style>
  <w:style w:type="character" w:styleId="215" w:customStyle="1">
    <w:name w:val="Footer Char"/>
    <w:basedOn w:val="192"/>
    <w:uiPriority w:val="99"/>
  </w:style>
  <w:style w:type="table" w:styleId="216">
    <w:name w:val="Table Grid"/>
    <w:basedOn w:val="19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7" w:customStyle="1">
    <w:name w:val="Lined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basedOn w:val="1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basedOn w:val="19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uiPriority w:val="99"/>
    <w:unhideWhenUsed/>
    <w:rPr>
      <w:color w:val="0563C1" w:themeColor="hyperlink"/>
      <w:u w:val="single"/>
    </w:rPr>
  </w:style>
  <w:style w:type="paragraph" w:styleId="239">
    <w:name w:val="footnote text"/>
    <w:basedOn w:val="182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basedOn w:val="192"/>
    <w:uiPriority w:val="99"/>
    <w:unhideWhenUsed/>
    <w:rPr>
      <w:vertAlign w:val="superscript"/>
    </w:rPr>
  </w:style>
  <w:style w:type="paragraph" w:styleId="242">
    <w:name w:val="toc 1"/>
    <w:basedOn w:val="182"/>
    <w:next w:val="182"/>
    <w:uiPriority w:val="39"/>
    <w:unhideWhenUsed/>
    <w:pPr>
      <w:spacing w:after="57"/>
    </w:pPr>
  </w:style>
  <w:style w:type="paragraph" w:styleId="243">
    <w:name w:val="toc 2"/>
    <w:basedOn w:val="182"/>
    <w:next w:val="182"/>
    <w:uiPriority w:val="39"/>
    <w:unhideWhenUsed/>
    <w:pPr>
      <w:ind w:left="283"/>
      <w:spacing w:after="57"/>
    </w:pPr>
  </w:style>
  <w:style w:type="paragraph" w:styleId="244">
    <w:name w:val="toc 3"/>
    <w:basedOn w:val="182"/>
    <w:next w:val="182"/>
    <w:uiPriority w:val="39"/>
    <w:unhideWhenUsed/>
    <w:pPr>
      <w:ind w:left="567"/>
      <w:spacing w:after="57"/>
    </w:pPr>
  </w:style>
  <w:style w:type="paragraph" w:styleId="245">
    <w:name w:val="toc 4"/>
    <w:basedOn w:val="182"/>
    <w:next w:val="182"/>
    <w:uiPriority w:val="39"/>
    <w:unhideWhenUsed/>
    <w:pPr>
      <w:ind w:left="850"/>
      <w:spacing w:after="57"/>
    </w:pPr>
  </w:style>
  <w:style w:type="paragraph" w:styleId="246">
    <w:name w:val="toc 5"/>
    <w:basedOn w:val="182"/>
    <w:next w:val="182"/>
    <w:uiPriority w:val="39"/>
    <w:unhideWhenUsed/>
    <w:pPr>
      <w:ind w:left="1134"/>
      <w:spacing w:after="57"/>
    </w:pPr>
  </w:style>
  <w:style w:type="paragraph" w:styleId="247">
    <w:name w:val="toc 6"/>
    <w:basedOn w:val="182"/>
    <w:next w:val="182"/>
    <w:uiPriority w:val="39"/>
    <w:unhideWhenUsed/>
    <w:pPr>
      <w:ind w:left="1417"/>
      <w:spacing w:after="57"/>
    </w:pPr>
  </w:style>
  <w:style w:type="paragraph" w:styleId="248">
    <w:name w:val="toc 7"/>
    <w:basedOn w:val="182"/>
    <w:next w:val="182"/>
    <w:uiPriority w:val="39"/>
    <w:unhideWhenUsed/>
    <w:pPr>
      <w:ind w:left="1701"/>
      <w:spacing w:after="57"/>
    </w:pPr>
  </w:style>
  <w:style w:type="paragraph" w:styleId="249">
    <w:name w:val="toc 8"/>
    <w:basedOn w:val="182"/>
    <w:next w:val="182"/>
    <w:uiPriority w:val="39"/>
    <w:unhideWhenUsed/>
    <w:pPr>
      <w:ind w:left="1984"/>
      <w:spacing w:after="57"/>
    </w:pPr>
  </w:style>
  <w:style w:type="paragraph" w:styleId="250">
    <w:name w:val="toc 9"/>
    <w:basedOn w:val="182"/>
    <w:next w:val="182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character" w:styleId="252" w:customStyle="1">
    <w:name w:val="Заголовок 1 Знак"/>
    <w:basedOn w:val="192"/>
    <w:link w:val="18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53">
    <w:name w:val="HTML Preformatted"/>
    <w:basedOn w:val="182"/>
    <w:link w:val="254"/>
    <w:uiPriority w:val="99"/>
    <w:rPr>
      <w:rFonts w:ascii="Courier New" w:hAnsi="Courier New" w:cs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4" w:customStyle="1">
    <w:name w:val="Стандартный HTML Знак"/>
    <w:basedOn w:val="192"/>
    <w:link w:val="253"/>
    <w:uiPriority w:val="99"/>
    <w:rPr>
      <w:rFonts w:ascii="Courier New" w:hAnsi="Courier New" w:cs="Courier New"/>
    </w:rPr>
  </w:style>
  <w:style w:type="character" w:styleId="255" w:customStyle="1">
    <w:name w:val="rvts23"/>
    <w:basedOn w:val="192"/>
    <w:uiPriority w:val="99"/>
    <w:rPr>
      <w:rFonts w:cs="Times New Roman"/>
    </w:rPr>
  </w:style>
  <w:style w:type="paragraph" w:styleId="256" w:customStyle="1">
    <w:name w:val="Титулка"/>
    <w:basedOn w:val="18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57">
    <w:name w:val="Header"/>
    <w:basedOn w:val="182"/>
    <w:link w:val="2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58" w:customStyle="1">
    <w:name w:val="Верхний колонтитул Знак"/>
    <w:basedOn w:val="192"/>
    <w:link w:val="257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59">
    <w:name w:val="Footer"/>
    <w:basedOn w:val="182"/>
    <w:link w:val="2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60" w:customStyle="1">
    <w:name w:val="Нижний колонтитул Знак"/>
    <w:basedOn w:val="192"/>
    <w:link w:val="259"/>
    <w:uiPriority w:val="9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