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6A" w:rsidRDefault="00225DAA" w:rsidP="00B5206A">
      <w:pPr>
        <w:jc w:val="center"/>
        <w:rPr>
          <w:b/>
          <w:sz w:val="24"/>
          <w:szCs w:val="28"/>
        </w:rPr>
      </w:pPr>
      <w:r>
        <w:rPr>
          <w:b/>
          <w:noProof/>
          <w:sz w:val="28"/>
          <w:lang w:val="ru-RU"/>
        </w:rPr>
        <w:drawing>
          <wp:inline distT="0" distB="0" distL="0" distR="0">
            <wp:extent cx="54102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746760"/>
                    </a:xfrm>
                    <a:prstGeom prst="rect">
                      <a:avLst/>
                    </a:prstGeom>
                    <a:noFill/>
                    <a:ln>
                      <a:noFill/>
                    </a:ln>
                  </pic:spPr>
                </pic:pic>
              </a:graphicData>
            </a:graphic>
          </wp:inline>
        </w:drawing>
      </w:r>
    </w:p>
    <w:p w:rsidR="00B5206A" w:rsidRPr="00BC3AB4" w:rsidRDefault="00B5206A" w:rsidP="00B5206A">
      <w:pPr>
        <w:jc w:val="center"/>
        <w:rPr>
          <w:sz w:val="28"/>
          <w:szCs w:val="28"/>
        </w:rPr>
      </w:pPr>
      <w:r w:rsidRPr="00BC3AB4">
        <w:rPr>
          <w:sz w:val="28"/>
          <w:szCs w:val="28"/>
        </w:rPr>
        <w:t>Україна</w:t>
      </w:r>
    </w:p>
    <w:p w:rsidR="00B5206A" w:rsidRDefault="00B5206A" w:rsidP="00B5206A">
      <w:pPr>
        <w:jc w:val="center"/>
        <w:rPr>
          <w:b/>
          <w:sz w:val="28"/>
          <w:szCs w:val="28"/>
        </w:rPr>
      </w:pPr>
      <w:r>
        <w:rPr>
          <w:b/>
          <w:sz w:val="28"/>
          <w:szCs w:val="28"/>
        </w:rPr>
        <w:t>МЕНСЬКА  МІСЬКА   РАДА</w:t>
      </w:r>
    </w:p>
    <w:p w:rsidR="00B5206A" w:rsidRDefault="00B5206A" w:rsidP="00B5206A">
      <w:pPr>
        <w:pStyle w:val="1"/>
        <w:rPr>
          <w:sz w:val="28"/>
          <w:szCs w:val="28"/>
        </w:rPr>
      </w:pPr>
      <w:r>
        <w:rPr>
          <w:sz w:val="28"/>
          <w:szCs w:val="28"/>
        </w:rPr>
        <w:t>Менського району Чернігівської області</w:t>
      </w:r>
    </w:p>
    <w:p w:rsidR="00B5206A" w:rsidRPr="00FA36A1" w:rsidRDefault="00747C1F" w:rsidP="00B5206A">
      <w:pPr>
        <w:jc w:val="center"/>
        <w:rPr>
          <w:sz w:val="28"/>
          <w:szCs w:val="28"/>
        </w:rPr>
      </w:pPr>
      <w:r>
        <w:rPr>
          <w:b/>
          <w:sz w:val="28"/>
          <w:szCs w:val="28"/>
        </w:rPr>
        <w:t xml:space="preserve">(тридцять </w:t>
      </w:r>
      <w:r w:rsidR="008B3E84">
        <w:rPr>
          <w:b/>
          <w:sz w:val="28"/>
          <w:szCs w:val="28"/>
        </w:rPr>
        <w:t>п’ята</w:t>
      </w:r>
      <w:r w:rsidR="00B5206A" w:rsidRPr="00FA36A1">
        <w:rPr>
          <w:b/>
          <w:sz w:val="28"/>
          <w:szCs w:val="28"/>
        </w:rPr>
        <w:t xml:space="preserve"> сесія сьомого скликання )</w:t>
      </w:r>
    </w:p>
    <w:p w:rsidR="00B5206A" w:rsidRPr="005C5CE6" w:rsidRDefault="00095834" w:rsidP="00B5206A">
      <w:pPr>
        <w:pStyle w:val="a3"/>
        <w:rPr>
          <w:szCs w:val="28"/>
        </w:rPr>
      </w:pPr>
      <w:r>
        <w:rPr>
          <w:szCs w:val="28"/>
        </w:rPr>
        <w:t xml:space="preserve">ПРОЕКТ </w:t>
      </w:r>
      <w:r w:rsidR="00B5206A">
        <w:rPr>
          <w:szCs w:val="28"/>
        </w:rPr>
        <w:t>РІШЕННЯ</w:t>
      </w:r>
    </w:p>
    <w:p w:rsidR="007C0F14" w:rsidRDefault="007C0F14" w:rsidP="00B5206A">
      <w:pPr>
        <w:tabs>
          <w:tab w:val="center" w:pos="4762"/>
        </w:tabs>
        <w:rPr>
          <w:sz w:val="28"/>
          <w:szCs w:val="28"/>
        </w:rPr>
      </w:pPr>
    </w:p>
    <w:p w:rsidR="00B5206A" w:rsidRPr="00220A39" w:rsidRDefault="00747C1F" w:rsidP="00B5206A">
      <w:pPr>
        <w:tabs>
          <w:tab w:val="center" w:pos="4762"/>
        </w:tabs>
        <w:rPr>
          <w:sz w:val="28"/>
          <w:szCs w:val="28"/>
          <w:lang w:val="ru-RU"/>
        </w:rPr>
      </w:pPr>
      <w:r>
        <w:rPr>
          <w:sz w:val="28"/>
          <w:szCs w:val="28"/>
        </w:rPr>
        <w:t xml:space="preserve"> </w:t>
      </w:r>
      <w:r w:rsidR="007F7CE4">
        <w:rPr>
          <w:sz w:val="28"/>
          <w:szCs w:val="28"/>
        </w:rPr>
        <w:t>15</w:t>
      </w:r>
      <w:r w:rsidR="00A50284">
        <w:rPr>
          <w:sz w:val="28"/>
          <w:szCs w:val="28"/>
        </w:rPr>
        <w:t xml:space="preserve"> </w:t>
      </w:r>
      <w:r w:rsidR="008B3E84">
        <w:rPr>
          <w:sz w:val="28"/>
          <w:szCs w:val="28"/>
        </w:rPr>
        <w:t>листопада</w:t>
      </w:r>
      <w:r w:rsidR="00A50284">
        <w:rPr>
          <w:sz w:val="28"/>
          <w:szCs w:val="28"/>
        </w:rPr>
        <w:t xml:space="preserve"> 2019 року</w:t>
      </w:r>
      <w:r w:rsidR="00B5206A">
        <w:rPr>
          <w:sz w:val="28"/>
          <w:szCs w:val="28"/>
        </w:rPr>
        <w:tab/>
        <w:t>№</w:t>
      </w:r>
      <w:r w:rsidR="00521BBB">
        <w:rPr>
          <w:sz w:val="28"/>
          <w:szCs w:val="28"/>
        </w:rPr>
        <w:t xml:space="preserve"> </w:t>
      </w:r>
    </w:p>
    <w:p w:rsidR="00B5206A" w:rsidRPr="007E5171" w:rsidRDefault="00B5206A" w:rsidP="00B5206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7C0F14" w:rsidRPr="007C0F14" w:rsidTr="00CC1870">
        <w:trPr>
          <w:cantSplit/>
          <w:trHeight w:val="322"/>
        </w:trPr>
        <w:tc>
          <w:tcPr>
            <w:tcW w:w="4644" w:type="dxa"/>
            <w:vMerge w:val="restart"/>
            <w:tcBorders>
              <w:top w:val="nil"/>
              <w:left w:val="nil"/>
              <w:bottom w:val="nil"/>
              <w:right w:val="nil"/>
            </w:tcBorders>
            <w:vAlign w:val="center"/>
          </w:tcPr>
          <w:p w:rsidR="007C0F14" w:rsidRPr="00AE32F6" w:rsidRDefault="007C0F14" w:rsidP="007F7CE4">
            <w:pPr>
              <w:jc w:val="both"/>
              <w:rPr>
                <w:b/>
                <w:sz w:val="28"/>
              </w:rPr>
            </w:pPr>
            <w:r w:rsidRPr="007C0F14">
              <w:rPr>
                <w:b/>
                <w:sz w:val="28"/>
              </w:rPr>
              <w:t xml:space="preserve">Про надання </w:t>
            </w:r>
            <w:r w:rsidR="0034217E" w:rsidRPr="0034217E">
              <w:rPr>
                <w:b/>
                <w:sz w:val="28"/>
              </w:rPr>
              <w:t>ТОВ «АГРОФІРМА ШИРОКИЙ ЛАН»</w:t>
            </w:r>
            <w:r w:rsidR="0034217E">
              <w:rPr>
                <w:b/>
                <w:sz w:val="28"/>
              </w:rPr>
              <w:t xml:space="preserve"> </w:t>
            </w:r>
            <w:r w:rsidRPr="007C0F14">
              <w:rPr>
                <w:b/>
                <w:sz w:val="28"/>
              </w:rPr>
              <w:t xml:space="preserve">дозволу на розробку документації із </w:t>
            </w:r>
            <w:r w:rsidR="00AE32F6">
              <w:rPr>
                <w:b/>
                <w:sz w:val="28"/>
              </w:rPr>
              <w:t xml:space="preserve">землеустрою </w:t>
            </w:r>
            <w:r w:rsidR="008B3E84">
              <w:rPr>
                <w:b/>
                <w:sz w:val="28"/>
              </w:rPr>
              <w:t>щодо</w:t>
            </w:r>
            <w:r w:rsidR="00AE32F6">
              <w:rPr>
                <w:b/>
                <w:sz w:val="28"/>
              </w:rPr>
              <w:t xml:space="preserve"> встановленн</w:t>
            </w:r>
            <w:r w:rsidR="008B3E84">
              <w:rPr>
                <w:b/>
                <w:sz w:val="28"/>
              </w:rPr>
              <w:t>я (відновлення)</w:t>
            </w:r>
            <w:r w:rsidR="00AE32F6">
              <w:rPr>
                <w:b/>
                <w:sz w:val="28"/>
              </w:rPr>
              <w:t xml:space="preserve"> </w:t>
            </w:r>
            <w:r w:rsidRPr="007C0F14">
              <w:rPr>
                <w:b/>
                <w:sz w:val="28"/>
              </w:rPr>
              <w:t xml:space="preserve">меж земельних ділянок </w:t>
            </w:r>
            <w:r w:rsidR="008015CB">
              <w:rPr>
                <w:b/>
                <w:sz w:val="28"/>
              </w:rPr>
              <w:t xml:space="preserve">(паї) </w:t>
            </w:r>
            <w:r w:rsidR="008B3E84">
              <w:rPr>
                <w:b/>
                <w:sz w:val="28"/>
              </w:rPr>
              <w:t xml:space="preserve">за межами с. Бірківка </w:t>
            </w:r>
            <w:r w:rsidRPr="007C0F14">
              <w:rPr>
                <w:b/>
                <w:sz w:val="28"/>
              </w:rPr>
              <w:t xml:space="preserve">на території Менського району </w:t>
            </w:r>
          </w:p>
        </w:tc>
      </w:tr>
      <w:tr w:rsidR="007C0F14" w:rsidRPr="007C0F14" w:rsidTr="00CC1870">
        <w:trPr>
          <w:cantSplit/>
          <w:trHeight w:val="322"/>
        </w:trPr>
        <w:tc>
          <w:tcPr>
            <w:tcW w:w="4644" w:type="dxa"/>
            <w:vMerge/>
            <w:tcBorders>
              <w:top w:val="nil"/>
              <w:left w:val="nil"/>
              <w:bottom w:val="nil"/>
              <w:right w:val="nil"/>
            </w:tcBorders>
          </w:tcPr>
          <w:p w:rsidR="007C0F14" w:rsidRPr="007C0F14" w:rsidRDefault="007C0F14" w:rsidP="007C0F14">
            <w:pPr>
              <w:jc w:val="both"/>
              <w:rPr>
                <w:b/>
                <w:sz w:val="28"/>
                <w:szCs w:val="28"/>
              </w:rPr>
            </w:pPr>
          </w:p>
        </w:tc>
      </w:tr>
    </w:tbl>
    <w:p w:rsidR="00B5206A" w:rsidRPr="007E5171" w:rsidRDefault="00B5206A" w:rsidP="007C0F14">
      <w:pPr>
        <w:ind w:right="5384"/>
        <w:jc w:val="both"/>
        <w:rPr>
          <w:sz w:val="28"/>
          <w:szCs w:val="28"/>
        </w:rPr>
      </w:pPr>
    </w:p>
    <w:p w:rsidR="005B74B7" w:rsidRPr="00983377" w:rsidRDefault="007C0F14" w:rsidP="007C0F14">
      <w:pPr>
        <w:ind w:firstLine="708"/>
        <w:jc w:val="both"/>
        <w:rPr>
          <w:b/>
          <w:color w:val="000000" w:themeColor="text1"/>
          <w:sz w:val="28"/>
          <w:szCs w:val="28"/>
        </w:rPr>
      </w:pPr>
      <w:r w:rsidRPr="00983377">
        <w:rPr>
          <w:color w:val="000000" w:themeColor="text1"/>
          <w:sz w:val="28"/>
        </w:rPr>
        <w:t>Розглянувши заяв</w:t>
      </w:r>
      <w:r w:rsidR="00041D8A" w:rsidRPr="00983377">
        <w:rPr>
          <w:color w:val="000000" w:themeColor="text1"/>
          <w:sz w:val="28"/>
        </w:rPr>
        <w:t xml:space="preserve">у </w:t>
      </w:r>
      <w:r w:rsidRPr="00983377">
        <w:rPr>
          <w:color w:val="000000" w:themeColor="text1"/>
          <w:sz w:val="28"/>
          <w:szCs w:val="28"/>
        </w:rPr>
        <w:t xml:space="preserve">щодо </w:t>
      </w:r>
      <w:r w:rsidR="00041D8A" w:rsidRPr="00983377">
        <w:rPr>
          <w:color w:val="000000" w:themeColor="text1"/>
          <w:sz w:val="28"/>
          <w:szCs w:val="28"/>
        </w:rPr>
        <w:t>надання дозволу на виготовлення технічної документації із землеустрою по встановленню (відновленню) меж земельних ділянок в натурі за рахунок невитребуваних земельних часток (паїв) для передачі в оренду</w:t>
      </w:r>
      <w:r w:rsidR="00F74A2F" w:rsidRPr="00983377">
        <w:rPr>
          <w:color w:val="000000" w:themeColor="text1"/>
          <w:sz w:val="28"/>
          <w:szCs w:val="28"/>
        </w:rPr>
        <w:t xml:space="preserve"> </w:t>
      </w:r>
      <w:r w:rsidR="00041D8A" w:rsidRPr="00983377">
        <w:rPr>
          <w:color w:val="000000" w:themeColor="text1"/>
          <w:sz w:val="28"/>
        </w:rPr>
        <w:t>ТОВ «АГРОФІРМА ШИРОКИЙ ЛАН» для ведення товарного сільськогосподарського виробництва</w:t>
      </w:r>
      <w:r w:rsidR="00A86D64" w:rsidRPr="00983377">
        <w:rPr>
          <w:color w:val="000000" w:themeColor="text1"/>
          <w:sz w:val="28"/>
        </w:rPr>
        <w:t xml:space="preserve"> орієнтовно площею 20,3752 га за межами с. Бірківка, Менського району, Чернігівської області</w:t>
      </w:r>
      <w:r w:rsidR="007F7CE4">
        <w:rPr>
          <w:color w:val="000000" w:themeColor="text1"/>
          <w:sz w:val="28"/>
        </w:rPr>
        <w:t>,</w:t>
      </w:r>
      <w:r w:rsidR="00041D8A" w:rsidRPr="00983377">
        <w:rPr>
          <w:color w:val="000000" w:themeColor="text1"/>
          <w:sz w:val="28"/>
        </w:rPr>
        <w:t xml:space="preserve"> </w:t>
      </w:r>
      <w:r w:rsidRPr="00983377">
        <w:rPr>
          <w:color w:val="000000" w:themeColor="text1"/>
          <w:sz w:val="28"/>
          <w:szCs w:val="28"/>
        </w:rPr>
        <w:t xml:space="preserve">керуючись Законом України «Про порядок виділення в натурі (на місцевості) земельних ділянок власникам земельних часток (паїв)» та п. 34 ч. 1 ст. 26 Закону України «Про місцеве самоврядування в Україні» </w:t>
      </w:r>
      <w:r w:rsidR="005B74B7" w:rsidRPr="00983377">
        <w:rPr>
          <w:color w:val="000000" w:themeColor="text1"/>
          <w:sz w:val="28"/>
          <w:szCs w:val="28"/>
        </w:rPr>
        <w:t xml:space="preserve">Менська міська рада </w:t>
      </w:r>
    </w:p>
    <w:p w:rsidR="005B74B7" w:rsidRPr="00983377" w:rsidRDefault="005B74B7" w:rsidP="005B74B7">
      <w:pPr>
        <w:rPr>
          <w:b/>
          <w:color w:val="000000" w:themeColor="text1"/>
          <w:sz w:val="28"/>
          <w:szCs w:val="28"/>
        </w:rPr>
      </w:pPr>
      <w:r w:rsidRPr="00983377">
        <w:rPr>
          <w:b/>
          <w:color w:val="000000" w:themeColor="text1"/>
          <w:sz w:val="28"/>
          <w:szCs w:val="28"/>
        </w:rPr>
        <w:t>В И Р І Ш И Л А :</w:t>
      </w:r>
    </w:p>
    <w:p w:rsidR="005B74B7" w:rsidRPr="00983377" w:rsidRDefault="005B74B7" w:rsidP="005B74B7">
      <w:pPr>
        <w:rPr>
          <w:color w:val="000000" w:themeColor="text1"/>
          <w:sz w:val="18"/>
          <w:szCs w:val="18"/>
        </w:rPr>
      </w:pPr>
    </w:p>
    <w:p w:rsidR="00D54056" w:rsidRPr="0034217E" w:rsidRDefault="000E285B" w:rsidP="007F7CE4">
      <w:pPr>
        <w:pStyle w:val="a9"/>
        <w:numPr>
          <w:ilvl w:val="0"/>
          <w:numId w:val="5"/>
        </w:numPr>
        <w:ind w:firstLine="345"/>
        <w:jc w:val="both"/>
        <w:rPr>
          <w:color w:val="000000" w:themeColor="text1"/>
          <w:sz w:val="28"/>
          <w:szCs w:val="28"/>
        </w:rPr>
      </w:pPr>
      <w:r>
        <w:rPr>
          <w:color w:val="000000" w:themeColor="text1"/>
          <w:sz w:val="28"/>
          <w:szCs w:val="28"/>
        </w:rPr>
        <w:t>Н</w:t>
      </w:r>
      <w:r w:rsidR="00D54056" w:rsidRPr="00C2423C">
        <w:rPr>
          <w:color w:val="000000" w:themeColor="text1"/>
          <w:sz w:val="28"/>
          <w:szCs w:val="28"/>
        </w:rPr>
        <w:t xml:space="preserve">адати дозвіл </w:t>
      </w:r>
      <w:bookmarkStart w:id="0" w:name="_Hlk21527713"/>
      <w:r w:rsidR="00A86D64" w:rsidRPr="00C2423C">
        <w:rPr>
          <w:color w:val="000000" w:themeColor="text1"/>
          <w:sz w:val="28"/>
        </w:rPr>
        <w:t>ТОВ «АГРОФІРМА ШИРОКИЙ ЛАН»</w:t>
      </w:r>
      <w:bookmarkEnd w:id="0"/>
      <w:r w:rsidR="00D54056" w:rsidRPr="00C2423C">
        <w:rPr>
          <w:color w:val="000000" w:themeColor="text1"/>
          <w:sz w:val="28"/>
          <w:szCs w:val="28"/>
        </w:rPr>
        <w:t xml:space="preserve">, на виготовлення </w:t>
      </w:r>
      <w:r w:rsidR="007F7CE4">
        <w:rPr>
          <w:color w:val="000000" w:themeColor="text1"/>
          <w:sz w:val="28"/>
          <w:szCs w:val="28"/>
        </w:rPr>
        <w:t xml:space="preserve">технічної </w:t>
      </w:r>
      <w:r w:rsidR="00D54056" w:rsidRPr="00C2423C">
        <w:rPr>
          <w:color w:val="000000" w:themeColor="text1"/>
          <w:sz w:val="28"/>
          <w:szCs w:val="28"/>
        </w:rPr>
        <w:t xml:space="preserve">документації із землеустрою по встановленню (відновленню) меж земельних ділянок </w:t>
      </w:r>
      <w:r w:rsidR="007F7CE4" w:rsidRPr="003C4FC8">
        <w:rPr>
          <w:sz w:val="28"/>
          <w:szCs w:val="28"/>
        </w:rPr>
        <w:t>в натурі (на місцевості) для передачі їх</w:t>
      </w:r>
      <w:r w:rsidR="007F7CE4">
        <w:rPr>
          <w:color w:val="000000" w:themeColor="text1"/>
          <w:sz w:val="28"/>
          <w:szCs w:val="28"/>
        </w:rPr>
        <w:t xml:space="preserve"> </w:t>
      </w:r>
      <w:r w:rsidR="007F7CE4" w:rsidRPr="003C4FC8">
        <w:rPr>
          <w:sz w:val="28"/>
          <w:szCs w:val="28"/>
        </w:rPr>
        <w:t xml:space="preserve">в оренду </w:t>
      </w:r>
      <w:r w:rsidR="006A09A1">
        <w:rPr>
          <w:sz w:val="28"/>
          <w:szCs w:val="28"/>
        </w:rPr>
        <w:t xml:space="preserve">орієнтовною площею </w:t>
      </w:r>
      <w:r w:rsidR="006A09A1">
        <w:rPr>
          <w:sz w:val="28"/>
          <w:szCs w:val="28"/>
        </w:rPr>
        <w:t xml:space="preserve"> 19,0314 га </w:t>
      </w:r>
      <w:r w:rsidR="007F7CE4" w:rsidRPr="003C4FC8">
        <w:rPr>
          <w:sz w:val="28"/>
          <w:szCs w:val="28"/>
        </w:rPr>
        <w:t>для ведення товарного сільськогосподарського виро</w:t>
      </w:r>
      <w:r w:rsidR="007F7CE4">
        <w:rPr>
          <w:sz w:val="28"/>
          <w:szCs w:val="28"/>
        </w:rPr>
        <w:t>бництва</w:t>
      </w:r>
      <w:r w:rsidR="007F7CE4" w:rsidRPr="007F7CE4">
        <w:rPr>
          <w:sz w:val="28"/>
          <w:szCs w:val="28"/>
        </w:rPr>
        <w:t xml:space="preserve"> </w:t>
      </w:r>
      <w:r w:rsidR="007F7CE4" w:rsidRPr="003C4FC8">
        <w:rPr>
          <w:sz w:val="28"/>
          <w:szCs w:val="28"/>
        </w:rPr>
        <w:t xml:space="preserve">за рахунок </w:t>
      </w:r>
      <w:r w:rsidR="007F7CE4">
        <w:rPr>
          <w:sz w:val="28"/>
          <w:szCs w:val="28"/>
        </w:rPr>
        <w:t>невитребуваних</w:t>
      </w:r>
      <w:r w:rsidR="007F7CE4" w:rsidRPr="003C4FC8">
        <w:rPr>
          <w:sz w:val="28"/>
          <w:szCs w:val="28"/>
        </w:rPr>
        <w:t xml:space="preserve"> земел</w:t>
      </w:r>
      <w:r w:rsidR="007F7CE4">
        <w:rPr>
          <w:sz w:val="28"/>
          <w:szCs w:val="28"/>
        </w:rPr>
        <w:t>ьних часток (паїв)</w:t>
      </w:r>
      <w:r w:rsidR="0034217E">
        <w:rPr>
          <w:sz w:val="28"/>
          <w:szCs w:val="28"/>
        </w:rPr>
        <w:t xml:space="preserve"> </w:t>
      </w:r>
      <w:r w:rsidR="00D54056" w:rsidRPr="0034217E">
        <w:rPr>
          <w:color w:val="000000" w:themeColor="text1"/>
          <w:sz w:val="28"/>
          <w:szCs w:val="28"/>
        </w:rPr>
        <w:t>на території Менського району</w:t>
      </w:r>
      <w:r w:rsidR="00A86D64" w:rsidRPr="0034217E">
        <w:rPr>
          <w:color w:val="000000" w:themeColor="text1"/>
          <w:sz w:val="28"/>
          <w:szCs w:val="28"/>
        </w:rPr>
        <w:t xml:space="preserve"> за межами с. Бірківка</w:t>
      </w:r>
      <w:r w:rsidR="0034217E">
        <w:rPr>
          <w:color w:val="000000" w:themeColor="text1"/>
          <w:sz w:val="28"/>
          <w:szCs w:val="28"/>
        </w:rPr>
        <w:t xml:space="preserve"> </w:t>
      </w:r>
      <w:r w:rsidR="00E3710D">
        <w:rPr>
          <w:sz w:val="28"/>
          <w:szCs w:val="28"/>
        </w:rPr>
        <w:t xml:space="preserve">згідно додатку </w:t>
      </w:r>
      <w:bookmarkStart w:id="1" w:name="_GoBack"/>
      <w:bookmarkEnd w:id="1"/>
      <w:r w:rsidR="0034217E">
        <w:rPr>
          <w:sz w:val="28"/>
          <w:szCs w:val="28"/>
        </w:rPr>
        <w:t>(додаток додається)</w:t>
      </w:r>
      <w:r w:rsidRPr="0034217E">
        <w:rPr>
          <w:color w:val="000000" w:themeColor="text1"/>
          <w:sz w:val="28"/>
          <w:szCs w:val="28"/>
        </w:rPr>
        <w:t>.</w:t>
      </w:r>
    </w:p>
    <w:p w:rsidR="00D54056" w:rsidRPr="00983377" w:rsidRDefault="00D54056" w:rsidP="00D54056">
      <w:pPr>
        <w:ind w:firstLine="720"/>
        <w:rPr>
          <w:b/>
          <w:color w:val="000000" w:themeColor="text1"/>
          <w:sz w:val="18"/>
          <w:szCs w:val="18"/>
        </w:rPr>
      </w:pPr>
    </w:p>
    <w:p w:rsidR="00D54056" w:rsidRDefault="00D54056" w:rsidP="00885052">
      <w:pPr>
        <w:ind w:firstLine="284"/>
        <w:jc w:val="both"/>
        <w:rPr>
          <w:color w:val="000000" w:themeColor="text1"/>
          <w:sz w:val="28"/>
          <w:szCs w:val="28"/>
        </w:rPr>
      </w:pPr>
      <w:r w:rsidRPr="00C547B6">
        <w:rPr>
          <w:color w:val="000000" w:themeColor="text1"/>
          <w:sz w:val="28"/>
          <w:szCs w:val="28"/>
        </w:rPr>
        <w:t xml:space="preserve">2. </w:t>
      </w:r>
      <w:r w:rsidR="00C547B6" w:rsidRPr="00C2423C">
        <w:rPr>
          <w:color w:val="000000" w:themeColor="text1"/>
          <w:sz w:val="28"/>
        </w:rPr>
        <w:t>ТОВ «АГРОФІРМА ШИРОКИЙ ЛАН»</w:t>
      </w:r>
      <w:r w:rsidRPr="00C547B6">
        <w:rPr>
          <w:color w:val="000000" w:themeColor="text1"/>
          <w:sz w:val="28"/>
          <w:szCs w:val="28"/>
        </w:rPr>
        <w:t xml:space="preserve"> </w:t>
      </w:r>
      <w:r w:rsidR="0034217E" w:rsidRPr="003C4FC8">
        <w:rPr>
          <w:sz w:val="28"/>
          <w:szCs w:val="28"/>
        </w:rPr>
        <w:t>замовити технічну документацію із землеустрою по встановленню (відновленню) меж земельних ділянок в натурі (на місцевості) за власний рахунок та подати на затвердження в установленому законодавством порядку</w:t>
      </w:r>
      <w:r w:rsidRPr="00C547B6">
        <w:rPr>
          <w:color w:val="000000" w:themeColor="text1"/>
          <w:sz w:val="28"/>
          <w:szCs w:val="28"/>
        </w:rPr>
        <w:t>.</w:t>
      </w:r>
    </w:p>
    <w:p w:rsidR="0034217E" w:rsidRDefault="0034217E" w:rsidP="00885052">
      <w:pPr>
        <w:ind w:firstLine="284"/>
        <w:jc w:val="both"/>
        <w:rPr>
          <w:color w:val="000000" w:themeColor="text1"/>
          <w:sz w:val="28"/>
          <w:szCs w:val="28"/>
        </w:rPr>
      </w:pPr>
    </w:p>
    <w:p w:rsidR="00AB64EE" w:rsidRPr="00885052" w:rsidRDefault="005B68E9" w:rsidP="00885052">
      <w:pPr>
        <w:ind w:firstLine="284"/>
        <w:jc w:val="both"/>
        <w:rPr>
          <w:sz w:val="28"/>
          <w:szCs w:val="28"/>
        </w:rPr>
      </w:pPr>
      <w:r>
        <w:rPr>
          <w:color w:val="000000" w:themeColor="text1"/>
          <w:sz w:val="28"/>
          <w:szCs w:val="28"/>
        </w:rPr>
        <w:t>3.</w:t>
      </w:r>
      <w:r w:rsidRPr="005B68E9">
        <w:rPr>
          <w:sz w:val="28"/>
          <w:szCs w:val="28"/>
        </w:rPr>
        <w:t xml:space="preserve"> </w:t>
      </w:r>
      <w:r w:rsidR="0034217E" w:rsidRPr="00F9787E">
        <w:rPr>
          <w:sz w:val="28"/>
          <w:szCs w:val="28"/>
        </w:rPr>
        <w:t xml:space="preserve">Контроль за виконанням </w:t>
      </w:r>
      <w:r w:rsidR="0034217E">
        <w:rPr>
          <w:sz w:val="28"/>
          <w:szCs w:val="28"/>
        </w:rPr>
        <w:t>рішення покласти на постійну комісію з питань</w:t>
      </w:r>
      <w:r w:rsidR="0034217E" w:rsidRPr="00722A81">
        <w:rPr>
          <w:sz w:val="28"/>
          <w:szCs w:val="28"/>
        </w:rPr>
        <w:t xml:space="preserve"> </w:t>
      </w:r>
      <w:r w:rsidR="0034217E">
        <w:rPr>
          <w:sz w:val="28"/>
          <w:szCs w:val="28"/>
        </w:rPr>
        <w:t>містобудування, будівництва, земельних відносин</w:t>
      </w:r>
      <w:r w:rsidR="0034217E" w:rsidRPr="00722A81">
        <w:rPr>
          <w:sz w:val="28"/>
          <w:szCs w:val="28"/>
        </w:rPr>
        <w:t xml:space="preserve"> </w:t>
      </w:r>
      <w:r w:rsidR="0034217E">
        <w:rPr>
          <w:sz w:val="28"/>
          <w:szCs w:val="28"/>
        </w:rPr>
        <w:t>та охорони природи</w:t>
      </w:r>
      <w:r w:rsidR="00AB64EE" w:rsidRPr="00885052">
        <w:rPr>
          <w:sz w:val="28"/>
          <w:szCs w:val="28"/>
        </w:rPr>
        <w:t>.</w:t>
      </w:r>
    </w:p>
    <w:p w:rsidR="00AB64EE" w:rsidRDefault="00AB64EE" w:rsidP="00AB64EE">
      <w:pPr>
        <w:jc w:val="both"/>
        <w:rPr>
          <w:sz w:val="28"/>
          <w:szCs w:val="28"/>
        </w:rPr>
      </w:pPr>
    </w:p>
    <w:p w:rsidR="00885052" w:rsidRDefault="00885052" w:rsidP="00AB64EE">
      <w:pPr>
        <w:jc w:val="both"/>
        <w:rPr>
          <w:sz w:val="28"/>
          <w:szCs w:val="28"/>
        </w:rPr>
      </w:pPr>
    </w:p>
    <w:p w:rsidR="00885052" w:rsidRDefault="00885052" w:rsidP="00AB64EE">
      <w:pPr>
        <w:jc w:val="both"/>
        <w:rPr>
          <w:sz w:val="28"/>
          <w:szCs w:val="28"/>
        </w:rPr>
      </w:pPr>
    </w:p>
    <w:p w:rsidR="00885052" w:rsidRDefault="0034217E" w:rsidP="0034217E">
      <w:pPr>
        <w:ind w:left="4962"/>
        <w:jc w:val="both"/>
        <w:rPr>
          <w:sz w:val="24"/>
          <w:szCs w:val="24"/>
        </w:rPr>
      </w:pPr>
      <w:r w:rsidRPr="0034217E">
        <w:rPr>
          <w:sz w:val="24"/>
          <w:szCs w:val="24"/>
        </w:rPr>
        <w:t>Додаток до проекту рішення 35 сесії 7 скликання від 15 листопада 2019 року «Про надання ТОВ «АГРОФІРМА ШИРОКИЙ ЛАН» дозволу на розробку документації із землеустрою щодо встановлення (відновлення) меж земельних ділянок (паї) за межами с. Бірківка на території Менського району</w:t>
      </w:r>
      <w:r w:rsidR="00EE5FF0">
        <w:rPr>
          <w:sz w:val="24"/>
          <w:szCs w:val="24"/>
        </w:rPr>
        <w:t>»</w:t>
      </w:r>
    </w:p>
    <w:p w:rsidR="0034217E" w:rsidRDefault="0034217E" w:rsidP="0034217E">
      <w:pPr>
        <w:ind w:left="4962"/>
        <w:jc w:val="both"/>
        <w:rPr>
          <w:sz w:val="24"/>
          <w:szCs w:val="24"/>
        </w:rPr>
      </w:pPr>
    </w:p>
    <w:p w:rsidR="0034217E" w:rsidRPr="0034217E" w:rsidRDefault="0034217E" w:rsidP="0034217E">
      <w:pPr>
        <w:jc w:val="both"/>
        <w:rPr>
          <w:sz w:val="24"/>
          <w:szCs w:val="24"/>
        </w:rPr>
      </w:pPr>
    </w:p>
    <w:p w:rsidR="00EE5FF0" w:rsidRDefault="00EE5FF0" w:rsidP="00EE5FF0">
      <w:pPr>
        <w:jc w:val="center"/>
        <w:rPr>
          <w:b/>
          <w:sz w:val="28"/>
          <w:szCs w:val="28"/>
        </w:rPr>
      </w:pPr>
      <w:r w:rsidRPr="00EE5FF0">
        <w:rPr>
          <w:b/>
          <w:sz w:val="28"/>
          <w:szCs w:val="28"/>
        </w:rPr>
        <w:t>Перелік невитребуваних  земельних часток паїв</w:t>
      </w:r>
      <w:r>
        <w:rPr>
          <w:b/>
          <w:sz w:val="28"/>
          <w:szCs w:val="28"/>
        </w:rPr>
        <w:t xml:space="preserve"> </w:t>
      </w:r>
    </w:p>
    <w:p w:rsidR="00885052" w:rsidRDefault="00EE5FF0" w:rsidP="00EE5FF0">
      <w:pPr>
        <w:jc w:val="center"/>
        <w:rPr>
          <w:b/>
          <w:sz w:val="28"/>
          <w:szCs w:val="28"/>
        </w:rPr>
      </w:pPr>
      <w:r>
        <w:rPr>
          <w:b/>
          <w:sz w:val="28"/>
          <w:szCs w:val="28"/>
        </w:rPr>
        <w:t>на території Менського району за межами с. Бірківка</w:t>
      </w:r>
    </w:p>
    <w:p w:rsidR="00EE5FF0" w:rsidRPr="00EE5FF0" w:rsidRDefault="00EE5FF0" w:rsidP="00EE5FF0">
      <w:pPr>
        <w:jc w:val="center"/>
        <w:rPr>
          <w:b/>
          <w:sz w:val="28"/>
          <w:szCs w:val="28"/>
        </w:rPr>
      </w:pPr>
    </w:p>
    <w:tbl>
      <w:tblPr>
        <w:tblStyle w:val="a8"/>
        <w:tblW w:w="0" w:type="auto"/>
        <w:tblLook w:val="04A0" w:firstRow="1" w:lastRow="0" w:firstColumn="1" w:lastColumn="0" w:noHBand="0" w:noVBand="1"/>
      </w:tblPr>
      <w:tblGrid>
        <w:gridCol w:w="821"/>
        <w:gridCol w:w="1090"/>
        <w:gridCol w:w="1450"/>
        <w:gridCol w:w="1406"/>
        <w:gridCol w:w="845"/>
        <w:gridCol w:w="1103"/>
        <w:gridCol w:w="1523"/>
        <w:gridCol w:w="1276"/>
      </w:tblGrid>
      <w:tr w:rsidR="0034217E" w:rsidTr="004F2D6A">
        <w:tc>
          <w:tcPr>
            <w:tcW w:w="821" w:type="dxa"/>
          </w:tcPr>
          <w:p w:rsidR="0034217E" w:rsidRPr="00C547B6" w:rsidRDefault="0034217E" w:rsidP="004F2D6A">
            <w:pPr>
              <w:tabs>
                <w:tab w:val="left" w:pos="5954"/>
              </w:tabs>
              <w:jc w:val="both"/>
              <w:rPr>
                <w:b/>
                <w:color w:val="000000" w:themeColor="text1"/>
                <w:sz w:val="28"/>
                <w:szCs w:val="28"/>
              </w:rPr>
            </w:pPr>
            <w:r w:rsidRPr="00C547B6">
              <w:rPr>
                <w:b/>
                <w:color w:val="000000" w:themeColor="text1"/>
                <w:sz w:val="28"/>
                <w:szCs w:val="28"/>
              </w:rPr>
              <w:t>№пп</w:t>
            </w:r>
          </w:p>
        </w:tc>
        <w:tc>
          <w:tcPr>
            <w:tcW w:w="1090" w:type="dxa"/>
          </w:tcPr>
          <w:p w:rsidR="0034217E" w:rsidRPr="00C547B6" w:rsidRDefault="0034217E" w:rsidP="004F2D6A">
            <w:pPr>
              <w:tabs>
                <w:tab w:val="left" w:pos="5954"/>
              </w:tabs>
              <w:jc w:val="both"/>
              <w:rPr>
                <w:b/>
                <w:color w:val="000000" w:themeColor="text1"/>
                <w:sz w:val="28"/>
                <w:szCs w:val="28"/>
              </w:rPr>
            </w:pPr>
            <w:r w:rsidRPr="00C547B6">
              <w:rPr>
                <w:b/>
                <w:color w:val="000000" w:themeColor="text1"/>
                <w:sz w:val="28"/>
                <w:szCs w:val="28"/>
              </w:rPr>
              <w:t>№ паю</w:t>
            </w:r>
          </w:p>
        </w:tc>
        <w:tc>
          <w:tcPr>
            <w:tcW w:w="1450" w:type="dxa"/>
          </w:tcPr>
          <w:p w:rsidR="0034217E" w:rsidRPr="00C547B6" w:rsidRDefault="0034217E" w:rsidP="004F2D6A">
            <w:pPr>
              <w:tabs>
                <w:tab w:val="left" w:pos="5954"/>
              </w:tabs>
              <w:jc w:val="both"/>
              <w:rPr>
                <w:b/>
                <w:color w:val="000000" w:themeColor="text1"/>
                <w:sz w:val="28"/>
                <w:szCs w:val="28"/>
              </w:rPr>
            </w:pPr>
            <w:r w:rsidRPr="00C547B6">
              <w:rPr>
                <w:b/>
                <w:color w:val="000000" w:themeColor="text1"/>
                <w:sz w:val="28"/>
                <w:szCs w:val="28"/>
              </w:rPr>
              <w:t>площа га</w:t>
            </w:r>
          </w:p>
        </w:tc>
        <w:tc>
          <w:tcPr>
            <w:tcW w:w="1406" w:type="dxa"/>
          </w:tcPr>
          <w:p w:rsidR="0034217E" w:rsidRPr="00C547B6" w:rsidRDefault="0034217E" w:rsidP="004F2D6A">
            <w:pPr>
              <w:tabs>
                <w:tab w:val="left" w:pos="5954"/>
              </w:tabs>
              <w:jc w:val="both"/>
              <w:rPr>
                <w:b/>
                <w:color w:val="000000" w:themeColor="text1"/>
                <w:sz w:val="28"/>
                <w:szCs w:val="28"/>
              </w:rPr>
            </w:pPr>
            <w:r w:rsidRPr="00C547B6">
              <w:rPr>
                <w:b/>
                <w:color w:val="000000" w:themeColor="text1"/>
                <w:sz w:val="28"/>
                <w:szCs w:val="28"/>
              </w:rPr>
              <w:t>угіддя</w:t>
            </w:r>
          </w:p>
        </w:tc>
        <w:tc>
          <w:tcPr>
            <w:tcW w:w="845" w:type="dxa"/>
          </w:tcPr>
          <w:p w:rsidR="0034217E" w:rsidRPr="00C547B6" w:rsidRDefault="0034217E" w:rsidP="004F2D6A">
            <w:pPr>
              <w:tabs>
                <w:tab w:val="left" w:pos="5954"/>
              </w:tabs>
              <w:jc w:val="both"/>
              <w:rPr>
                <w:b/>
                <w:color w:val="000000" w:themeColor="text1"/>
                <w:sz w:val="28"/>
                <w:szCs w:val="28"/>
              </w:rPr>
            </w:pPr>
            <w:r w:rsidRPr="00C547B6">
              <w:rPr>
                <w:b/>
                <w:color w:val="000000" w:themeColor="text1"/>
                <w:sz w:val="28"/>
                <w:szCs w:val="28"/>
              </w:rPr>
              <w:t>№пп</w:t>
            </w:r>
          </w:p>
        </w:tc>
        <w:tc>
          <w:tcPr>
            <w:tcW w:w="1103" w:type="dxa"/>
          </w:tcPr>
          <w:p w:rsidR="0034217E" w:rsidRPr="00C547B6" w:rsidRDefault="0034217E" w:rsidP="004F2D6A">
            <w:pPr>
              <w:tabs>
                <w:tab w:val="left" w:pos="5954"/>
              </w:tabs>
              <w:jc w:val="both"/>
              <w:rPr>
                <w:b/>
                <w:color w:val="000000" w:themeColor="text1"/>
                <w:sz w:val="28"/>
                <w:szCs w:val="28"/>
              </w:rPr>
            </w:pPr>
            <w:r w:rsidRPr="00C547B6">
              <w:rPr>
                <w:b/>
                <w:color w:val="000000" w:themeColor="text1"/>
                <w:sz w:val="28"/>
                <w:szCs w:val="28"/>
              </w:rPr>
              <w:t>№ паю</w:t>
            </w:r>
          </w:p>
        </w:tc>
        <w:tc>
          <w:tcPr>
            <w:tcW w:w="1523" w:type="dxa"/>
          </w:tcPr>
          <w:p w:rsidR="0034217E" w:rsidRPr="00C547B6" w:rsidRDefault="0034217E" w:rsidP="004F2D6A">
            <w:pPr>
              <w:tabs>
                <w:tab w:val="left" w:pos="5954"/>
              </w:tabs>
              <w:jc w:val="both"/>
              <w:rPr>
                <w:b/>
                <w:color w:val="000000" w:themeColor="text1"/>
                <w:sz w:val="28"/>
                <w:szCs w:val="28"/>
              </w:rPr>
            </w:pPr>
            <w:r w:rsidRPr="00C547B6">
              <w:rPr>
                <w:b/>
                <w:color w:val="000000" w:themeColor="text1"/>
                <w:sz w:val="28"/>
                <w:szCs w:val="28"/>
              </w:rPr>
              <w:t>площа га</w:t>
            </w:r>
          </w:p>
        </w:tc>
        <w:tc>
          <w:tcPr>
            <w:tcW w:w="1276" w:type="dxa"/>
          </w:tcPr>
          <w:p w:rsidR="0034217E" w:rsidRPr="00C547B6" w:rsidRDefault="0034217E" w:rsidP="004F2D6A">
            <w:pPr>
              <w:tabs>
                <w:tab w:val="left" w:pos="5954"/>
              </w:tabs>
              <w:jc w:val="both"/>
              <w:rPr>
                <w:b/>
                <w:color w:val="000000" w:themeColor="text1"/>
                <w:sz w:val="28"/>
                <w:szCs w:val="28"/>
              </w:rPr>
            </w:pPr>
            <w:r w:rsidRPr="00C547B6">
              <w:rPr>
                <w:b/>
                <w:color w:val="000000" w:themeColor="text1"/>
                <w:sz w:val="28"/>
                <w:szCs w:val="28"/>
              </w:rPr>
              <w:t>угіддя</w:t>
            </w:r>
          </w:p>
        </w:tc>
      </w:tr>
      <w:tr w:rsidR="0034217E" w:rsidTr="004F2D6A">
        <w:tc>
          <w:tcPr>
            <w:tcW w:w="821" w:type="dxa"/>
          </w:tcPr>
          <w:p w:rsidR="0034217E" w:rsidRDefault="0034217E" w:rsidP="004F2D6A">
            <w:pPr>
              <w:tabs>
                <w:tab w:val="left" w:pos="5954"/>
              </w:tabs>
              <w:jc w:val="both"/>
              <w:rPr>
                <w:color w:val="000000" w:themeColor="text1"/>
                <w:sz w:val="28"/>
                <w:szCs w:val="28"/>
              </w:rPr>
            </w:pPr>
            <w:r>
              <w:rPr>
                <w:color w:val="000000" w:themeColor="text1"/>
                <w:sz w:val="28"/>
                <w:szCs w:val="28"/>
              </w:rPr>
              <w:t>1</w:t>
            </w:r>
          </w:p>
        </w:tc>
        <w:tc>
          <w:tcPr>
            <w:tcW w:w="1090" w:type="dxa"/>
          </w:tcPr>
          <w:p w:rsidR="0034217E" w:rsidRDefault="0034217E" w:rsidP="004F2D6A">
            <w:pPr>
              <w:tabs>
                <w:tab w:val="left" w:pos="5954"/>
              </w:tabs>
              <w:jc w:val="both"/>
              <w:rPr>
                <w:color w:val="000000" w:themeColor="text1"/>
                <w:sz w:val="28"/>
                <w:szCs w:val="28"/>
              </w:rPr>
            </w:pPr>
            <w:r>
              <w:rPr>
                <w:color w:val="000000" w:themeColor="text1"/>
                <w:sz w:val="28"/>
                <w:szCs w:val="28"/>
              </w:rPr>
              <w:t>359</w:t>
            </w:r>
          </w:p>
        </w:tc>
        <w:tc>
          <w:tcPr>
            <w:tcW w:w="1450" w:type="dxa"/>
          </w:tcPr>
          <w:p w:rsidR="0034217E" w:rsidRDefault="0034217E" w:rsidP="004F2D6A">
            <w:pPr>
              <w:tabs>
                <w:tab w:val="left" w:pos="5954"/>
              </w:tabs>
              <w:jc w:val="both"/>
              <w:rPr>
                <w:color w:val="000000" w:themeColor="text1"/>
                <w:sz w:val="28"/>
                <w:szCs w:val="28"/>
              </w:rPr>
            </w:pPr>
            <w:r>
              <w:rPr>
                <w:color w:val="000000" w:themeColor="text1"/>
                <w:sz w:val="28"/>
                <w:szCs w:val="28"/>
              </w:rPr>
              <w:t>1,0700</w:t>
            </w:r>
          </w:p>
        </w:tc>
        <w:tc>
          <w:tcPr>
            <w:tcW w:w="1406" w:type="dxa"/>
          </w:tcPr>
          <w:p w:rsidR="0034217E" w:rsidRDefault="0034217E" w:rsidP="004F2D6A">
            <w:pPr>
              <w:tabs>
                <w:tab w:val="left" w:pos="5954"/>
              </w:tabs>
              <w:jc w:val="both"/>
              <w:rPr>
                <w:color w:val="000000" w:themeColor="text1"/>
                <w:sz w:val="28"/>
                <w:szCs w:val="28"/>
              </w:rPr>
            </w:pPr>
            <w:r>
              <w:rPr>
                <w:color w:val="000000" w:themeColor="text1"/>
                <w:sz w:val="28"/>
                <w:szCs w:val="28"/>
              </w:rPr>
              <w:t>рілля</w:t>
            </w:r>
          </w:p>
        </w:tc>
        <w:tc>
          <w:tcPr>
            <w:tcW w:w="845" w:type="dxa"/>
          </w:tcPr>
          <w:p w:rsidR="0034217E" w:rsidRDefault="0034217E" w:rsidP="004F2D6A">
            <w:pPr>
              <w:tabs>
                <w:tab w:val="left" w:pos="5954"/>
              </w:tabs>
              <w:jc w:val="both"/>
              <w:rPr>
                <w:color w:val="000000" w:themeColor="text1"/>
                <w:sz w:val="28"/>
                <w:szCs w:val="28"/>
              </w:rPr>
            </w:pPr>
            <w:r>
              <w:rPr>
                <w:color w:val="000000" w:themeColor="text1"/>
                <w:sz w:val="28"/>
                <w:szCs w:val="28"/>
              </w:rPr>
              <w:t>10</w:t>
            </w:r>
          </w:p>
        </w:tc>
        <w:tc>
          <w:tcPr>
            <w:tcW w:w="1103" w:type="dxa"/>
          </w:tcPr>
          <w:p w:rsidR="0034217E" w:rsidRDefault="0034217E" w:rsidP="004F2D6A">
            <w:pPr>
              <w:tabs>
                <w:tab w:val="left" w:pos="5954"/>
              </w:tabs>
              <w:jc w:val="both"/>
              <w:rPr>
                <w:color w:val="000000" w:themeColor="text1"/>
                <w:sz w:val="28"/>
                <w:szCs w:val="28"/>
              </w:rPr>
            </w:pPr>
            <w:r>
              <w:rPr>
                <w:color w:val="000000" w:themeColor="text1"/>
                <w:sz w:val="28"/>
                <w:szCs w:val="28"/>
              </w:rPr>
              <w:t>629</w:t>
            </w:r>
          </w:p>
        </w:tc>
        <w:tc>
          <w:tcPr>
            <w:tcW w:w="1523" w:type="dxa"/>
          </w:tcPr>
          <w:p w:rsidR="0034217E" w:rsidRDefault="0034217E" w:rsidP="004F2D6A">
            <w:pPr>
              <w:tabs>
                <w:tab w:val="left" w:pos="5954"/>
              </w:tabs>
              <w:jc w:val="both"/>
              <w:rPr>
                <w:color w:val="000000" w:themeColor="text1"/>
                <w:sz w:val="28"/>
                <w:szCs w:val="28"/>
              </w:rPr>
            </w:pPr>
            <w:r>
              <w:rPr>
                <w:color w:val="000000" w:themeColor="text1"/>
                <w:sz w:val="28"/>
                <w:szCs w:val="28"/>
              </w:rPr>
              <w:t>1,2900</w:t>
            </w:r>
          </w:p>
        </w:tc>
        <w:tc>
          <w:tcPr>
            <w:tcW w:w="1276" w:type="dxa"/>
          </w:tcPr>
          <w:p w:rsidR="0034217E" w:rsidRDefault="0034217E" w:rsidP="004F2D6A">
            <w:r w:rsidRPr="00296793">
              <w:rPr>
                <w:color w:val="000000" w:themeColor="text1"/>
                <w:sz w:val="28"/>
                <w:szCs w:val="28"/>
              </w:rPr>
              <w:t>рілля</w:t>
            </w:r>
          </w:p>
        </w:tc>
      </w:tr>
      <w:tr w:rsidR="0034217E" w:rsidTr="004F2D6A">
        <w:tc>
          <w:tcPr>
            <w:tcW w:w="821" w:type="dxa"/>
          </w:tcPr>
          <w:p w:rsidR="0034217E" w:rsidRDefault="0034217E" w:rsidP="004F2D6A">
            <w:pPr>
              <w:tabs>
                <w:tab w:val="left" w:pos="5954"/>
              </w:tabs>
              <w:jc w:val="both"/>
              <w:rPr>
                <w:color w:val="000000" w:themeColor="text1"/>
                <w:sz w:val="28"/>
                <w:szCs w:val="28"/>
              </w:rPr>
            </w:pPr>
            <w:r>
              <w:rPr>
                <w:color w:val="000000" w:themeColor="text1"/>
                <w:sz w:val="28"/>
                <w:szCs w:val="28"/>
              </w:rPr>
              <w:t>2</w:t>
            </w:r>
          </w:p>
        </w:tc>
        <w:tc>
          <w:tcPr>
            <w:tcW w:w="1090" w:type="dxa"/>
          </w:tcPr>
          <w:p w:rsidR="0034217E" w:rsidRDefault="0034217E" w:rsidP="004F2D6A">
            <w:pPr>
              <w:tabs>
                <w:tab w:val="left" w:pos="5954"/>
              </w:tabs>
              <w:jc w:val="both"/>
              <w:rPr>
                <w:color w:val="000000" w:themeColor="text1"/>
                <w:sz w:val="28"/>
                <w:szCs w:val="28"/>
              </w:rPr>
            </w:pPr>
            <w:r>
              <w:rPr>
                <w:color w:val="000000" w:themeColor="text1"/>
                <w:sz w:val="28"/>
                <w:szCs w:val="28"/>
              </w:rPr>
              <w:t>342</w:t>
            </w:r>
          </w:p>
        </w:tc>
        <w:tc>
          <w:tcPr>
            <w:tcW w:w="1450" w:type="dxa"/>
          </w:tcPr>
          <w:p w:rsidR="0034217E" w:rsidRDefault="0034217E" w:rsidP="004F2D6A">
            <w:pPr>
              <w:tabs>
                <w:tab w:val="left" w:pos="5954"/>
              </w:tabs>
              <w:jc w:val="both"/>
              <w:rPr>
                <w:color w:val="000000" w:themeColor="text1"/>
                <w:sz w:val="28"/>
                <w:szCs w:val="28"/>
              </w:rPr>
            </w:pPr>
            <w:r>
              <w:rPr>
                <w:color w:val="000000" w:themeColor="text1"/>
                <w:sz w:val="28"/>
                <w:szCs w:val="28"/>
              </w:rPr>
              <w:t>0,2629</w:t>
            </w:r>
          </w:p>
        </w:tc>
        <w:tc>
          <w:tcPr>
            <w:tcW w:w="1406" w:type="dxa"/>
          </w:tcPr>
          <w:p w:rsidR="0034217E" w:rsidRDefault="0034217E" w:rsidP="004F2D6A">
            <w:pPr>
              <w:tabs>
                <w:tab w:val="left" w:pos="5954"/>
              </w:tabs>
              <w:jc w:val="both"/>
              <w:rPr>
                <w:color w:val="000000" w:themeColor="text1"/>
                <w:sz w:val="28"/>
                <w:szCs w:val="28"/>
              </w:rPr>
            </w:pPr>
            <w:r>
              <w:rPr>
                <w:color w:val="000000" w:themeColor="text1"/>
                <w:sz w:val="28"/>
                <w:szCs w:val="28"/>
              </w:rPr>
              <w:t>рілля</w:t>
            </w:r>
          </w:p>
        </w:tc>
        <w:tc>
          <w:tcPr>
            <w:tcW w:w="845" w:type="dxa"/>
          </w:tcPr>
          <w:p w:rsidR="0034217E" w:rsidRDefault="0034217E" w:rsidP="004F2D6A">
            <w:pPr>
              <w:tabs>
                <w:tab w:val="left" w:pos="5954"/>
              </w:tabs>
              <w:jc w:val="both"/>
              <w:rPr>
                <w:color w:val="000000" w:themeColor="text1"/>
                <w:sz w:val="28"/>
                <w:szCs w:val="28"/>
              </w:rPr>
            </w:pPr>
            <w:r>
              <w:rPr>
                <w:color w:val="000000" w:themeColor="text1"/>
                <w:sz w:val="28"/>
                <w:szCs w:val="28"/>
              </w:rPr>
              <w:t>11</w:t>
            </w:r>
          </w:p>
        </w:tc>
        <w:tc>
          <w:tcPr>
            <w:tcW w:w="1103" w:type="dxa"/>
          </w:tcPr>
          <w:p w:rsidR="0034217E" w:rsidRDefault="0034217E" w:rsidP="004F2D6A">
            <w:pPr>
              <w:tabs>
                <w:tab w:val="left" w:pos="5954"/>
              </w:tabs>
              <w:jc w:val="both"/>
              <w:rPr>
                <w:color w:val="000000" w:themeColor="text1"/>
                <w:sz w:val="28"/>
                <w:szCs w:val="28"/>
              </w:rPr>
            </w:pPr>
            <w:r>
              <w:rPr>
                <w:color w:val="000000" w:themeColor="text1"/>
                <w:sz w:val="28"/>
                <w:szCs w:val="28"/>
              </w:rPr>
              <w:t>634</w:t>
            </w:r>
          </w:p>
        </w:tc>
        <w:tc>
          <w:tcPr>
            <w:tcW w:w="1523" w:type="dxa"/>
          </w:tcPr>
          <w:p w:rsidR="0034217E" w:rsidRDefault="0034217E" w:rsidP="004F2D6A">
            <w:pPr>
              <w:tabs>
                <w:tab w:val="left" w:pos="5954"/>
              </w:tabs>
              <w:jc w:val="both"/>
              <w:rPr>
                <w:color w:val="000000" w:themeColor="text1"/>
                <w:sz w:val="28"/>
                <w:szCs w:val="28"/>
              </w:rPr>
            </w:pPr>
            <w:r>
              <w:rPr>
                <w:color w:val="000000" w:themeColor="text1"/>
                <w:sz w:val="28"/>
                <w:szCs w:val="28"/>
              </w:rPr>
              <w:t>1,0200</w:t>
            </w:r>
          </w:p>
        </w:tc>
        <w:tc>
          <w:tcPr>
            <w:tcW w:w="1276" w:type="dxa"/>
          </w:tcPr>
          <w:p w:rsidR="0034217E" w:rsidRDefault="0034217E" w:rsidP="004F2D6A">
            <w:r w:rsidRPr="00296793">
              <w:rPr>
                <w:color w:val="000000" w:themeColor="text1"/>
                <w:sz w:val="28"/>
                <w:szCs w:val="28"/>
              </w:rPr>
              <w:t>рілля</w:t>
            </w:r>
          </w:p>
        </w:tc>
      </w:tr>
      <w:tr w:rsidR="0034217E" w:rsidTr="004F2D6A">
        <w:tc>
          <w:tcPr>
            <w:tcW w:w="821" w:type="dxa"/>
          </w:tcPr>
          <w:p w:rsidR="0034217E" w:rsidRDefault="0034217E" w:rsidP="004F2D6A">
            <w:pPr>
              <w:tabs>
                <w:tab w:val="left" w:pos="5954"/>
              </w:tabs>
              <w:jc w:val="both"/>
              <w:rPr>
                <w:color w:val="000000" w:themeColor="text1"/>
                <w:sz w:val="28"/>
                <w:szCs w:val="28"/>
              </w:rPr>
            </w:pPr>
            <w:r>
              <w:rPr>
                <w:color w:val="000000" w:themeColor="text1"/>
                <w:sz w:val="28"/>
                <w:szCs w:val="28"/>
              </w:rPr>
              <w:t>3</w:t>
            </w:r>
          </w:p>
        </w:tc>
        <w:tc>
          <w:tcPr>
            <w:tcW w:w="1090" w:type="dxa"/>
          </w:tcPr>
          <w:p w:rsidR="0034217E" w:rsidRDefault="0034217E" w:rsidP="004F2D6A">
            <w:pPr>
              <w:tabs>
                <w:tab w:val="left" w:pos="5954"/>
              </w:tabs>
              <w:jc w:val="both"/>
              <w:rPr>
                <w:color w:val="000000" w:themeColor="text1"/>
                <w:sz w:val="28"/>
                <w:szCs w:val="28"/>
              </w:rPr>
            </w:pPr>
            <w:r>
              <w:rPr>
                <w:color w:val="000000" w:themeColor="text1"/>
                <w:sz w:val="28"/>
                <w:szCs w:val="28"/>
              </w:rPr>
              <w:t>1558</w:t>
            </w:r>
          </w:p>
        </w:tc>
        <w:tc>
          <w:tcPr>
            <w:tcW w:w="1450" w:type="dxa"/>
          </w:tcPr>
          <w:p w:rsidR="0034217E" w:rsidRDefault="0034217E" w:rsidP="004F2D6A">
            <w:pPr>
              <w:tabs>
                <w:tab w:val="left" w:pos="5954"/>
              </w:tabs>
              <w:jc w:val="both"/>
              <w:rPr>
                <w:color w:val="000000" w:themeColor="text1"/>
                <w:sz w:val="28"/>
                <w:szCs w:val="28"/>
              </w:rPr>
            </w:pPr>
            <w:r>
              <w:rPr>
                <w:color w:val="000000" w:themeColor="text1"/>
                <w:sz w:val="28"/>
                <w:szCs w:val="28"/>
              </w:rPr>
              <w:t>1,0632</w:t>
            </w:r>
          </w:p>
        </w:tc>
        <w:tc>
          <w:tcPr>
            <w:tcW w:w="1406" w:type="dxa"/>
          </w:tcPr>
          <w:p w:rsidR="0034217E" w:rsidRDefault="0034217E" w:rsidP="004F2D6A">
            <w:pPr>
              <w:tabs>
                <w:tab w:val="left" w:pos="5954"/>
              </w:tabs>
              <w:jc w:val="both"/>
              <w:rPr>
                <w:color w:val="000000" w:themeColor="text1"/>
                <w:sz w:val="28"/>
                <w:szCs w:val="28"/>
              </w:rPr>
            </w:pPr>
            <w:r>
              <w:rPr>
                <w:color w:val="000000" w:themeColor="text1"/>
                <w:sz w:val="28"/>
                <w:szCs w:val="28"/>
              </w:rPr>
              <w:t>сіножать</w:t>
            </w:r>
          </w:p>
        </w:tc>
        <w:tc>
          <w:tcPr>
            <w:tcW w:w="845" w:type="dxa"/>
          </w:tcPr>
          <w:p w:rsidR="0034217E" w:rsidRDefault="0034217E" w:rsidP="004F2D6A">
            <w:pPr>
              <w:tabs>
                <w:tab w:val="left" w:pos="5954"/>
              </w:tabs>
              <w:jc w:val="both"/>
              <w:rPr>
                <w:color w:val="000000" w:themeColor="text1"/>
                <w:sz w:val="28"/>
                <w:szCs w:val="28"/>
              </w:rPr>
            </w:pPr>
            <w:r>
              <w:rPr>
                <w:color w:val="000000" w:themeColor="text1"/>
                <w:sz w:val="28"/>
                <w:szCs w:val="28"/>
              </w:rPr>
              <w:t>12</w:t>
            </w:r>
          </w:p>
        </w:tc>
        <w:tc>
          <w:tcPr>
            <w:tcW w:w="1103" w:type="dxa"/>
          </w:tcPr>
          <w:p w:rsidR="0034217E" w:rsidRDefault="0034217E" w:rsidP="004F2D6A">
            <w:pPr>
              <w:tabs>
                <w:tab w:val="left" w:pos="5954"/>
              </w:tabs>
              <w:jc w:val="both"/>
              <w:rPr>
                <w:color w:val="000000" w:themeColor="text1"/>
                <w:sz w:val="28"/>
                <w:szCs w:val="28"/>
              </w:rPr>
            </w:pPr>
            <w:r>
              <w:rPr>
                <w:color w:val="000000" w:themeColor="text1"/>
                <w:sz w:val="28"/>
                <w:szCs w:val="28"/>
              </w:rPr>
              <w:t>565</w:t>
            </w:r>
          </w:p>
        </w:tc>
        <w:tc>
          <w:tcPr>
            <w:tcW w:w="1523" w:type="dxa"/>
          </w:tcPr>
          <w:p w:rsidR="0034217E" w:rsidRDefault="0034217E" w:rsidP="004F2D6A">
            <w:pPr>
              <w:tabs>
                <w:tab w:val="left" w:pos="5954"/>
              </w:tabs>
              <w:jc w:val="both"/>
              <w:rPr>
                <w:color w:val="000000" w:themeColor="text1"/>
                <w:sz w:val="28"/>
                <w:szCs w:val="28"/>
              </w:rPr>
            </w:pPr>
            <w:r>
              <w:rPr>
                <w:color w:val="000000" w:themeColor="text1"/>
                <w:sz w:val="28"/>
                <w:szCs w:val="28"/>
              </w:rPr>
              <w:t>1,0200</w:t>
            </w:r>
          </w:p>
        </w:tc>
        <w:tc>
          <w:tcPr>
            <w:tcW w:w="1276" w:type="dxa"/>
          </w:tcPr>
          <w:p w:rsidR="0034217E" w:rsidRDefault="0034217E" w:rsidP="004F2D6A">
            <w:r w:rsidRPr="00296793">
              <w:rPr>
                <w:color w:val="000000" w:themeColor="text1"/>
                <w:sz w:val="28"/>
                <w:szCs w:val="28"/>
              </w:rPr>
              <w:t>рілля</w:t>
            </w:r>
          </w:p>
        </w:tc>
      </w:tr>
      <w:tr w:rsidR="0034217E" w:rsidTr="004F2D6A">
        <w:tc>
          <w:tcPr>
            <w:tcW w:w="821" w:type="dxa"/>
          </w:tcPr>
          <w:p w:rsidR="0034217E" w:rsidRDefault="0034217E" w:rsidP="004F2D6A">
            <w:pPr>
              <w:tabs>
                <w:tab w:val="left" w:pos="5954"/>
              </w:tabs>
              <w:jc w:val="both"/>
              <w:rPr>
                <w:color w:val="000000" w:themeColor="text1"/>
                <w:sz w:val="28"/>
                <w:szCs w:val="28"/>
              </w:rPr>
            </w:pPr>
            <w:r>
              <w:rPr>
                <w:color w:val="000000" w:themeColor="text1"/>
                <w:sz w:val="28"/>
                <w:szCs w:val="28"/>
              </w:rPr>
              <w:t>4</w:t>
            </w:r>
          </w:p>
        </w:tc>
        <w:tc>
          <w:tcPr>
            <w:tcW w:w="1090" w:type="dxa"/>
          </w:tcPr>
          <w:p w:rsidR="0034217E" w:rsidRDefault="0034217E" w:rsidP="004F2D6A">
            <w:pPr>
              <w:tabs>
                <w:tab w:val="left" w:pos="5954"/>
              </w:tabs>
              <w:jc w:val="both"/>
              <w:rPr>
                <w:color w:val="000000" w:themeColor="text1"/>
                <w:sz w:val="28"/>
                <w:szCs w:val="28"/>
              </w:rPr>
            </w:pPr>
            <w:r>
              <w:rPr>
                <w:color w:val="000000" w:themeColor="text1"/>
                <w:sz w:val="28"/>
                <w:szCs w:val="28"/>
              </w:rPr>
              <w:t>568</w:t>
            </w:r>
          </w:p>
        </w:tc>
        <w:tc>
          <w:tcPr>
            <w:tcW w:w="1450" w:type="dxa"/>
          </w:tcPr>
          <w:p w:rsidR="0034217E" w:rsidRDefault="0034217E" w:rsidP="004F2D6A">
            <w:pPr>
              <w:tabs>
                <w:tab w:val="left" w:pos="5954"/>
              </w:tabs>
              <w:jc w:val="both"/>
              <w:rPr>
                <w:color w:val="000000" w:themeColor="text1"/>
                <w:sz w:val="28"/>
                <w:szCs w:val="28"/>
              </w:rPr>
            </w:pPr>
            <w:r>
              <w:rPr>
                <w:color w:val="000000" w:themeColor="text1"/>
                <w:sz w:val="28"/>
                <w:szCs w:val="28"/>
              </w:rPr>
              <w:t>1,1700</w:t>
            </w:r>
          </w:p>
        </w:tc>
        <w:tc>
          <w:tcPr>
            <w:tcW w:w="1406" w:type="dxa"/>
          </w:tcPr>
          <w:p w:rsidR="0034217E" w:rsidRDefault="0034217E" w:rsidP="004F2D6A">
            <w:pPr>
              <w:tabs>
                <w:tab w:val="left" w:pos="5954"/>
              </w:tabs>
              <w:jc w:val="both"/>
              <w:rPr>
                <w:color w:val="000000" w:themeColor="text1"/>
                <w:sz w:val="28"/>
                <w:szCs w:val="28"/>
              </w:rPr>
            </w:pPr>
            <w:r>
              <w:rPr>
                <w:color w:val="000000" w:themeColor="text1"/>
                <w:sz w:val="28"/>
                <w:szCs w:val="28"/>
              </w:rPr>
              <w:t>рілля</w:t>
            </w:r>
          </w:p>
        </w:tc>
        <w:tc>
          <w:tcPr>
            <w:tcW w:w="845" w:type="dxa"/>
          </w:tcPr>
          <w:p w:rsidR="0034217E" w:rsidRDefault="0034217E" w:rsidP="004F2D6A">
            <w:pPr>
              <w:tabs>
                <w:tab w:val="left" w:pos="5954"/>
              </w:tabs>
              <w:jc w:val="both"/>
              <w:rPr>
                <w:color w:val="000000" w:themeColor="text1"/>
                <w:sz w:val="28"/>
                <w:szCs w:val="28"/>
              </w:rPr>
            </w:pPr>
            <w:r>
              <w:rPr>
                <w:color w:val="000000" w:themeColor="text1"/>
                <w:sz w:val="28"/>
                <w:szCs w:val="28"/>
              </w:rPr>
              <w:t>13</w:t>
            </w:r>
          </w:p>
        </w:tc>
        <w:tc>
          <w:tcPr>
            <w:tcW w:w="1103" w:type="dxa"/>
          </w:tcPr>
          <w:p w:rsidR="0034217E" w:rsidRDefault="0034217E" w:rsidP="004F2D6A">
            <w:pPr>
              <w:tabs>
                <w:tab w:val="left" w:pos="5954"/>
              </w:tabs>
              <w:jc w:val="both"/>
              <w:rPr>
                <w:color w:val="000000" w:themeColor="text1"/>
                <w:sz w:val="28"/>
                <w:szCs w:val="28"/>
              </w:rPr>
            </w:pPr>
            <w:r>
              <w:rPr>
                <w:color w:val="000000" w:themeColor="text1"/>
                <w:sz w:val="28"/>
                <w:szCs w:val="28"/>
              </w:rPr>
              <w:t>97</w:t>
            </w:r>
          </w:p>
        </w:tc>
        <w:tc>
          <w:tcPr>
            <w:tcW w:w="1523" w:type="dxa"/>
          </w:tcPr>
          <w:p w:rsidR="0034217E" w:rsidRDefault="0034217E" w:rsidP="004F2D6A">
            <w:pPr>
              <w:tabs>
                <w:tab w:val="left" w:pos="5954"/>
              </w:tabs>
              <w:jc w:val="both"/>
              <w:rPr>
                <w:color w:val="000000" w:themeColor="text1"/>
                <w:sz w:val="28"/>
                <w:szCs w:val="28"/>
              </w:rPr>
            </w:pPr>
            <w:r>
              <w:rPr>
                <w:color w:val="000000" w:themeColor="text1"/>
                <w:sz w:val="28"/>
                <w:szCs w:val="28"/>
              </w:rPr>
              <w:t>1,0800</w:t>
            </w:r>
          </w:p>
        </w:tc>
        <w:tc>
          <w:tcPr>
            <w:tcW w:w="1276" w:type="dxa"/>
          </w:tcPr>
          <w:p w:rsidR="0034217E" w:rsidRDefault="0034217E" w:rsidP="004F2D6A">
            <w:r w:rsidRPr="00296793">
              <w:rPr>
                <w:color w:val="000000" w:themeColor="text1"/>
                <w:sz w:val="28"/>
                <w:szCs w:val="28"/>
              </w:rPr>
              <w:t>рілля</w:t>
            </w:r>
          </w:p>
        </w:tc>
      </w:tr>
      <w:tr w:rsidR="0034217E" w:rsidTr="004F2D6A">
        <w:tc>
          <w:tcPr>
            <w:tcW w:w="821" w:type="dxa"/>
          </w:tcPr>
          <w:p w:rsidR="0034217E" w:rsidRDefault="0034217E" w:rsidP="004F2D6A">
            <w:pPr>
              <w:tabs>
                <w:tab w:val="left" w:pos="5954"/>
              </w:tabs>
              <w:jc w:val="both"/>
              <w:rPr>
                <w:color w:val="000000" w:themeColor="text1"/>
                <w:sz w:val="28"/>
                <w:szCs w:val="28"/>
              </w:rPr>
            </w:pPr>
            <w:r>
              <w:rPr>
                <w:color w:val="000000" w:themeColor="text1"/>
                <w:sz w:val="28"/>
                <w:szCs w:val="28"/>
              </w:rPr>
              <w:t>5</w:t>
            </w:r>
          </w:p>
        </w:tc>
        <w:tc>
          <w:tcPr>
            <w:tcW w:w="1090" w:type="dxa"/>
          </w:tcPr>
          <w:p w:rsidR="0034217E" w:rsidRDefault="0034217E" w:rsidP="004F2D6A">
            <w:pPr>
              <w:tabs>
                <w:tab w:val="left" w:pos="5954"/>
              </w:tabs>
              <w:jc w:val="both"/>
              <w:rPr>
                <w:color w:val="000000" w:themeColor="text1"/>
                <w:sz w:val="28"/>
                <w:szCs w:val="28"/>
              </w:rPr>
            </w:pPr>
            <w:r>
              <w:rPr>
                <w:color w:val="000000" w:themeColor="text1"/>
                <w:sz w:val="28"/>
                <w:szCs w:val="28"/>
              </w:rPr>
              <w:t>658</w:t>
            </w:r>
          </w:p>
        </w:tc>
        <w:tc>
          <w:tcPr>
            <w:tcW w:w="1450" w:type="dxa"/>
          </w:tcPr>
          <w:p w:rsidR="0034217E" w:rsidRDefault="0034217E" w:rsidP="004F2D6A">
            <w:pPr>
              <w:tabs>
                <w:tab w:val="left" w:pos="5954"/>
              </w:tabs>
              <w:jc w:val="both"/>
              <w:rPr>
                <w:color w:val="000000" w:themeColor="text1"/>
                <w:sz w:val="28"/>
                <w:szCs w:val="28"/>
              </w:rPr>
            </w:pPr>
            <w:r>
              <w:rPr>
                <w:color w:val="000000" w:themeColor="text1"/>
                <w:sz w:val="28"/>
                <w:szCs w:val="28"/>
              </w:rPr>
              <w:t>0,7700</w:t>
            </w:r>
          </w:p>
        </w:tc>
        <w:tc>
          <w:tcPr>
            <w:tcW w:w="1406" w:type="dxa"/>
          </w:tcPr>
          <w:p w:rsidR="0034217E" w:rsidRDefault="0034217E" w:rsidP="004F2D6A">
            <w:r w:rsidRPr="00B44A57">
              <w:rPr>
                <w:color w:val="000000" w:themeColor="text1"/>
                <w:sz w:val="28"/>
                <w:szCs w:val="28"/>
              </w:rPr>
              <w:t>рілля</w:t>
            </w:r>
          </w:p>
        </w:tc>
        <w:tc>
          <w:tcPr>
            <w:tcW w:w="845" w:type="dxa"/>
          </w:tcPr>
          <w:p w:rsidR="0034217E" w:rsidRDefault="0034217E" w:rsidP="004F2D6A">
            <w:pPr>
              <w:tabs>
                <w:tab w:val="left" w:pos="5954"/>
              </w:tabs>
              <w:jc w:val="both"/>
              <w:rPr>
                <w:color w:val="000000" w:themeColor="text1"/>
                <w:sz w:val="28"/>
                <w:szCs w:val="28"/>
              </w:rPr>
            </w:pPr>
            <w:r>
              <w:rPr>
                <w:color w:val="000000" w:themeColor="text1"/>
                <w:sz w:val="28"/>
                <w:szCs w:val="28"/>
              </w:rPr>
              <w:t>14</w:t>
            </w:r>
          </w:p>
        </w:tc>
        <w:tc>
          <w:tcPr>
            <w:tcW w:w="1103" w:type="dxa"/>
          </w:tcPr>
          <w:p w:rsidR="0034217E" w:rsidRDefault="0034217E" w:rsidP="004F2D6A">
            <w:pPr>
              <w:tabs>
                <w:tab w:val="left" w:pos="5954"/>
              </w:tabs>
              <w:jc w:val="both"/>
              <w:rPr>
                <w:color w:val="000000" w:themeColor="text1"/>
                <w:sz w:val="28"/>
                <w:szCs w:val="28"/>
              </w:rPr>
            </w:pPr>
            <w:r>
              <w:rPr>
                <w:color w:val="000000" w:themeColor="text1"/>
                <w:sz w:val="28"/>
                <w:szCs w:val="28"/>
              </w:rPr>
              <w:t>196</w:t>
            </w:r>
          </w:p>
        </w:tc>
        <w:tc>
          <w:tcPr>
            <w:tcW w:w="1523" w:type="dxa"/>
          </w:tcPr>
          <w:p w:rsidR="0034217E" w:rsidRDefault="0034217E" w:rsidP="004F2D6A">
            <w:pPr>
              <w:tabs>
                <w:tab w:val="left" w:pos="5954"/>
              </w:tabs>
              <w:jc w:val="both"/>
              <w:rPr>
                <w:color w:val="000000" w:themeColor="text1"/>
                <w:sz w:val="28"/>
                <w:szCs w:val="28"/>
              </w:rPr>
            </w:pPr>
            <w:r>
              <w:rPr>
                <w:color w:val="000000" w:themeColor="text1"/>
                <w:sz w:val="28"/>
                <w:szCs w:val="28"/>
              </w:rPr>
              <w:t>1,0200</w:t>
            </w:r>
          </w:p>
        </w:tc>
        <w:tc>
          <w:tcPr>
            <w:tcW w:w="1276" w:type="dxa"/>
          </w:tcPr>
          <w:p w:rsidR="0034217E" w:rsidRDefault="0034217E" w:rsidP="004F2D6A">
            <w:pPr>
              <w:tabs>
                <w:tab w:val="left" w:pos="5954"/>
              </w:tabs>
              <w:jc w:val="both"/>
              <w:rPr>
                <w:color w:val="000000" w:themeColor="text1"/>
                <w:sz w:val="28"/>
                <w:szCs w:val="28"/>
              </w:rPr>
            </w:pPr>
            <w:r>
              <w:rPr>
                <w:color w:val="000000" w:themeColor="text1"/>
                <w:sz w:val="28"/>
                <w:szCs w:val="28"/>
              </w:rPr>
              <w:t>рілля</w:t>
            </w:r>
          </w:p>
        </w:tc>
      </w:tr>
      <w:tr w:rsidR="0034217E" w:rsidTr="004F2D6A">
        <w:tc>
          <w:tcPr>
            <w:tcW w:w="821" w:type="dxa"/>
          </w:tcPr>
          <w:p w:rsidR="0034217E" w:rsidRDefault="0034217E" w:rsidP="004F2D6A">
            <w:pPr>
              <w:tabs>
                <w:tab w:val="left" w:pos="5954"/>
              </w:tabs>
              <w:jc w:val="both"/>
              <w:rPr>
                <w:color w:val="000000" w:themeColor="text1"/>
                <w:sz w:val="28"/>
                <w:szCs w:val="28"/>
              </w:rPr>
            </w:pPr>
            <w:r>
              <w:rPr>
                <w:color w:val="000000" w:themeColor="text1"/>
                <w:sz w:val="28"/>
                <w:szCs w:val="28"/>
              </w:rPr>
              <w:t>6</w:t>
            </w:r>
          </w:p>
        </w:tc>
        <w:tc>
          <w:tcPr>
            <w:tcW w:w="1090" w:type="dxa"/>
          </w:tcPr>
          <w:p w:rsidR="0034217E" w:rsidRDefault="0034217E" w:rsidP="004F2D6A">
            <w:pPr>
              <w:tabs>
                <w:tab w:val="left" w:pos="5954"/>
              </w:tabs>
              <w:jc w:val="both"/>
              <w:rPr>
                <w:color w:val="000000" w:themeColor="text1"/>
                <w:sz w:val="28"/>
                <w:szCs w:val="28"/>
              </w:rPr>
            </w:pPr>
            <w:r>
              <w:rPr>
                <w:color w:val="000000" w:themeColor="text1"/>
                <w:sz w:val="28"/>
                <w:szCs w:val="28"/>
              </w:rPr>
              <w:t>480</w:t>
            </w:r>
          </w:p>
        </w:tc>
        <w:tc>
          <w:tcPr>
            <w:tcW w:w="1450" w:type="dxa"/>
          </w:tcPr>
          <w:p w:rsidR="0034217E" w:rsidRDefault="0034217E" w:rsidP="004F2D6A">
            <w:pPr>
              <w:tabs>
                <w:tab w:val="left" w:pos="5954"/>
              </w:tabs>
              <w:jc w:val="both"/>
              <w:rPr>
                <w:color w:val="000000" w:themeColor="text1"/>
                <w:sz w:val="28"/>
                <w:szCs w:val="28"/>
              </w:rPr>
            </w:pPr>
            <w:r>
              <w:rPr>
                <w:color w:val="000000" w:themeColor="text1"/>
                <w:sz w:val="28"/>
                <w:szCs w:val="28"/>
              </w:rPr>
              <w:t>1,3400</w:t>
            </w:r>
          </w:p>
        </w:tc>
        <w:tc>
          <w:tcPr>
            <w:tcW w:w="1406" w:type="dxa"/>
          </w:tcPr>
          <w:p w:rsidR="0034217E" w:rsidRDefault="0034217E" w:rsidP="004F2D6A">
            <w:r w:rsidRPr="00B44A57">
              <w:rPr>
                <w:color w:val="000000" w:themeColor="text1"/>
                <w:sz w:val="28"/>
                <w:szCs w:val="28"/>
              </w:rPr>
              <w:t>рілля</w:t>
            </w:r>
          </w:p>
        </w:tc>
        <w:tc>
          <w:tcPr>
            <w:tcW w:w="845" w:type="dxa"/>
          </w:tcPr>
          <w:p w:rsidR="0034217E" w:rsidRDefault="0034217E" w:rsidP="004F2D6A">
            <w:pPr>
              <w:tabs>
                <w:tab w:val="left" w:pos="5954"/>
              </w:tabs>
              <w:jc w:val="both"/>
              <w:rPr>
                <w:color w:val="000000" w:themeColor="text1"/>
                <w:sz w:val="28"/>
                <w:szCs w:val="28"/>
              </w:rPr>
            </w:pPr>
            <w:r>
              <w:rPr>
                <w:color w:val="000000" w:themeColor="text1"/>
                <w:sz w:val="28"/>
                <w:szCs w:val="28"/>
              </w:rPr>
              <w:t>15</w:t>
            </w:r>
          </w:p>
        </w:tc>
        <w:tc>
          <w:tcPr>
            <w:tcW w:w="1103" w:type="dxa"/>
          </w:tcPr>
          <w:p w:rsidR="0034217E" w:rsidRDefault="0034217E" w:rsidP="004F2D6A">
            <w:pPr>
              <w:tabs>
                <w:tab w:val="left" w:pos="5954"/>
              </w:tabs>
              <w:jc w:val="both"/>
              <w:rPr>
                <w:color w:val="000000" w:themeColor="text1"/>
                <w:sz w:val="28"/>
                <w:szCs w:val="28"/>
              </w:rPr>
            </w:pPr>
            <w:r>
              <w:rPr>
                <w:color w:val="000000" w:themeColor="text1"/>
                <w:sz w:val="28"/>
                <w:szCs w:val="28"/>
              </w:rPr>
              <w:t>1498</w:t>
            </w:r>
          </w:p>
        </w:tc>
        <w:tc>
          <w:tcPr>
            <w:tcW w:w="1523" w:type="dxa"/>
          </w:tcPr>
          <w:p w:rsidR="0034217E" w:rsidRDefault="0034217E" w:rsidP="004F2D6A">
            <w:pPr>
              <w:tabs>
                <w:tab w:val="left" w:pos="5954"/>
              </w:tabs>
              <w:jc w:val="both"/>
              <w:rPr>
                <w:color w:val="000000" w:themeColor="text1"/>
                <w:sz w:val="28"/>
                <w:szCs w:val="28"/>
              </w:rPr>
            </w:pPr>
            <w:r>
              <w:rPr>
                <w:color w:val="000000" w:themeColor="text1"/>
                <w:sz w:val="28"/>
                <w:szCs w:val="28"/>
              </w:rPr>
              <w:t>0,9353</w:t>
            </w:r>
          </w:p>
        </w:tc>
        <w:tc>
          <w:tcPr>
            <w:tcW w:w="1276" w:type="dxa"/>
          </w:tcPr>
          <w:p w:rsidR="0034217E" w:rsidRDefault="0034217E" w:rsidP="004F2D6A">
            <w:r w:rsidRPr="00C51942">
              <w:rPr>
                <w:color w:val="000000" w:themeColor="text1"/>
                <w:sz w:val="28"/>
                <w:szCs w:val="28"/>
              </w:rPr>
              <w:t>сіножать</w:t>
            </w:r>
          </w:p>
        </w:tc>
      </w:tr>
      <w:tr w:rsidR="0034217E" w:rsidTr="004F2D6A">
        <w:tc>
          <w:tcPr>
            <w:tcW w:w="821" w:type="dxa"/>
          </w:tcPr>
          <w:p w:rsidR="0034217E" w:rsidRDefault="0034217E" w:rsidP="004F2D6A">
            <w:pPr>
              <w:tabs>
                <w:tab w:val="left" w:pos="5954"/>
              </w:tabs>
              <w:jc w:val="both"/>
              <w:rPr>
                <w:color w:val="000000" w:themeColor="text1"/>
                <w:sz w:val="28"/>
                <w:szCs w:val="28"/>
              </w:rPr>
            </w:pPr>
            <w:r>
              <w:rPr>
                <w:color w:val="000000" w:themeColor="text1"/>
                <w:sz w:val="28"/>
                <w:szCs w:val="28"/>
              </w:rPr>
              <w:t>7</w:t>
            </w:r>
          </w:p>
        </w:tc>
        <w:tc>
          <w:tcPr>
            <w:tcW w:w="1090" w:type="dxa"/>
          </w:tcPr>
          <w:p w:rsidR="0034217E" w:rsidRDefault="0034217E" w:rsidP="004F2D6A">
            <w:pPr>
              <w:tabs>
                <w:tab w:val="left" w:pos="5954"/>
              </w:tabs>
              <w:jc w:val="both"/>
              <w:rPr>
                <w:color w:val="000000" w:themeColor="text1"/>
                <w:sz w:val="28"/>
                <w:szCs w:val="28"/>
              </w:rPr>
            </w:pPr>
            <w:r>
              <w:rPr>
                <w:color w:val="000000" w:themeColor="text1"/>
                <w:sz w:val="28"/>
                <w:szCs w:val="28"/>
              </w:rPr>
              <w:t>448</w:t>
            </w:r>
          </w:p>
        </w:tc>
        <w:tc>
          <w:tcPr>
            <w:tcW w:w="1450" w:type="dxa"/>
          </w:tcPr>
          <w:p w:rsidR="0034217E" w:rsidRDefault="0034217E" w:rsidP="004F2D6A">
            <w:pPr>
              <w:tabs>
                <w:tab w:val="left" w:pos="5954"/>
              </w:tabs>
              <w:jc w:val="both"/>
              <w:rPr>
                <w:color w:val="000000" w:themeColor="text1"/>
                <w:sz w:val="28"/>
                <w:szCs w:val="28"/>
              </w:rPr>
            </w:pPr>
            <w:r>
              <w:rPr>
                <w:color w:val="000000" w:themeColor="text1"/>
                <w:sz w:val="28"/>
                <w:szCs w:val="28"/>
              </w:rPr>
              <w:t>1,3500</w:t>
            </w:r>
          </w:p>
        </w:tc>
        <w:tc>
          <w:tcPr>
            <w:tcW w:w="1406" w:type="dxa"/>
          </w:tcPr>
          <w:p w:rsidR="0034217E" w:rsidRDefault="0034217E" w:rsidP="004F2D6A">
            <w:r w:rsidRPr="00B44A57">
              <w:rPr>
                <w:color w:val="000000" w:themeColor="text1"/>
                <w:sz w:val="28"/>
                <w:szCs w:val="28"/>
              </w:rPr>
              <w:t>рілля</w:t>
            </w:r>
          </w:p>
        </w:tc>
        <w:tc>
          <w:tcPr>
            <w:tcW w:w="845" w:type="dxa"/>
          </w:tcPr>
          <w:p w:rsidR="0034217E" w:rsidRDefault="0034217E" w:rsidP="004F2D6A">
            <w:pPr>
              <w:tabs>
                <w:tab w:val="left" w:pos="5954"/>
              </w:tabs>
              <w:jc w:val="both"/>
              <w:rPr>
                <w:color w:val="000000" w:themeColor="text1"/>
                <w:sz w:val="28"/>
                <w:szCs w:val="28"/>
              </w:rPr>
            </w:pPr>
            <w:r>
              <w:rPr>
                <w:color w:val="000000" w:themeColor="text1"/>
                <w:sz w:val="28"/>
                <w:szCs w:val="28"/>
              </w:rPr>
              <w:t>16</w:t>
            </w:r>
          </w:p>
        </w:tc>
        <w:tc>
          <w:tcPr>
            <w:tcW w:w="1103" w:type="dxa"/>
          </w:tcPr>
          <w:p w:rsidR="0034217E" w:rsidRDefault="0034217E" w:rsidP="004F2D6A">
            <w:pPr>
              <w:tabs>
                <w:tab w:val="left" w:pos="5954"/>
              </w:tabs>
              <w:jc w:val="both"/>
              <w:rPr>
                <w:color w:val="000000" w:themeColor="text1"/>
                <w:sz w:val="28"/>
                <w:szCs w:val="28"/>
              </w:rPr>
            </w:pPr>
            <w:r>
              <w:rPr>
                <w:color w:val="000000" w:themeColor="text1"/>
                <w:sz w:val="28"/>
                <w:szCs w:val="28"/>
              </w:rPr>
              <w:t>1468</w:t>
            </w:r>
          </w:p>
        </w:tc>
        <w:tc>
          <w:tcPr>
            <w:tcW w:w="1523" w:type="dxa"/>
          </w:tcPr>
          <w:p w:rsidR="0034217E" w:rsidRDefault="0034217E" w:rsidP="004F2D6A">
            <w:pPr>
              <w:tabs>
                <w:tab w:val="left" w:pos="5954"/>
              </w:tabs>
              <w:jc w:val="both"/>
              <w:rPr>
                <w:color w:val="000000" w:themeColor="text1"/>
                <w:sz w:val="28"/>
                <w:szCs w:val="28"/>
              </w:rPr>
            </w:pPr>
            <w:r>
              <w:rPr>
                <w:color w:val="000000" w:themeColor="text1"/>
                <w:sz w:val="28"/>
                <w:szCs w:val="28"/>
              </w:rPr>
              <w:t>1,1600</w:t>
            </w:r>
          </w:p>
        </w:tc>
        <w:tc>
          <w:tcPr>
            <w:tcW w:w="1276" w:type="dxa"/>
          </w:tcPr>
          <w:p w:rsidR="0034217E" w:rsidRDefault="0034217E" w:rsidP="004F2D6A">
            <w:r w:rsidRPr="00C51942">
              <w:rPr>
                <w:color w:val="000000" w:themeColor="text1"/>
                <w:sz w:val="28"/>
                <w:szCs w:val="28"/>
              </w:rPr>
              <w:t>сіножать</w:t>
            </w:r>
          </w:p>
        </w:tc>
      </w:tr>
      <w:tr w:rsidR="0034217E" w:rsidTr="004F2D6A">
        <w:tc>
          <w:tcPr>
            <w:tcW w:w="821" w:type="dxa"/>
          </w:tcPr>
          <w:p w:rsidR="0034217E" w:rsidRDefault="0034217E" w:rsidP="004F2D6A">
            <w:pPr>
              <w:tabs>
                <w:tab w:val="left" w:pos="5954"/>
              </w:tabs>
              <w:jc w:val="both"/>
              <w:rPr>
                <w:color w:val="000000" w:themeColor="text1"/>
                <w:sz w:val="28"/>
                <w:szCs w:val="28"/>
              </w:rPr>
            </w:pPr>
            <w:r>
              <w:rPr>
                <w:color w:val="000000" w:themeColor="text1"/>
                <w:sz w:val="28"/>
                <w:szCs w:val="28"/>
              </w:rPr>
              <w:t>8</w:t>
            </w:r>
          </w:p>
        </w:tc>
        <w:tc>
          <w:tcPr>
            <w:tcW w:w="1090" w:type="dxa"/>
          </w:tcPr>
          <w:p w:rsidR="0034217E" w:rsidRDefault="0034217E" w:rsidP="004F2D6A">
            <w:pPr>
              <w:tabs>
                <w:tab w:val="left" w:pos="5954"/>
              </w:tabs>
              <w:jc w:val="both"/>
              <w:rPr>
                <w:color w:val="000000" w:themeColor="text1"/>
                <w:sz w:val="28"/>
                <w:szCs w:val="28"/>
              </w:rPr>
            </w:pPr>
            <w:r>
              <w:rPr>
                <w:color w:val="000000" w:themeColor="text1"/>
                <w:sz w:val="28"/>
                <w:szCs w:val="28"/>
              </w:rPr>
              <w:t>172</w:t>
            </w:r>
          </w:p>
        </w:tc>
        <w:tc>
          <w:tcPr>
            <w:tcW w:w="1450" w:type="dxa"/>
          </w:tcPr>
          <w:p w:rsidR="0034217E" w:rsidRDefault="0034217E" w:rsidP="004F2D6A">
            <w:pPr>
              <w:tabs>
                <w:tab w:val="left" w:pos="5954"/>
              </w:tabs>
              <w:jc w:val="both"/>
              <w:rPr>
                <w:color w:val="000000" w:themeColor="text1"/>
                <w:sz w:val="28"/>
                <w:szCs w:val="28"/>
              </w:rPr>
            </w:pPr>
            <w:r>
              <w:rPr>
                <w:color w:val="000000" w:themeColor="text1"/>
                <w:sz w:val="28"/>
                <w:szCs w:val="28"/>
              </w:rPr>
              <w:t>1,0200</w:t>
            </w:r>
          </w:p>
        </w:tc>
        <w:tc>
          <w:tcPr>
            <w:tcW w:w="1406" w:type="dxa"/>
          </w:tcPr>
          <w:p w:rsidR="0034217E" w:rsidRDefault="0034217E" w:rsidP="004F2D6A">
            <w:r w:rsidRPr="00B44A57">
              <w:rPr>
                <w:color w:val="000000" w:themeColor="text1"/>
                <w:sz w:val="28"/>
                <w:szCs w:val="28"/>
              </w:rPr>
              <w:t>рілля</w:t>
            </w:r>
          </w:p>
        </w:tc>
        <w:tc>
          <w:tcPr>
            <w:tcW w:w="845" w:type="dxa"/>
          </w:tcPr>
          <w:p w:rsidR="0034217E" w:rsidRDefault="0034217E" w:rsidP="004F2D6A">
            <w:pPr>
              <w:tabs>
                <w:tab w:val="left" w:pos="5954"/>
              </w:tabs>
              <w:jc w:val="both"/>
              <w:rPr>
                <w:color w:val="000000" w:themeColor="text1"/>
                <w:sz w:val="28"/>
                <w:szCs w:val="28"/>
              </w:rPr>
            </w:pPr>
            <w:r>
              <w:rPr>
                <w:color w:val="000000" w:themeColor="text1"/>
                <w:sz w:val="28"/>
                <w:szCs w:val="28"/>
              </w:rPr>
              <w:t>17</w:t>
            </w:r>
          </w:p>
        </w:tc>
        <w:tc>
          <w:tcPr>
            <w:tcW w:w="1103" w:type="dxa"/>
          </w:tcPr>
          <w:p w:rsidR="0034217E" w:rsidRDefault="0034217E" w:rsidP="004F2D6A">
            <w:pPr>
              <w:tabs>
                <w:tab w:val="left" w:pos="5954"/>
              </w:tabs>
              <w:jc w:val="both"/>
              <w:rPr>
                <w:color w:val="000000" w:themeColor="text1"/>
                <w:sz w:val="28"/>
                <w:szCs w:val="28"/>
              </w:rPr>
            </w:pPr>
            <w:r>
              <w:rPr>
                <w:color w:val="000000" w:themeColor="text1"/>
                <w:sz w:val="28"/>
                <w:szCs w:val="28"/>
              </w:rPr>
              <w:t>1465</w:t>
            </w:r>
          </w:p>
        </w:tc>
        <w:tc>
          <w:tcPr>
            <w:tcW w:w="1523" w:type="dxa"/>
          </w:tcPr>
          <w:p w:rsidR="0034217E" w:rsidRDefault="0034217E" w:rsidP="004F2D6A">
            <w:pPr>
              <w:tabs>
                <w:tab w:val="left" w:pos="5954"/>
              </w:tabs>
              <w:jc w:val="both"/>
              <w:rPr>
                <w:color w:val="000000" w:themeColor="text1"/>
                <w:sz w:val="28"/>
                <w:szCs w:val="28"/>
              </w:rPr>
            </w:pPr>
            <w:r>
              <w:rPr>
                <w:color w:val="000000" w:themeColor="text1"/>
                <w:sz w:val="28"/>
                <w:szCs w:val="28"/>
              </w:rPr>
              <w:t>1,0600</w:t>
            </w:r>
          </w:p>
        </w:tc>
        <w:tc>
          <w:tcPr>
            <w:tcW w:w="1276" w:type="dxa"/>
          </w:tcPr>
          <w:p w:rsidR="0034217E" w:rsidRDefault="0034217E" w:rsidP="004F2D6A">
            <w:r w:rsidRPr="00C51942">
              <w:rPr>
                <w:color w:val="000000" w:themeColor="text1"/>
                <w:sz w:val="28"/>
                <w:szCs w:val="28"/>
              </w:rPr>
              <w:t>сіножать</w:t>
            </w:r>
          </w:p>
        </w:tc>
      </w:tr>
      <w:tr w:rsidR="0034217E" w:rsidTr="004F2D6A">
        <w:tc>
          <w:tcPr>
            <w:tcW w:w="821" w:type="dxa"/>
          </w:tcPr>
          <w:p w:rsidR="0034217E" w:rsidRDefault="0034217E" w:rsidP="004F2D6A">
            <w:pPr>
              <w:tabs>
                <w:tab w:val="left" w:pos="5954"/>
              </w:tabs>
              <w:jc w:val="both"/>
              <w:rPr>
                <w:color w:val="000000" w:themeColor="text1"/>
                <w:sz w:val="28"/>
                <w:szCs w:val="28"/>
              </w:rPr>
            </w:pPr>
            <w:r>
              <w:rPr>
                <w:color w:val="000000" w:themeColor="text1"/>
                <w:sz w:val="28"/>
                <w:szCs w:val="28"/>
              </w:rPr>
              <w:t>9</w:t>
            </w:r>
          </w:p>
        </w:tc>
        <w:tc>
          <w:tcPr>
            <w:tcW w:w="1090" w:type="dxa"/>
          </w:tcPr>
          <w:p w:rsidR="0034217E" w:rsidRDefault="0034217E" w:rsidP="004F2D6A">
            <w:pPr>
              <w:tabs>
                <w:tab w:val="left" w:pos="5954"/>
              </w:tabs>
              <w:jc w:val="both"/>
              <w:rPr>
                <w:color w:val="000000" w:themeColor="text1"/>
                <w:sz w:val="28"/>
                <w:szCs w:val="28"/>
              </w:rPr>
            </w:pPr>
            <w:r>
              <w:rPr>
                <w:color w:val="000000" w:themeColor="text1"/>
                <w:sz w:val="28"/>
                <w:szCs w:val="28"/>
              </w:rPr>
              <w:t>340</w:t>
            </w:r>
          </w:p>
        </w:tc>
        <w:tc>
          <w:tcPr>
            <w:tcW w:w="1450" w:type="dxa"/>
          </w:tcPr>
          <w:p w:rsidR="0034217E" w:rsidRDefault="0034217E" w:rsidP="004F2D6A">
            <w:pPr>
              <w:tabs>
                <w:tab w:val="left" w:pos="5954"/>
              </w:tabs>
              <w:jc w:val="both"/>
              <w:rPr>
                <w:color w:val="000000" w:themeColor="text1"/>
                <w:sz w:val="28"/>
                <w:szCs w:val="28"/>
              </w:rPr>
            </w:pPr>
            <w:r>
              <w:rPr>
                <w:color w:val="000000" w:themeColor="text1"/>
                <w:sz w:val="28"/>
                <w:szCs w:val="28"/>
              </w:rPr>
              <w:t>1,1200</w:t>
            </w:r>
          </w:p>
        </w:tc>
        <w:tc>
          <w:tcPr>
            <w:tcW w:w="1406" w:type="dxa"/>
          </w:tcPr>
          <w:p w:rsidR="0034217E" w:rsidRDefault="0034217E" w:rsidP="004F2D6A">
            <w:r w:rsidRPr="00B44A57">
              <w:rPr>
                <w:color w:val="000000" w:themeColor="text1"/>
                <w:sz w:val="28"/>
                <w:szCs w:val="28"/>
              </w:rPr>
              <w:t>рілля</w:t>
            </w:r>
          </w:p>
        </w:tc>
        <w:tc>
          <w:tcPr>
            <w:tcW w:w="845" w:type="dxa"/>
          </w:tcPr>
          <w:p w:rsidR="0034217E" w:rsidRDefault="0034217E" w:rsidP="004F2D6A">
            <w:pPr>
              <w:tabs>
                <w:tab w:val="left" w:pos="5954"/>
              </w:tabs>
              <w:jc w:val="both"/>
              <w:rPr>
                <w:color w:val="000000" w:themeColor="text1"/>
                <w:sz w:val="28"/>
                <w:szCs w:val="28"/>
              </w:rPr>
            </w:pPr>
            <w:r>
              <w:rPr>
                <w:color w:val="000000" w:themeColor="text1"/>
                <w:sz w:val="28"/>
                <w:szCs w:val="28"/>
              </w:rPr>
              <w:t>18</w:t>
            </w:r>
          </w:p>
        </w:tc>
        <w:tc>
          <w:tcPr>
            <w:tcW w:w="1103" w:type="dxa"/>
          </w:tcPr>
          <w:p w:rsidR="0034217E" w:rsidRDefault="0034217E" w:rsidP="004F2D6A">
            <w:pPr>
              <w:tabs>
                <w:tab w:val="left" w:pos="5954"/>
              </w:tabs>
              <w:jc w:val="both"/>
              <w:rPr>
                <w:color w:val="000000" w:themeColor="text1"/>
                <w:sz w:val="28"/>
                <w:szCs w:val="28"/>
              </w:rPr>
            </w:pPr>
            <w:r>
              <w:rPr>
                <w:color w:val="000000" w:themeColor="text1"/>
                <w:sz w:val="28"/>
                <w:szCs w:val="28"/>
              </w:rPr>
              <w:t>1366</w:t>
            </w:r>
          </w:p>
        </w:tc>
        <w:tc>
          <w:tcPr>
            <w:tcW w:w="1523" w:type="dxa"/>
          </w:tcPr>
          <w:p w:rsidR="0034217E" w:rsidRDefault="0034217E" w:rsidP="004F2D6A">
            <w:pPr>
              <w:tabs>
                <w:tab w:val="left" w:pos="5954"/>
              </w:tabs>
              <w:jc w:val="both"/>
              <w:rPr>
                <w:color w:val="000000" w:themeColor="text1"/>
                <w:sz w:val="28"/>
                <w:szCs w:val="28"/>
              </w:rPr>
            </w:pPr>
            <w:r>
              <w:rPr>
                <w:color w:val="000000" w:themeColor="text1"/>
                <w:sz w:val="28"/>
                <w:szCs w:val="28"/>
              </w:rPr>
              <w:t>1,2800</w:t>
            </w:r>
          </w:p>
        </w:tc>
        <w:tc>
          <w:tcPr>
            <w:tcW w:w="1276" w:type="dxa"/>
          </w:tcPr>
          <w:p w:rsidR="0034217E" w:rsidRDefault="0034217E" w:rsidP="004F2D6A">
            <w:r w:rsidRPr="00C51942">
              <w:rPr>
                <w:color w:val="000000" w:themeColor="text1"/>
                <w:sz w:val="28"/>
                <w:szCs w:val="28"/>
              </w:rPr>
              <w:t>сіножать</w:t>
            </w:r>
          </w:p>
        </w:tc>
      </w:tr>
      <w:tr w:rsidR="0034217E" w:rsidTr="004F2D6A">
        <w:tc>
          <w:tcPr>
            <w:tcW w:w="6715" w:type="dxa"/>
            <w:gridSpan w:val="6"/>
          </w:tcPr>
          <w:p w:rsidR="0034217E" w:rsidRPr="00C547B6" w:rsidRDefault="0034217E" w:rsidP="004F2D6A">
            <w:pPr>
              <w:tabs>
                <w:tab w:val="left" w:pos="5954"/>
              </w:tabs>
              <w:jc w:val="center"/>
              <w:rPr>
                <w:b/>
                <w:color w:val="000000" w:themeColor="text1"/>
                <w:sz w:val="28"/>
                <w:szCs w:val="28"/>
              </w:rPr>
            </w:pPr>
            <w:r w:rsidRPr="00C547B6">
              <w:rPr>
                <w:b/>
                <w:color w:val="000000" w:themeColor="text1"/>
                <w:sz w:val="28"/>
                <w:szCs w:val="28"/>
              </w:rPr>
              <w:t>всього</w:t>
            </w:r>
          </w:p>
        </w:tc>
        <w:tc>
          <w:tcPr>
            <w:tcW w:w="1523" w:type="dxa"/>
          </w:tcPr>
          <w:p w:rsidR="0034217E" w:rsidRPr="00C547B6" w:rsidRDefault="0034217E" w:rsidP="004F2D6A">
            <w:pPr>
              <w:tabs>
                <w:tab w:val="left" w:pos="5954"/>
              </w:tabs>
              <w:jc w:val="both"/>
              <w:rPr>
                <w:b/>
                <w:color w:val="000000" w:themeColor="text1"/>
                <w:sz w:val="28"/>
                <w:szCs w:val="28"/>
              </w:rPr>
            </w:pPr>
            <w:r w:rsidRPr="00C547B6">
              <w:rPr>
                <w:b/>
                <w:color w:val="000000" w:themeColor="text1"/>
                <w:sz w:val="28"/>
                <w:szCs w:val="28"/>
              </w:rPr>
              <w:t>19,0314</w:t>
            </w:r>
          </w:p>
        </w:tc>
        <w:tc>
          <w:tcPr>
            <w:tcW w:w="1276" w:type="dxa"/>
          </w:tcPr>
          <w:p w:rsidR="0034217E" w:rsidRDefault="0034217E" w:rsidP="004F2D6A">
            <w:pPr>
              <w:tabs>
                <w:tab w:val="left" w:pos="5954"/>
              </w:tabs>
              <w:jc w:val="both"/>
              <w:rPr>
                <w:color w:val="000000" w:themeColor="text1"/>
                <w:sz w:val="28"/>
                <w:szCs w:val="28"/>
              </w:rPr>
            </w:pPr>
            <w:r>
              <w:rPr>
                <w:color w:val="000000" w:themeColor="text1"/>
                <w:sz w:val="28"/>
                <w:szCs w:val="28"/>
              </w:rPr>
              <w:t>-</w:t>
            </w:r>
          </w:p>
        </w:tc>
      </w:tr>
    </w:tbl>
    <w:p w:rsidR="00885052" w:rsidRDefault="0034217E" w:rsidP="00AB64EE">
      <w:pPr>
        <w:jc w:val="both"/>
        <w:rPr>
          <w:sz w:val="28"/>
          <w:szCs w:val="28"/>
        </w:rPr>
      </w:pPr>
      <w:r>
        <w:rPr>
          <w:color w:val="000000" w:themeColor="text1"/>
          <w:sz w:val="28"/>
          <w:szCs w:val="28"/>
        </w:rPr>
        <w:t>(з</w:t>
      </w:r>
      <w:r w:rsidRPr="00C2423C">
        <w:rPr>
          <w:color w:val="000000" w:themeColor="text1"/>
          <w:sz w:val="28"/>
          <w:szCs w:val="28"/>
        </w:rPr>
        <w:t>а виключенням паю № 399 площею 1,3438 га, так як дана земельна ділянка перебуває у власності</w:t>
      </w:r>
      <w:r>
        <w:rPr>
          <w:color w:val="000000" w:themeColor="text1"/>
          <w:sz w:val="28"/>
          <w:szCs w:val="28"/>
        </w:rPr>
        <w:t>)</w:t>
      </w:r>
    </w:p>
    <w:sectPr w:rsidR="00885052" w:rsidSect="007E5171">
      <w:pgSz w:w="11906" w:h="16838"/>
      <w:pgMar w:top="993" w:right="851"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17" w:rsidRDefault="00E76117">
      <w:r>
        <w:separator/>
      </w:r>
    </w:p>
  </w:endnote>
  <w:endnote w:type="continuationSeparator" w:id="0">
    <w:p w:rsidR="00E76117" w:rsidRDefault="00E7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17" w:rsidRDefault="00E76117">
      <w:r>
        <w:separator/>
      </w:r>
    </w:p>
  </w:footnote>
  <w:footnote w:type="continuationSeparator" w:id="0">
    <w:p w:rsidR="00E76117" w:rsidRDefault="00E761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346F"/>
    <w:multiLevelType w:val="hybridMultilevel"/>
    <w:tmpl w:val="C66CA366"/>
    <w:lvl w:ilvl="0" w:tplc="C1462B5C">
      <w:start w:val="1"/>
      <w:numFmt w:val="decimal"/>
      <w:lvlText w:val="%1."/>
      <w:lvlJc w:val="left"/>
      <w:pPr>
        <w:ind w:left="-61" w:hanging="360"/>
      </w:pPr>
      <w:rPr>
        <w:rFonts w:hint="default"/>
      </w:rPr>
    </w:lvl>
    <w:lvl w:ilvl="1" w:tplc="04220019" w:tentative="1">
      <w:start w:val="1"/>
      <w:numFmt w:val="lowerLetter"/>
      <w:lvlText w:val="%2."/>
      <w:lvlJc w:val="left"/>
      <w:pPr>
        <w:ind w:left="659" w:hanging="360"/>
      </w:pPr>
    </w:lvl>
    <w:lvl w:ilvl="2" w:tplc="0422001B" w:tentative="1">
      <w:start w:val="1"/>
      <w:numFmt w:val="lowerRoman"/>
      <w:lvlText w:val="%3."/>
      <w:lvlJc w:val="right"/>
      <w:pPr>
        <w:ind w:left="1379" w:hanging="180"/>
      </w:pPr>
    </w:lvl>
    <w:lvl w:ilvl="3" w:tplc="0422000F" w:tentative="1">
      <w:start w:val="1"/>
      <w:numFmt w:val="decimal"/>
      <w:lvlText w:val="%4."/>
      <w:lvlJc w:val="left"/>
      <w:pPr>
        <w:ind w:left="2099" w:hanging="360"/>
      </w:pPr>
    </w:lvl>
    <w:lvl w:ilvl="4" w:tplc="04220019" w:tentative="1">
      <w:start w:val="1"/>
      <w:numFmt w:val="lowerLetter"/>
      <w:lvlText w:val="%5."/>
      <w:lvlJc w:val="left"/>
      <w:pPr>
        <w:ind w:left="2819" w:hanging="360"/>
      </w:pPr>
    </w:lvl>
    <w:lvl w:ilvl="5" w:tplc="0422001B" w:tentative="1">
      <w:start w:val="1"/>
      <w:numFmt w:val="lowerRoman"/>
      <w:lvlText w:val="%6."/>
      <w:lvlJc w:val="right"/>
      <w:pPr>
        <w:ind w:left="3539" w:hanging="180"/>
      </w:pPr>
    </w:lvl>
    <w:lvl w:ilvl="6" w:tplc="0422000F" w:tentative="1">
      <w:start w:val="1"/>
      <w:numFmt w:val="decimal"/>
      <w:lvlText w:val="%7."/>
      <w:lvlJc w:val="left"/>
      <w:pPr>
        <w:ind w:left="4259" w:hanging="360"/>
      </w:pPr>
    </w:lvl>
    <w:lvl w:ilvl="7" w:tplc="04220019" w:tentative="1">
      <w:start w:val="1"/>
      <w:numFmt w:val="lowerLetter"/>
      <w:lvlText w:val="%8."/>
      <w:lvlJc w:val="left"/>
      <w:pPr>
        <w:ind w:left="4979" w:hanging="360"/>
      </w:pPr>
    </w:lvl>
    <w:lvl w:ilvl="8" w:tplc="0422001B" w:tentative="1">
      <w:start w:val="1"/>
      <w:numFmt w:val="lowerRoman"/>
      <w:lvlText w:val="%9."/>
      <w:lvlJc w:val="right"/>
      <w:pPr>
        <w:ind w:left="5699" w:hanging="180"/>
      </w:pPr>
    </w:lvl>
  </w:abstractNum>
  <w:abstractNum w:abstractNumId="1" w15:restartNumberingAfterBreak="0">
    <w:nsid w:val="38711173"/>
    <w:multiLevelType w:val="hybridMultilevel"/>
    <w:tmpl w:val="C362421C"/>
    <w:lvl w:ilvl="0" w:tplc="A8985E3C">
      <w:start w:val="1"/>
      <w:numFmt w:val="decimal"/>
      <w:lvlText w:val="%1."/>
      <w:lvlJc w:val="left"/>
      <w:pPr>
        <w:ind w:left="1065" w:hanging="360"/>
      </w:pPr>
      <w:rPr>
        <w:rFonts w:cs="Times New Roman" w:hint="default"/>
      </w:rPr>
    </w:lvl>
    <w:lvl w:ilvl="1" w:tplc="04220019">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 w15:restartNumberingAfterBreak="0">
    <w:nsid w:val="442D291D"/>
    <w:multiLevelType w:val="hybridMultilevel"/>
    <w:tmpl w:val="1A06D158"/>
    <w:lvl w:ilvl="0" w:tplc="BD5607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C1439F"/>
    <w:multiLevelType w:val="hybridMultilevel"/>
    <w:tmpl w:val="A7B43876"/>
    <w:lvl w:ilvl="0" w:tplc="DC0E81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75FF0995"/>
    <w:multiLevelType w:val="hybridMultilevel"/>
    <w:tmpl w:val="CA0CA6C4"/>
    <w:lvl w:ilvl="0" w:tplc="2CFAD6F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24"/>
    <w:rsid w:val="00003415"/>
    <w:rsid w:val="000038D0"/>
    <w:rsid w:val="00011A96"/>
    <w:rsid w:val="00016C1A"/>
    <w:rsid w:val="00022031"/>
    <w:rsid w:val="00027648"/>
    <w:rsid w:val="00031C24"/>
    <w:rsid w:val="0003299F"/>
    <w:rsid w:val="00033A58"/>
    <w:rsid w:val="000356A3"/>
    <w:rsid w:val="00036F72"/>
    <w:rsid w:val="00041D8A"/>
    <w:rsid w:val="00053D05"/>
    <w:rsid w:val="00057851"/>
    <w:rsid w:val="00060186"/>
    <w:rsid w:val="00060771"/>
    <w:rsid w:val="0006112E"/>
    <w:rsid w:val="000672C6"/>
    <w:rsid w:val="00075DD3"/>
    <w:rsid w:val="00077B55"/>
    <w:rsid w:val="00095834"/>
    <w:rsid w:val="000A02D3"/>
    <w:rsid w:val="000A15D1"/>
    <w:rsid w:val="000C539D"/>
    <w:rsid w:val="000C5D83"/>
    <w:rsid w:val="000C73B0"/>
    <w:rsid w:val="000D3AD4"/>
    <w:rsid w:val="000E25CB"/>
    <w:rsid w:val="000E285B"/>
    <w:rsid w:val="000E3039"/>
    <w:rsid w:val="000E4FA4"/>
    <w:rsid w:val="000E6952"/>
    <w:rsid w:val="000F0493"/>
    <w:rsid w:val="000F04A4"/>
    <w:rsid w:val="000F296D"/>
    <w:rsid w:val="000F49E6"/>
    <w:rsid w:val="000F7779"/>
    <w:rsid w:val="001021E0"/>
    <w:rsid w:val="00106EA1"/>
    <w:rsid w:val="0013060A"/>
    <w:rsid w:val="00135CD5"/>
    <w:rsid w:val="00141C3E"/>
    <w:rsid w:val="0015145C"/>
    <w:rsid w:val="00163075"/>
    <w:rsid w:val="00166E8B"/>
    <w:rsid w:val="001719F3"/>
    <w:rsid w:val="00172504"/>
    <w:rsid w:val="00180C61"/>
    <w:rsid w:val="00185057"/>
    <w:rsid w:val="001A1F67"/>
    <w:rsid w:val="001A419A"/>
    <w:rsid w:val="001A60E9"/>
    <w:rsid w:val="001B1889"/>
    <w:rsid w:val="001B3EDE"/>
    <w:rsid w:val="001B6BDE"/>
    <w:rsid w:val="001C1C05"/>
    <w:rsid w:val="001C5E69"/>
    <w:rsid w:val="001D09E6"/>
    <w:rsid w:val="001D2F6D"/>
    <w:rsid w:val="001E2E45"/>
    <w:rsid w:val="001F506A"/>
    <w:rsid w:val="00203AF2"/>
    <w:rsid w:val="00206CBE"/>
    <w:rsid w:val="00211DFC"/>
    <w:rsid w:val="00212A4B"/>
    <w:rsid w:val="002163E2"/>
    <w:rsid w:val="002207A9"/>
    <w:rsid w:val="00220A39"/>
    <w:rsid w:val="0022459F"/>
    <w:rsid w:val="00225DAA"/>
    <w:rsid w:val="0023227E"/>
    <w:rsid w:val="002332C0"/>
    <w:rsid w:val="00240937"/>
    <w:rsid w:val="00255FA8"/>
    <w:rsid w:val="00261818"/>
    <w:rsid w:val="002619B3"/>
    <w:rsid w:val="0026239D"/>
    <w:rsid w:val="002641DC"/>
    <w:rsid w:val="00266C26"/>
    <w:rsid w:val="002711A7"/>
    <w:rsid w:val="002740B5"/>
    <w:rsid w:val="00274F26"/>
    <w:rsid w:val="00283362"/>
    <w:rsid w:val="002842F6"/>
    <w:rsid w:val="00292690"/>
    <w:rsid w:val="0029318A"/>
    <w:rsid w:val="00295500"/>
    <w:rsid w:val="002A191F"/>
    <w:rsid w:val="002A7095"/>
    <w:rsid w:val="002B2CDF"/>
    <w:rsid w:val="002D44B1"/>
    <w:rsid w:val="002E7A3E"/>
    <w:rsid w:val="002F3510"/>
    <w:rsid w:val="002F3E20"/>
    <w:rsid w:val="00305D56"/>
    <w:rsid w:val="00310AC9"/>
    <w:rsid w:val="00314ADA"/>
    <w:rsid w:val="00320246"/>
    <w:rsid w:val="00327BD7"/>
    <w:rsid w:val="0034065D"/>
    <w:rsid w:val="0034217E"/>
    <w:rsid w:val="003442D6"/>
    <w:rsid w:val="00347B54"/>
    <w:rsid w:val="00350D3F"/>
    <w:rsid w:val="003533A7"/>
    <w:rsid w:val="00355DA5"/>
    <w:rsid w:val="003627EC"/>
    <w:rsid w:val="00363014"/>
    <w:rsid w:val="0036562D"/>
    <w:rsid w:val="00365CAA"/>
    <w:rsid w:val="0039722B"/>
    <w:rsid w:val="003B28B3"/>
    <w:rsid w:val="003B3D23"/>
    <w:rsid w:val="003C19EE"/>
    <w:rsid w:val="003D16CF"/>
    <w:rsid w:val="003E03CB"/>
    <w:rsid w:val="003E2347"/>
    <w:rsid w:val="003E535F"/>
    <w:rsid w:val="003E7101"/>
    <w:rsid w:val="003F0813"/>
    <w:rsid w:val="003F2D0F"/>
    <w:rsid w:val="003F3440"/>
    <w:rsid w:val="00406630"/>
    <w:rsid w:val="00414A35"/>
    <w:rsid w:val="00436D7E"/>
    <w:rsid w:val="00441AAF"/>
    <w:rsid w:val="004537D7"/>
    <w:rsid w:val="004568E0"/>
    <w:rsid w:val="00460B1A"/>
    <w:rsid w:val="00463CCC"/>
    <w:rsid w:val="004660B0"/>
    <w:rsid w:val="00471261"/>
    <w:rsid w:val="004816A5"/>
    <w:rsid w:val="004837FD"/>
    <w:rsid w:val="0049074A"/>
    <w:rsid w:val="004967D3"/>
    <w:rsid w:val="00496CCE"/>
    <w:rsid w:val="004A1D30"/>
    <w:rsid w:val="004A20C3"/>
    <w:rsid w:val="004A64AB"/>
    <w:rsid w:val="004A77CC"/>
    <w:rsid w:val="004B1348"/>
    <w:rsid w:val="004B66D0"/>
    <w:rsid w:val="004C218B"/>
    <w:rsid w:val="004C6024"/>
    <w:rsid w:val="004C6514"/>
    <w:rsid w:val="004D2F65"/>
    <w:rsid w:val="004E4450"/>
    <w:rsid w:val="004F15EA"/>
    <w:rsid w:val="004F384E"/>
    <w:rsid w:val="004F432F"/>
    <w:rsid w:val="004F47D7"/>
    <w:rsid w:val="004F71AF"/>
    <w:rsid w:val="00502C33"/>
    <w:rsid w:val="0051245C"/>
    <w:rsid w:val="005128D1"/>
    <w:rsid w:val="00520D6D"/>
    <w:rsid w:val="00521BBB"/>
    <w:rsid w:val="00530C99"/>
    <w:rsid w:val="00533025"/>
    <w:rsid w:val="00534668"/>
    <w:rsid w:val="00537266"/>
    <w:rsid w:val="00552CE2"/>
    <w:rsid w:val="0056573C"/>
    <w:rsid w:val="00573ED5"/>
    <w:rsid w:val="005740AC"/>
    <w:rsid w:val="00575092"/>
    <w:rsid w:val="00577C94"/>
    <w:rsid w:val="00583749"/>
    <w:rsid w:val="0059146E"/>
    <w:rsid w:val="005A1D56"/>
    <w:rsid w:val="005B27F1"/>
    <w:rsid w:val="005B4FCA"/>
    <w:rsid w:val="005B68E9"/>
    <w:rsid w:val="005B74B7"/>
    <w:rsid w:val="005C0A12"/>
    <w:rsid w:val="005C111C"/>
    <w:rsid w:val="005C12B4"/>
    <w:rsid w:val="005C186F"/>
    <w:rsid w:val="005C5CE6"/>
    <w:rsid w:val="005C6DF3"/>
    <w:rsid w:val="005D5F06"/>
    <w:rsid w:val="005D72BD"/>
    <w:rsid w:val="005D79CE"/>
    <w:rsid w:val="005E6D37"/>
    <w:rsid w:val="005F357A"/>
    <w:rsid w:val="0060374E"/>
    <w:rsid w:val="00617CC8"/>
    <w:rsid w:val="00632C63"/>
    <w:rsid w:val="00633887"/>
    <w:rsid w:val="00644036"/>
    <w:rsid w:val="00650195"/>
    <w:rsid w:val="00661250"/>
    <w:rsid w:val="00666E5C"/>
    <w:rsid w:val="00671AC3"/>
    <w:rsid w:val="006751F8"/>
    <w:rsid w:val="0067538C"/>
    <w:rsid w:val="00676CED"/>
    <w:rsid w:val="006774D1"/>
    <w:rsid w:val="00687E1D"/>
    <w:rsid w:val="00690115"/>
    <w:rsid w:val="006A00D2"/>
    <w:rsid w:val="006A09A1"/>
    <w:rsid w:val="006B10D0"/>
    <w:rsid w:val="006D482F"/>
    <w:rsid w:val="006E05CA"/>
    <w:rsid w:val="006E14C9"/>
    <w:rsid w:val="006E700F"/>
    <w:rsid w:val="007024A1"/>
    <w:rsid w:val="00703EA3"/>
    <w:rsid w:val="007050C0"/>
    <w:rsid w:val="0071078B"/>
    <w:rsid w:val="00713DC9"/>
    <w:rsid w:val="00716B7E"/>
    <w:rsid w:val="00722F99"/>
    <w:rsid w:val="0072701B"/>
    <w:rsid w:val="00734510"/>
    <w:rsid w:val="00734558"/>
    <w:rsid w:val="007458A4"/>
    <w:rsid w:val="00747C1F"/>
    <w:rsid w:val="00756E2D"/>
    <w:rsid w:val="00757786"/>
    <w:rsid w:val="0077273F"/>
    <w:rsid w:val="0078786F"/>
    <w:rsid w:val="00795E7D"/>
    <w:rsid w:val="007A5E0E"/>
    <w:rsid w:val="007A7C2F"/>
    <w:rsid w:val="007B697D"/>
    <w:rsid w:val="007B78B5"/>
    <w:rsid w:val="007B7BA7"/>
    <w:rsid w:val="007C0F14"/>
    <w:rsid w:val="007C6A38"/>
    <w:rsid w:val="007D100E"/>
    <w:rsid w:val="007D5F60"/>
    <w:rsid w:val="007D761B"/>
    <w:rsid w:val="007E5171"/>
    <w:rsid w:val="007F2B9D"/>
    <w:rsid w:val="007F63E8"/>
    <w:rsid w:val="007F7CE4"/>
    <w:rsid w:val="008015CB"/>
    <w:rsid w:val="00813D43"/>
    <w:rsid w:val="00814C34"/>
    <w:rsid w:val="00816E2E"/>
    <w:rsid w:val="00817FA8"/>
    <w:rsid w:val="00822E79"/>
    <w:rsid w:val="008244D5"/>
    <w:rsid w:val="00826FBD"/>
    <w:rsid w:val="00840A70"/>
    <w:rsid w:val="008441BE"/>
    <w:rsid w:val="00846061"/>
    <w:rsid w:val="00852C10"/>
    <w:rsid w:val="008539C2"/>
    <w:rsid w:val="0085569D"/>
    <w:rsid w:val="008658AF"/>
    <w:rsid w:val="00877856"/>
    <w:rsid w:val="00877BBE"/>
    <w:rsid w:val="00881DDC"/>
    <w:rsid w:val="00885052"/>
    <w:rsid w:val="00890065"/>
    <w:rsid w:val="00891342"/>
    <w:rsid w:val="00897F75"/>
    <w:rsid w:val="008A2155"/>
    <w:rsid w:val="008A4598"/>
    <w:rsid w:val="008B3E84"/>
    <w:rsid w:val="008B3FDB"/>
    <w:rsid w:val="008C0B61"/>
    <w:rsid w:val="008C2512"/>
    <w:rsid w:val="008C6B89"/>
    <w:rsid w:val="008D3D6C"/>
    <w:rsid w:val="008D4EB8"/>
    <w:rsid w:val="008D5615"/>
    <w:rsid w:val="008E41A4"/>
    <w:rsid w:val="008E5682"/>
    <w:rsid w:val="008F4B7C"/>
    <w:rsid w:val="00901446"/>
    <w:rsid w:val="00901AD1"/>
    <w:rsid w:val="00903F5D"/>
    <w:rsid w:val="00914465"/>
    <w:rsid w:val="00917E69"/>
    <w:rsid w:val="00922684"/>
    <w:rsid w:val="0092488B"/>
    <w:rsid w:val="00932F1A"/>
    <w:rsid w:val="00944BEE"/>
    <w:rsid w:val="00945220"/>
    <w:rsid w:val="0096284F"/>
    <w:rsid w:val="009631B4"/>
    <w:rsid w:val="00974B7A"/>
    <w:rsid w:val="009750AD"/>
    <w:rsid w:val="00976897"/>
    <w:rsid w:val="00983377"/>
    <w:rsid w:val="00984E75"/>
    <w:rsid w:val="00993FEE"/>
    <w:rsid w:val="009977C6"/>
    <w:rsid w:val="0099791C"/>
    <w:rsid w:val="00997C99"/>
    <w:rsid w:val="009A0A3B"/>
    <w:rsid w:val="009A0BCD"/>
    <w:rsid w:val="009D2C44"/>
    <w:rsid w:val="009D41F4"/>
    <w:rsid w:val="009E62F4"/>
    <w:rsid w:val="009F42C2"/>
    <w:rsid w:val="00A1040B"/>
    <w:rsid w:val="00A10762"/>
    <w:rsid w:val="00A175FE"/>
    <w:rsid w:val="00A21029"/>
    <w:rsid w:val="00A21783"/>
    <w:rsid w:val="00A3482B"/>
    <w:rsid w:val="00A5019E"/>
    <w:rsid w:val="00A50284"/>
    <w:rsid w:val="00A516D8"/>
    <w:rsid w:val="00A6281D"/>
    <w:rsid w:val="00A62C81"/>
    <w:rsid w:val="00A76D22"/>
    <w:rsid w:val="00A80754"/>
    <w:rsid w:val="00A86D64"/>
    <w:rsid w:val="00A92C45"/>
    <w:rsid w:val="00A950FA"/>
    <w:rsid w:val="00AA3265"/>
    <w:rsid w:val="00AA5826"/>
    <w:rsid w:val="00AA6729"/>
    <w:rsid w:val="00AA6CF3"/>
    <w:rsid w:val="00AB02FF"/>
    <w:rsid w:val="00AB1E2A"/>
    <w:rsid w:val="00AB64EE"/>
    <w:rsid w:val="00AD0967"/>
    <w:rsid w:val="00AD2088"/>
    <w:rsid w:val="00AD2AA6"/>
    <w:rsid w:val="00AD4BB6"/>
    <w:rsid w:val="00AD6205"/>
    <w:rsid w:val="00AE2794"/>
    <w:rsid w:val="00AE32F6"/>
    <w:rsid w:val="00AE5DA0"/>
    <w:rsid w:val="00AF0C09"/>
    <w:rsid w:val="00B03EAA"/>
    <w:rsid w:val="00B063DD"/>
    <w:rsid w:val="00B170DC"/>
    <w:rsid w:val="00B32E44"/>
    <w:rsid w:val="00B404A8"/>
    <w:rsid w:val="00B509D8"/>
    <w:rsid w:val="00B5206A"/>
    <w:rsid w:val="00B60929"/>
    <w:rsid w:val="00B62D83"/>
    <w:rsid w:val="00B70102"/>
    <w:rsid w:val="00B70802"/>
    <w:rsid w:val="00B73ABD"/>
    <w:rsid w:val="00B73FF4"/>
    <w:rsid w:val="00B74D7C"/>
    <w:rsid w:val="00B76952"/>
    <w:rsid w:val="00B864C9"/>
    <w:rsid w:val="00BA63C2"/>
    <w:rsid w:val="00BA783E"/>
    <w:rsid w:val="00BB5F32"/>
    <w:rsid w:val="00BC20EE"/>
    <w:rsid w:val="00BC3AB4"/>
    <w:rsid w:val="00BD3E27"/>
    <w:rsid w:val="00BD4DAB"/>
    <w:rsid w:val="00BE57E5"/>
    <w:rsid w:val="00BF0ACE"/>
    <w:rsid w:val="00BF5755"/>
    <w:rsid w:val="00C06F0D"/>
    <w:rsid w:val="00C07342"/>
    <w:rsid w:val="00C11E42"/>
    <w:rsid w:val="00C143C2"/>
    <w:rsid w:val="00C2423C"/>
    <w:rsid w:val="00C32625"/>
    <w:rsid w:val="00C4063E"/>
    <w:rsid w:val="00C42FD9"/>
    <w:rsid w:val="00C547B6"/>
    <w:rsid w:val="00C6138D"/>
    <w:rsid w:val="00C613C1"/>
    <w:rsid w:val="00C61E6B"/>
    <w:rsid w:val="00C639CF"/>
    <w:rsid w:val="00CA0E35"/>
    <w:rsid w:val="00CB19FB"/>
    <w:rsid w:val="00CB2884"/>
    <w:rsid w:val="00CB7DCC"/>
    <w:rsid w:val="00CC1870"/>
    <w:rsid w:val="00CC2B2A"/>
    <w:rsid w:val="00CC2F30"/>
    <w:rsid w:val="00CC5F4A"/>
    <w:rsid w:val="00CD0374"/>
    <w:rsid w:val="00CD297E"/>
    <w:rsid w:val="00CE386A"/>
    <w:rsid w:val="00CE68FD"/>
    <w:rsid w:val="00CF5730"/>
    <w:rsid w:val="00CF5F33"/>
    <w:rsid w:val="00CF7676"/>
    <w:rsid w:val="00D00F3B"/>
    <w:rsid w:val="00D12F2E"/>
    <w:rsid w:val="00D135B3"/>
    <w:rsid w:val="00D1563F"/>
    <w:rsid w:val="00D16464"/>
    <w:rsid w:val="00D17ED3"/>
    <w:rsid w:val="00D3366A"/>
    <w:rsid w:val="00D35206"/>
    <w:rsid w:val="00D357F0"/>
    <w:rsid w:val="00D36C7B"/>
    <w:rsid w:val="00D433AB"/>
    <w:rsid w:val="00D5238F"/>
    <w:rsid w:val="00D5329A"/>
    <w:rsid w:val="00D54056"/>
    <w:rsid w:val="00D66587"/>
    <w:rsid w:val="00D6675D"/>
    <w:rsid w:val="00D679F5"/>
    <w:rsid w:val="00D77F44"/>
    <w:rsid w:val="00D812F9"/>
    <w:rsid w:val="00D87E58"/>
    <w:rsid w:val="00D959CB"/>
    <w:rsid w:val="00DB297A"/>
    <w:rsid w:val="00DC1BD6"/>
    <w:rsid w:val="00DC43BA"/>
    <w:rsid w:val="00DC6932"/>
    <w:rsid w:val="00DD049E"/>
    <w:rsid w:val="00DD0A70"/>
    <w:rsid w:val="00DE3245"/>
    <w:rsid w:val="00DE351C"/>
    <w:rsid w:val="00DE37B9"/>
    <w:rsid w:val="00E04EAC"/>
    <w:rsid w:val="00E1045B"/>
    <w:rsid w:val="00E31D61"/>
    <w:rsid w:val="00E335F9"/>
    <w:rsid w:val="00E366D6"/>
    <w:rsid w:val="00E36801"/>
    <w:rsid w:val="00E3710D"/>
    <w:rsid w:val="00E37480"/>
    <w:rsid w:val="00E5432A"/>
    <w:rsid w:val="00E57694"/>
    <w:rsid w:val="00E6221D"/>
    <w:rsid w:val="00E64ABF"/>
    <w:rsid w:val="00E7476F"/>
    <w:rsid w:val="00E76117"/>
    <w:rsid w:val="00E7793D"/>
    <w:rsid w:val="00E925E4"/>
    <w:rsid w:val="00EA0940"/>
    <w:rsid w:val="00EA0C5E"/>
    <w:rsid w:val="00EA4289"/>
    <w:rsid w:val="00EA6154"/>
    <w:rsid w:val="00EB4BFB"/>
    <w:rsid w:val="00EC3441"/>
    <w:rsid w:val="00EC3536"/>
    <w:rsid w:val="00ED2261"/>
    <w:rsid w:val="00ED3E8D"/>
    <w:rsid w:val="00EE5FF0"/>
    <w:rsid w:val="00EF0F91"/>
    <w:rsid w:val="00EF65D8"/>
    <w:rsid w:val="00F00E04"/>
    <w:rsid w:val="00F05ED9"/>
    <w:rsid w:val="00F2049E"/>
    <w:rsid w:val="00F25556"/>
    <w:rsid w:val="00F3360D"/>
    <w:rsid w:val="00F36F92"/>
    <w:rsid w:val="00F569D5"/>
    <w:rsid w:val="00F647AE"/>
    <w:rsid w:val="00F6508D"/>
    <w:rsid w:val="00F74A2F"/>
    <w:rsid w:val="00F77EDB"/>
    <w:rsid w:val="00F86CEC"/>
    <w:rsid w:val="00F87C3D"/>
    <w:rsid w:val="00F97CA7"/>
    <w:rsid w:val="00FA1AEF"/>
    <w:rsid w:val="00FA36A1"/>
    <w:rsid w:val="00FA4DA3"/>
    <w:rsid w:val="00FC24A6"/>
    <w:rsid w:val="00FC50D9"/>
    <w:rsid w:val="00FC7F41"/>
    <w:rsid w:val="00FD5CEB"/>
    <w:rsid w:val="00FD6FA1"/>
    <w:rsid w:val="00FE6B9C"/>
    <w:rsid w:val="00FE6D19"/>
    <w:rsid w:val="00FE790D"/>
    <w:rsid w:val="00FF3897"/>
    <w:rsid w:val="00FF3C5F"/>
    <w:rsid w:val="00FF5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2C59B"/>
  <w14:defaultImageDpi w14:val="0"/>
  <w15:docId w15:val="{D967DCD6-0A92-47E0-A807-F4D52436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02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9"/>
    <w:qFormat/>
    <w:rsid w:val="004C6024"/>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024"/>
    <w:rPr>
      <w:rFonts w:ascii="Times New Roman" w:hAnsi="Times New Roman" w:cs="Times New Roman"/>
      <w:b/>
      <w:sz w:val="20"/>
      <w:szCs w:val="20"/>
      <w:lang w:val="uk-UA" w:eastAsia="x-none"/>
    </w:rPr>
  </w:style>
  <w:style w:type="paragraph" w:styleId="HTML">
    <w:name w:val="HTML Preformatted"/>
    <w:basedOn w:val="a"/>
    <w:link w:val="HTML0"/>
    <w:uiPriority w:val="99"/>
    <w:rsid w:val="00CC2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locked/>
    <w:rsid w:val="00CC2B2A"/>
    <w:rPr>
      <w:rFonts w:ascii="Courier New" w:hAnsi="Courier New" w:cs="Courier New"/>
    </w:rPr>
  </w:style>
  <w:style w:type="character" w:customStyle="1" w:styleId="rvts23">
    <w:name w:val="rvts23"/>
    <w:basedOn w:val="a0"/>
    <w:uiPriority w:val="99"/>
    <w:rsid w:val="00BD3E27"/>
    <w:rPr>
      <w:rFonts w:cs="Times New Roman"/>
    </w:rPr>
  </w:style>
  <w:style w:type="paragraph" w:customStyle="1" w:styleId="a3">
    <w:name w:val="Титулка"/>
    <w:basedOn w:val="a"/>
    <w:uiPriority w:val="99"/>
    <w:rsid w:val="00B5206A"/>
    <w:pPr>
      <w:widowControl w:val="0"/>
      <w:suppressAutoHyphens/>
      <w:spacing w:after="120"/>
      <w:jc w:val="center"/>
    </w:pPr>
    <w:rPr>
      <w:rFonts w:cs="Mangal"/>
      <w:b/>
      <w:kern w:val="1"/>
      <w:sz w:val="24"/>
      <w:szCs w:val="24"/>
      <w:lang w:eastAsia="hi-IN" w:bidi="hi-IN"/>
    </w:rPr>
  </w:style>
  <w:style w:type="paragraph" w:styleId="a4">
    <w:name w:val="header"/>
    <w:basedOn w:val="a"/>
    <w:link w:val="a5"/>
    <w:uiPriority w:val="99"/>
    <w:unhideWhenUsed/>
    <w:rsid w:val="002842F6"/>
    <w:pPr>
      <w:tabs>
        <w:tab w:val="center" w:pos="4677"/>
        <w:tab w:val="right" w:pos="9355"/>
      </w:tabs>
    </w:pPr>
  </w:style>
  <w:style w:type="character" w:customStyle="1" w:styleId="a5">
    <w:name w:val="Верхний колонтитул Знак"/>
    <w:basedOn w:val="a0"/>
    <w:link w:val="a4"/>
    <w:uiPriority w:val="99"/>
    <w:locked/>
    <w:rsid w:val="002842F6"/>
    <w:rPr>
      <w:rFonts w:ascii="Times New Roman" w:hAnsi="Times New Roman" w:cs="Times New Roman"/>
      <w:sz w:val="20"/>
      <w:szCs w:val="20"/>
      <w:lang w:val="x-none" w:eastAsia="ru-RU"/>
    </w:rPr>
  </w:style>
  <w:style w:type="paragraph" w:styleId="a6">
    <w:name w:val="footer"/>
    <w:basedOn w:val="a"/>
    <w:link w:val="a7"/>
    <w:uiPriority w:val="99"/>
    <w:unhideWhenUsed/>
    <w:rsid w:val="002842F6"/>
    <w:pPr>
      <w:tabs>
        <w:tab w:val="center" w:pos="4677"/>
        <w:tab w:val="right" w:pos="9355"/>
      </w:tabs>
    </w:pPr>
  </w:style>
  <w:style w:type="character" w:customStyle="1" w:styleId="a7">
    <w:name w:val="Нижний колонтитул Знак"/>
    <w:basedOn w:val="a0"/>
    <w:link w:val="a6"/>
    <w:uiPriority w:val="99"/>
    <w:locked/>
    <w:rsid w:val="002842F6"/>
    <w:rPr>
      <w:rFonts w:ascii="Times New Roman" w:hAnsi="Times New Roman" w:cs="Times New Roman"/>
      <w:sz w:val="20"/>
      <w:szCs w:val="20"/>
      <w:lang w:val="x-none" w:eastAsia="ru-RU"/>
    </w:rPr>
  </w:style>
  <w:style w:type="table" w:styleId="a8">
    <w:name w:val="Table Grid"/>
    <w:basedOn w:val="a1"/>
    <w:uiPriority w:val="39"/>
    <w:rsid w:val="00E3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24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5380">
      <w:marLeft w:val="0"/>
      <w:marRight w:val="0"/>
      <w:marTop w:val="0"/>
      <w:marBottom w:val="0"/>
      <w:divBdr>
        <w:top w:val="none" w:sz="0" w:space="0" w:color="auto"/>
        <w:left w:val="none" w:sz="0" w:space="0" w:color="auto"/>
        <w:bottom w:val="none" w:sz="0" w:space="0" w:color="auto"/>
        <w:right w:val="none" w:sz="0" w:space="0" w:color="auto"/>
      </w:divBdr>
    </w:div>
    <w:div w:id="498425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Пользователь Windows</cp:lastModifiedBy>
  <cp:revision>12</cp:revision>
  <dcterms:created xsi:type="dcterms:W3CDTF">2019-09-09T13:28:00Z</dcterms:created>
  <dcterms:modified xsi:type="dcterms:W3CDTF">2019-11-01T08:43:00Z</dcterms:modified>
</cp:coreProperties>
</file>