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E0" w:rsidRPr="00264BCC" w:rsidRDefault="002F7BE0" w:rsidP="002F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E0" w:rsidRPr="00264BCC" w:rsidRDefault="002F7BE0" w:rsidP="002F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2F7BE0" w:rsidRPr="00264BCC" w:rsidRDefault="002F7BE0" w:rsidP="002F7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2F7BE0" w:rsidRPr="00264BCC" w:rsidRDefault="002F7BE0" w:rsidP="002F7BE0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  <w:bookmarkEnd w:id="0"/>
    </w:p>
    <w:p w:rsidR="002F7BE0" w:rsidRPr="00264BCC" w:rsidRDefault="002F7BE0" w:rsidP="002F7BE0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2F7BE0" w:rsidRPr="00264BCC" w:rsidRDefault="002F7BE0" w:rsidP="002F7BE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2F7BE0" w:rsidRPr="00264BCC" w:rsidRDefault="002F7BE0" w:rsidP="002F7BE0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2019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№_____</w:t>
      </w:r>
    </w:p>
    <w:p w:rsidR="002F7BE0" w:rsidRPr="00264BCC" w:rsidRDefault="002F7BE0" w:rsidP="002F7BE0">
      <w:pPr>
        <w:spacing w:after="0" w:line="240" w:lineRule="auto"/>
        <w:jc w:val="center"/>
        <w:rPr>
          <w:rFonts w:ascii="Times New Roman" w:hAnsi="Times New Roman"/>
        </w:rPr>
      </w:pPr>
    </w:p>
    <w:p w:rsidR="002F7BE0" w:rsidRDefault="002F7BE0" w:rsidP="002F7BE0">
      <w:pPr>
        <w:pStyle w:val="1"/>
      </w:pPr>
      <w:bookmarkStart w:id="1" w:name="_Toc530676870"/>
      <w:bookmarkStart w:id="2" w:name="_Toc530682612"/>
    </w:p>
    <w:bookmarkEnd w:id="1"/>
    <w:bookmarkEnd w:id="2"/>
    <w:p w:rsidR="002F7BE0" w:rsidRPr="003E4B1B" w:rsidRDefault="002F7BE0" w:rsidP="002F7B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встановлення розміру</w:t>
      </w:r>
      <w:r w:rsidR="00985E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плати за навчання</w:t>
      </w:r>
    </w:p>
    <w:p w:rsidR="002F7BE0" w:rsidRPr="00985E1B" w:rsidRDefault="002F7BE0" w:rsidP="002F7BE0">
      <w:pPr>
        <w:pStyle w:val="1"/>
        <w:rPr>
          <w:lang w:val="ru-RU"/>
        </w:rPr>
      </w:pPr>
    </w:p>
    <w:p w:rsidR="002F7BE0" w:rsidRPr="00264BCC" w:rsidRDefault="002F7BE0" w:rsidP="002F7BE0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7BE0" w:rsidRPr="003E4B1B" w:rsidRDefault="002F7BE0" w:rsidP="002F7B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озглянувши клопотання директора</w:t>
      </w:r>
      <w:r>
        <w:rPr>
          <w:rFonts w:ascii="Times New Roman" w:hAnsi="Times New Roman"/>
          <w:sz w:val="28"/>
          <w:szCs w:val="28"/>
        </w:rPr>
        <w:t>комунального</w:t>
      </w:r>
      <w:r w:rsidRPr="00E13EB5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E13EB5"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 w:rsidRPr="008F257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встановлення розміру плати за навчання, к</w:t>
      </w:r>
      <w:r w:rsidRPr="008F257B">
        <w:rPr>
          <w:rFonts w:ascii="Times New Roman" w:hAnsi="Times New Roman"/>
          <w:sz w:val="28"/>
          <w:szCs w:val="28"/>
        </w:rPr>
        <w:t>еруючись</w:t>
      </w:r>
      <w:r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25 березня 1997 року №260 «Про встановлення розміру плати за навчання у державних школах естетичного виховання дітей» та рішенням сесії районної ради від 30 березня 2016 року №80</w:t>
      </w:r>
      <w:r>
        <w:rPr>
          <w:rFonts w:ascii="Times New Roman" w:hAnsi="Times New Roman"/>
          <w:iCs/>
          <w:sz w:val="28"/>
          <w:szCs w:val="28"/>
        </w:rPr>
        <w:t>, Менська міська рада</w:t>
      </w:r>
    </w:p>
    <w:p w:rsidR="002F7BE0" w:rsidRDefault="002F7BE0" w:rsidP="002F7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2F7BE0" w:rsidRPr="00630BD0" w:rsidRDefault="002F7BE0" w:rsidP="002F7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1.Встановити щомісячну плату за навчання дітей з 01 вересня 2019року: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 фортепіано                                                          -50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-скрипка                                             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-сольний спів                                     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- баян                                                   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-бандура, духові інструменти          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- гітара                                                                     -50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-домра                                                                     -40</w:t>
      </w:r>
      <w:r w:rsidR="00AF0F96">
        <w:rPr>
          <w:rFonts w:ascii="Times New Roman" w:hAnsi="Times New Roman"/>
          <w:sz w:val="28"/>
          <w:szCs w:val="28"/>
        </w:rPr>
        <w:t xml:space="preserve">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Філії: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BE0">
        <w:rPr>
          <w:rFonts w:ascii="Times New Roman" w:hAnsi="Times New Roman"/>
          <w:sz w:val="28"/>
          <w:szCs w:val="28"/>
        </w:rPr>
        <w:t>с.м.т</w:t>
      </w:r>
      <w:proofErr w:type="spellEnd"/>
      <w:r w:rsidRPr="002F7BE0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Pr="002F7BE0">
        <w:rPr>
          <w:rFonts w:ascii="Times New Roman" w:hAnsi="Times New Roman"/>
          <w:sz w:val="28"/>
          <w:szCs w:val="28"/>
        </w:rPr>
        <w:t>Макошино</w:t>
      </w:r>
      <w:proofErr w:type="spellEnd"/>
      <w:r w:rsidRPr="002F7BE0">
        <w:rPr>
          <w:rFonts w:ascii="Times New Roman" w:hAnsi="Times New Roman"/>
          <w:sz w:val="28"/>
          <w:szCs w:val="28"/>
        </w:rPr>
        <w:t>(фортепіано)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с. Киселівка(духові інструменти)                           -3</w:t>
      </w:r>
      <w:r w:rsidR="00AF0F96">
        <w:rPr>
          <w:rFonts w:ascii="Times New Roman" w:hAnsi="Times New Roman"/>
          <w:sz w:val="28"/>
          <w:szCs w:val="28"/>
        </w:rPr>
        <w:t>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2.Розрахунок плати за навчання зроблено на 9 місяців навчального року з 01 вересня 2019 року і включає оплату за час канікул(карантину) тощо.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3.Встановити пільги по оплаті за навчання учнів у школі відповідно до статті 26 пункту 2 Закону України «Про позашкільну освіту» та рішень сесії районної ради  ( Третя сесія сьомого скликання)від 30 березня 2016 року №80 та згідно Статуту школи п.6.4.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3.1.Звільнити від плати за навчання: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а) дітей – інвалідів;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lastRenderedPageBreak/>
        <w:t xml:space="preserve">  б) дітей  громадян, які  потерпіли  від аварії на </w:t>
      </w:r>
      <w:r w:rsidR="00985E1B" w:rsidRPr="002F7BE0">
        <w:rPr>
          <w:rFonts w:ascii="Times New Roman" w:hAnsi="Times New Roman"/>
          <w:sz w:val="28"/>
          <w:szCs w:val="28"/>
        </w:rPr>
        <w:t>Чорнобильській</w:t>
      </w:r>
      <w:r w:rsidRPr="002F7BE0">
        <w:rPr>
          <w:rFonts w:ascii="Times New Roman" w:hAnsi="Times New Roman"/>
          <w:sz w:val="28"/>
          <w:szCs w:val="28"/>
        </w:rPr>
        <w:t xml:space="preserve"> АЕС (достатньо  посвідчення одного з батьків) 1 та ІІ категорії;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в) дітей – сиріт, вихованців шкіл – інтернатів, дитячих будинків, вихованців військових частин;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г) дітей,що знаходяться під опікою;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д) дітей військовослужбовців дійсної служби, співробітників МВС, журналістів, які загинули при виконанні службових обов’язків або стали інвалідами І чи ІІ груп;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е) дітей матерів – одиночок;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є) дітей багатодітних сімей (3 і більше дітей віком до 18 років);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ж) дітей</w:t>
      </w:r>
      <w:r>
        <w:rPr>
          <w:rFonts w:ascii="Times New Roman" w:hAnsi="Times New Roman"/>
          <w:sz w:val="28"/>
          <w:szCs w:val="28"/>
        </w:rPr>
        <w:t xml:space="preserve"> з малозабез</w:t>
      </w:r>
      <w:r w:rsidRPr="002F7BE0">
        <w:rPr>
          <w:rFonts w:ascii="Times New Roman" w:hAnsi="Times New Roman"/>
          <w:sz w:val="28"/>
          <w:szCs w:val="28"/>
        </w:rPr>
        <w:t>печених сімей;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3.2.Зменшити плату за навчання на 50% від розмірів, визначених пунктом І цього наказу: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- дітям сімей, з яких навчається двоє і більше: за першого учня вноситься плата – 100%, за інших – 50 %;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- дітям, що навчається на двох і більше інструментах (за навчання на одному інструменті чи відділенні вноситься плата  в повному обсязі, а на другому – 50%)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- дітям інвалідів праці І чи ІІ груп загального захворювання (достатньо посвідчення одного з батьків);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-  дітям  напівсиротам ( якщо помер один з батьків);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- дітям , батьки яких мають посвідчення бойових дій, учасників АТО</w:t>
      </w:r>
    </w:p>
    <w:p w:rsidR="002F7BE0" w:rsidRPr="002F7BE0" w:rsidRDefault="00AF0F96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F7BE0" w:rsidRPr="002F7BE0">
        <w:rPr>
          <w:rFonts w:ascii="Times New Roman" w:hAnsi="Times New Roman"/>
          <w:sz w:val="28"/>
          <w:szCs w:val="28"/>
        </w:rPr>
        <w:t>Плата за навчання вноситься до 10 числа поточного місяця з вересень по травень.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Учні батьків , які не внесли плату до 10 числа поточного місяця до занять не допускаються. При заборгованості за два місяці (один минулий та 10 днів поточного) учні можуть бути виключені зі школи.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5.У разі хвороби учня протягом двох місяців і більше, при наявності документів лікувального закладу та заяви батьків, за перший місяць хвороби сплачується 100%, за наступні – 50%.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6. Плата за навчання вноситься за квитанцією на спеціальний рахунок школи у відділенні банку.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7. Пільги нараховуються на підставі поданих батьками документів, що свідчать про можливість встановлення пільгової оплати лише по одній із вищезазначених категорій з 1 числа того місяця, до 15 числа якого батьки подали  письмову заяву та необхідні документи. Перерахунок плати за навчання у тих випадках, коли батьки не подали відповідних документів для надання пільг не проводиться.  Розрахунки по наданню пільг за навчання дітей у школі проводиться щомісячно відповідно до наданих батьками документів (пільга надається з місяця подачі документів).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8.Викладачам школи провести роботу по виявленню учнів, що можуть користуватись пільгами по оплаті за навчання з 01 до 15 вересня цього року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lastRenderedPageBreak/>
        <w:t>забез</w:t>
      </w:r>
      <w:r w:rsidRPr="002F7BE0">
        <w:rPr>
          <w:rFonts w:ascii="Times New Roman" w:hAnsi="Times New Roman"/>
          <w:sz w:val="28"/>
          <w:szCs w:val="28"/>
        </w:rPr>
        <w:t>печити подання необхідних документів для підготовки наказу про встановлення пільг.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9.Попереджаю, що при поданні батьками документів на встановлення пільг після 15 вересня, оплата за вересень цього року буде стягуватись у розмірах визначених п.1 цього наказу.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10.Викладачам школи забез</w:t>
      </w:r>
      <w:r w:rsidRPr="002F7BE0">
        <w:rPr>
          <w:rFonts w:ascii="Times New Roman" w:hAnsi="Times New Roman"/>
          <w:sz w:val="28"/>
          <w:szCs w:val="28"/>
        </w:rPr>
        <w:t>печити внесення оплати за навчання до 20 числа поточного місяця. У разі невнесення батьками оплати до 20 числа поточного місяця заробітна плата викладачам за даний місяць нараховуватись не буде.</w:t>
      </w:r>
    </w:p>
    <w:p w:rsidR="003C0F4A" w:rsidRDefault="003C0F4A" w:rsidP="003C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</w:p>
    <w:p w:rsidR="003C0F4A" w:rsidRDefault="003C0F4A" w:rsidP="002F7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E1B" w:rsidRDefault="00985E1B" w:rsidP="002F7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F4A" w:rsidRDefault="003C0F4A" w:rsidP="002F7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2F7BE0" w:rsidRDefault="002F7BE0" w:rsidP="002F7BE0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2F7BE0" w:rsidRDefault="002F7BE0" w:rsidP="002F7BE0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7BE0" w:rsidRDefault="002F7BE0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2F7BE0" w:rsidRPr="00515FCB" w:rsidRDefault="002F7BE0" w:rsidP="002F7BE0">
      <w:pPr>
        <w:spacing w:after="0" w:line="240" w:lineRule="auto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Подано:</w:t>
      </w:r>
    </w:p>
    <w:p w:rsidR="002F7BE0" w:rsidRPr="009D6B3D" w:rsidRDefault="002F7BE0" w:rsidP="002F7BE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відділу освіти                                                        І.Ф.Лук’яненко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2F7BE0" w:rsidRPr="009D6B3D" w:rsidRDefault="002F7BE0" w:rsidP="002F7BE0">
      <w:pPr>
        <w:spacing w:after="0" w:line="240" w:lineRule="auto"/>
        <w:rPr>
          <w:rFonts w:ascii="Times New Roman" w:hAnsi="Times New Roman"/>
          <w:sz w:val="28"/>
        </w:rPr>
      </w:pPr>
    </w:p>
    <w:p w:rsidR="002F7BE0" w:rsidRPr="009D6B3D" w:rsidRDefault="002F7BE0" w:rsidP="002F7BE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Погоджено:</w:t>
      </w:r>
    </w:p>
    <w:p w:rsidR="002F7BE0" w:rsidRPr="009D6B3D" w:rsidRDefault="002F7BE0" w:rsidP="002F7BE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F7BE0" w:rsidRPr="009D6B3D" w:rsidRDefault="002F7BE0" w:rsidP="002F7BE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Начальник юридичного відділу</w:t>
      </w:r>
    </w:p>
    <w:p w:rsidR="002F7BE0" w:rsidRPr="009D6B3D" w:rsidRDefault="002F7BE0" w:rsidP="002F7BE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  <w:t>Т.А. Бернадська</w:t>
      </w:r>
    </w:p>
    <w:p w:rsidR="002F7BE0" w:rsidRPr="009D6B3D" w:rsidRDefault="002F7BE0" w:rsidP="002F7BE0">
      <w:pPr>
        <w:spacing w:after="0" w:line="240" w:lineRule="auto"/>
        <w:rPr>
          <w:rFonts w:ascii="Times New Roman" w:hAnsi="Times New Roman"/>
          <w:sz w:val="28"/>
        </w:rPr>
      </w:pPr>
    </w:p>
    <w:p w:rsidR="002F7BE0" w:rsidRPr="009D6B3D" w:rsidRDefault="002F7BE0" w:rsidP="002F7BE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 xml:space="preserve">Начальник загального відділу </w:t>
      </w:r>
    </w:p>
    <w:p w:rsidR="002F7BE0" w:rsidRPr="009D6B3D" w:rsidRDefault="002F7BE0" w:rsidP="002F7BE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="00985E1B">
        <w:rPr>
          <w:rFonts w:ascii="Times New Roman" w:hAnsi="Times New Roman"/>
          <w:sz w:val="28"/>
        </w:rPr>
        <w:t xml:space="preserve">                      </w:t>
      </w:r>
      <w:r w:rsidRPr="009D6B3D">
        <w:rPr>
          <w:rFonts w:ascii="Times New Roman" w:hAnsi="Times New Roman"/>
          <w:sz w:val="28"/>
        </w:rPr>
        <w:tab/>
        <w:t xml:space="preserve">О.П. </w:t>
      </w:r>
      <w:proofErr w:type="spellStart"/>
      <w:r w:rsidRPr="009D6B3D">
        <w:rPr>
          <w:rFonts w:ascii="Times New Roman" w:hAnsi="Times New Roman"/>
          <w:sz w:val="28"/>
        </w:rPr>
        <w:t>Гамениця</w:t>
      </w:r>
      <w:proofErr w:type="spellEnd"/>
      <w:r w:rsidRPr="009D6B3D">
        <w:rPr>
          <w:rFonts w:ascii="Times New Roman" w:hAnsi="Times New Roman"/>
          <w:sz w:val="28"/>
        </w:rPr>
        <w:tab/>
      </w:r>
    </w:p>
    <w:p w:rsidR="002F7BE0" w:rsidRPr="009D6B3D" w:rsidRDefault="002F7BE0" w:rsidP="002F7BE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F7BE0" w:rsidRPr="009D6B3D" w:rsidRDefault="002F7BE0" w:rsidP="002F7B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Заступник міського голови  з питань</w:t>
      </w:r>
    </w:p>
    <w:p w:rsidR="002F7BE0" w:rsidRPr="009D6B3D" w:rsidRDefault="002F7BE0" w:rsidP="002F7B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діяльності виконавчого комітету</w:t>
      </w:r>
    </w:p>
    <w:p w:rsidR="002F7BE0" w:rsidRPr="009D6B3D" w:rsidRDefault="002F7BE0" w:rsidP="002F7B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                                                              Т.С. Вишняк</w:t>
      </w:r>
    </w:p>
    <w:p w:rsidR="002F7BE0" w:rsidRPr="009D6B3D" w:rsidRDefault="002F7BE0" w:rsidP="002F7BE0">
      <w:pPr>
        <w:jc w:val="both"/>
        <w:rPr>
          <w:rFonts w:ascii="Times New Roman" w:hAnsi="Times New Roman"/>
          <w:b/>
          <w:bCs/>
        </w:rPr>
      </w:pPr>
    </w:p>
    <w:p w:rsidR="008E79DF" w:rsidRDefault="008E79DF"/>
    <w:sectPr w:rsidR="008E79DF" w:rsidSect="00B52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1B2"/>
    <w:rsid w:val="002F7BE0"/>
    <w:rsid w:val="003C0F4A"/>
    <w:rsid w:val="008E79DF"/>
    <w:rsid w:val="00985E1B"/>
    <w:rsid w:val="00AF0F96"/>
    <w:rsid w:val="00B52409"/>
    <w:rsid w:val="00D8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7BE0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B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5</cp:revision>
  <dcterms:created xsi:type="dcterms:W3CDTF">2019-09-16T12:15:00Z</dcterms:created>
  <dcterms:modified xsi:type="dcterms:W3CDTF">2019-09-16T12:36:00Z</dcterms:modified>
</cp:coreProperties>
</file>