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92AF" w14:textId="77777777" w:rsidR="00AB1EA6" w:rsidRPr="009E24D4" w:rsidRDefault="00AB1EA6" w:rsidP="00AB1E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4D4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Заходи Програми</w:t>
      </w:r>
      <w:r w:rsidRPr="009E24D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про порядок надання одноразової грошової матеріальної допомоги жителям Менської ОТГ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504"/>
        <w:gridCol w:w="1274"/>
        <w:gridCol w:w="1914"/>
      </w:tblGrid>
      <w:tr w:rsidR="00AB1EA6" w:rsidRPr="009E24D4" w14:paraId="5DBF8ABE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2F493" w14:textId="77777777" w:rsidR="00AB1EA6" w:rsidRPr="008A2AC1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</w:pPr>
            <w:r w:rsidRPr="008A2AC1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№</w:t>
            </w:r>
          </w:p>
          <w:p w14:paraId="4BDDA3AA" w14:textId="77777777" w:rsidR="00AB1EA6" w:rsidRPr="008A2AC1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</w:pPr>
            <w:r w:rsidRPr="008A2AC1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п/п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C8428" w14:textId="77777777" w:rsidR="00AB1EA6" w:rsidRPr="008A2AC1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</w:pPr>
            <w:r w:rsidRPr="008A2AC1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Зміст заходів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6AC5F" w14:textId="77777777" w:rsidR="00AB1EA6" w:rsidRPr="008A2AC1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</w:pPr>
            <w:r w:rsidRPr="008A2AC1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Термін</w:t>
            </w:r>
          </w:p>
          <w:p w14:paraId="3ECFC168" w14:textId="77777777" w:rsidR="00AB1EA6" w:rsidRPr="008A2AC1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</w:pPr>
            <w:r w:rsidRPr="008A2AC1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виконання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B873A" w14:textId="77777777" w:rsidR="00AB1EA6" w:rsidRPr="008A2AC1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</w:pPr>
            <w:r w:rsidRPr="008A2AC1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Розмір допомоги тис. грн.</w:t>
            </w:r>
          </w:p>
        </w:tc>
      </w:tr>
      <w:tr w:rsidR="00AB1EA6" w:rsidRPr="009E24D4" w14:paraId="43A9E8A7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A9097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9A41C" w14:textId="77777777" w:rsidR="00AB1EA6" w:rsidRPr="009E24D4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Допомога громадянам на проведення медичних операцій, довготривалого лікування, особам, які потерпіли внаслідок пожежі, стихійного лиха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982F0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116F0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 до 10000 тисяч гривень</w:t>
            </w:r>
          </w:p>
        </w:tc>
      </w:tr>
      <w:tr w:rsidR="00AB1EA6" w:rsidRPr="009E24D4" w14:paraId="7299FBDB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F250F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D9AD9" w14:textId="77777777" w:rsidR="00AB1EA6" w:rsidRPr="009E24D4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Допомога громадянам, які потребують дорого вартісного лікування, на проведення складних медичних операцій особам, які внаслідок пожежі або стихійного лиха втратили житло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A4DFA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E2CD1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3000до 20000 тисяч гривень</w:t>
            </w:r>
          </w:p>
        </w:tc>
      </w:tr>
      <w:tr w:rsidR="00AB1EA6" w:rsidRPr="009E24D4" w14:paraId="3C698E5C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FE7AA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715D6" w14:textId="77777777" w:rsidR="00AB1EA6" w:rsidRPr="009E24D4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Допомога особам із захворюванням «Хвороба Паркінсона».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D8B9B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1A37B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300 до 1000 тисяч гривень. </w:t>
            </w:r>
          </w:p>
        </w:tc>
      </w:tr>
      <w:tr w:rsidR="00AB1EA6" w:rsidRPr="009E24D4" w14:paraId="76D92B88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72FBF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F8170" w14:textId="77777777" w:rsidR="00AB1EA6" w:rsidRPr="009E24D4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Допомога</w:t>
            </w:r>
            <w:r w:rsidRPr="009E24D4">
              <w:rPr>
                <w:rFonts w:ascii="Times New Roman" w:hAnsi="Times New Roman" w:cs="Times New Roman"/>
                <w:bCs/>
                <w:sz w:val="28"/>
                <w:szCs w:val="28"/>
              </w:rPr>
              <w:t>батькам дітей-інвалідів (або особам, які їх заміняють, у який діти мають діагноз діагнозом дитячий церебральний параліч (ДЦП)</w:t>
            </w:r>
            <w:r w:rsidRPr="009E24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4D4">
              <w:rPr>
                <w:rFonts w:ascii="Times New Roman" w:hAnsi="Times New Roman" w:cs="Times New Roman"/>
                <w:sz w:val="28"/>
                <w:szCs w:val="28"/>
              </w:rPr>
              <w:t xml:space="preserve">які зареєстровані </w:t>
            </w:r>
            <w:r w:rsidRPr="009E24D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 Менській ОТГ </w:t>
            </w:r>
            <w:r w:rsidRPr="009E24D4">
              <w:rPr>
                <w:rFonts w:ascii="Times New Roman" w:hAnsi="Times New Roman" w:cs="Times New Roman"/>
                <w:sz w:val="28"/>
                <w:szCs w:val="28"/>
              </w:rPr>
              <w:t>та які не досягли 18-річчя.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E2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5715D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AE828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тисяч гривень</w:t>
            </w:r>
          </w:p>
        </w:tc>
      </w:tr>
      <w:tr w:rsidR="00AB1EA6" w:rsidRPr="009E24D4" w14:paraId="1E87F238" w14:textId="77777777" w:rsidTr="004E52EE">
        <w:trPr>
          <w:trHeight w:val="57"/>
        </w:trPr>
        <w:tc>
          <w:tcPr>
            <w:tcW w:w="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67FAEB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11BC40" w14:textId="77777777" w:rsidR="00AB1EA6" w:rsidRPr="009E24D4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Допомога іншим категоріям громадян, що опинились в скрутній життєвій ситуації.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6FA38A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E1B920" w14:textId="77777777" w:rsidR="00AB1EA6" w:rsidRPr="009E24D4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 100 гривень до 5000 тисячі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гривень</w:t>
            </w:r>
          </w:p>
        </w:tc>
      </w:tr>
      <w:tr w:rsidR="00AB1EA6" w:rsidRPr="009E24D4" w14:paraId="4B15C833" w14:textId="77777777" w:rsidTr="004E52EE">
        <w:trPr>
          <w:trHeight w:val="57"/>
        </w:trPr>
        <w:tc>
          <w:tcPr>
            <w:tcW w:w="6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40FE8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30EA5" w14:textId="240CD1C0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0,00 тис. грн.</w:t>
            </w:r>
          </w:p>
        </w:tc>
      </w:tr>
    </w:tbl>
    <w:p w14:paraId="1DAE3AE6" w14:textId="77777777" w:rsidR="00AB1EA6" w:rsidRDefault="00AB1EA6" w:rsidP="00AB1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16E6FB" w14:textId="1AD76A0D" w:rsidR="00DE0637" w:rsidRDefault="00AB1EA6"/>
    <w:p w14:paraId="550C2A25" w14:textId="4EB9BAD6" w:rsidR="00AB1EA6" w:rsidRDefault="00AB1EA6"/>
    <w:p w14:paraId="46418513" w14:textId="77777777" w:rsidR="00AB1EA6" w:rsidRDefault="00AB1EA6">
      <w:bookmarkStart w:id="0" w:name="_GoBack"/>
      <w:bookmarkEnd w:id="0"/>
    </w:p>
    <w:sectPr w:rsidR="00AB1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11"/>
    <w:rsid w:val="0008667E"/>
    <w:rsid w:val="00A82811"/>
    <w:rsid w:val="00AB1EA6"/>
    <w:rsid w:val="00E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68B9"/>
  <w15:chartTrackingRefBased/>
  <w15:docId w15:val="{442F5C61-0406-4926-B895-2630D62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2019-07-05T14:38:00Z</dcterms:created>
  <dcterms:modified xsi:type="dcterms:W3CDTF">2019-07-05T14:40:00Z</dcterms:modified>
</cp:coreProperties>
</file>