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2F" w:rsidRPr="00112A2F" w:rsidRDefault="00FD2505" w:rsidP="00FD2505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DC3FFC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0C16E4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(тридцять перша</w:t>
      </w:r>
      <w:r w:rsidR="00112A2F"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РІШЕННЯ</w:t>
      </w:r>
    </w:p>
    <w:p w:rsidR="00112A2F" w:rsidRPr="00112A2F" w:rsidRDefault="000C16E4" w:rsidP="00FD250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31</w:t>
      </w:r>
      <w:r w:rsidR="00C26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травня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B776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3198">
        <w:rPr>
          <w:rFonts w:ascii="Times New Roman" w:eastAsia="Calibri" w:hAnsi="Times New Roman" w:cs="Times New Roman"/>
          <w:sz w:val="28"/>
          <w:szCs w:val="28"/>
        </w:rPr>
        <w:t>243</w:t>
      </w:r>
      <w:bookmarkStart w:id="0" w:name="_GoBack"/>
      <w:bookmarkEnd w:id="0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</w:t>
      </w:r>
      <w:r w:rsidR="000C16E4">
        <w:rPr>
          <w:rFonts w:ascii="Times New Roman" w:eastAsia="Calibri" w:hAnsi="Times New Roman" w:cs="Times New Roman"/>
          <w:b/>
          <w:sz w:val="28"/>
          <w:szCs w:val="28"/>
        </w:rPr>
        <w:t>продовження терміну дії договору оренди комунального майна з ТОВ «Менський комунальник»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Розглянувши звернення</w:t>
      </w:r>
      <w:r w:rsidR="000C16E4">
        <w:rPr>
          <w:rFonts w:ascii="Times New Roman" w:eastAsia="Calibri" w:hAnsi="Times New Roman" w:cs="Times New Roman"/>
          <w:sz w:val="28"/>
          <w:szCs w:val="28"/>
        </w:rPr>
        <w:t xml:space="preserve"> директора ТОВ «Менський комунальник» - Зими В.Ю. стосовно продовження терміну дії договору оренди комунального майна, а саме цілісного майнового комплексу споруд та обладнання до них комунального водопостачання та водовідведення</w:t>
      </w:r>
      <w:r w:rsidRPr="00112A2F">
        <w:rPr>
          <w:rFonts w:ascii="Times New Roman" w:eastAsia="Calibri" w:hAnsi="Times New Roman" w:cs="Times New Roman"/>
          <w:sz w:val="28"/>
          <w:szCs w:val="28"/>
        </w:rPr>
        <w:t>,</w:t>
      </w:r>
      <w:r w:rsidR="000C16E4">
        <w:rPr>
          <w:rFonts w:ascii="Times New Roman" w:eastAsia="Calibri" w:hAnsi="Times New Roman" w:cs="Times New Roman"/>
          <w:sz w:val="28"/>
          <w:szCs w:val="28"/>
        </w:rPr>
        <w:t xml:space="preserve"> керуючись  ст.</w:t>
      </w:r>
      <w:r w:rsidR="0069506C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 w:rsidR="000C16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06C">
        <w:rPr>
          <w:rFonts w:ascii="Times New Roman" w:eastAsia="Calibri" w:hAnsi="Times New Roman" w:cs="Times New Roman"/>
          <w:sz w:val="28"/>
          <w:szCs w:val="28"/>
        </w:rPr>
        <w:t xml:space="preserve">8, 10 та 17 Закону </w:t>
      </w:r>
      <w:r w:rsidR="000C16E4">
        <w:rPr>
          <w:rFonts w:ascii="Times New Roman" w:eastAsia="Calibri" w:hAnsi="Times New Roman" w:cs="Times New Roman"/>
          <w:sz w:val="28"/>
          <w:szCs w:val="28"/>
        </w:rPr>
        <w:t>України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506C">
        <w:rPr>
          <w:rFonts w:ascii="Times New Roman" w:eastAsia="Calibri" w:hAnsi="Times New Roman" w:cs="Times New Roman"/>
          <w:sz w:val="28"/>
          <w:szCs w:val="28"/>
        </w:rPr>
        <w:t xml:space="preserve">«Про оренду державного та комунального майна», ст.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ст. </w:t>
      </w:r>
      <w:r w:rsidR="0069506C">
        <w:rPr>
          <w:rFonts w:ascii="Times New Roman" w:eastAsia="Calibri" w:hAnsi="Times New Roman" w:cs="Times New Roman"/>
          <w:sz w:val="28"/>
          <w:szCs w:val="28"/>
        </w:rPr>
        <w:t>8, 13 Закону України «Про особливості передачі в оренду чи концесію об’єктів у сферах теплопостачання, водопостачання та водовідведення, що перебувають  у комунальній власності»,</w:t>
      </w:r>
      <w:r w:rsidR="00930C3C" w:rsidRPr="00930C3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30C3C">
        <w:rPr>
          <w:rFonts w:ascii="Times New Roman" w:eastAsia="Calibri" w:hAnsi="Times New Roman" w:cs="Times New Roman"/>
          <w:sz w:val="28"/>
          <w:szCs w:val="28"/>
        </w:rPr>
        <w:t>ст. 3 Закону України «Про комерційний облік теплової енергії та водопостачання»,</w:t>
      </w:r>
      <w:r w:rsidR="0069506C">
        <w:rPr>
          <w:rFonts w:ascii="Times New Roman" w:eastAsia="Calibri" w:hAnsi="Times New Roman" w:cs="Times New Roman"/>
          <w:sz w:val="28"/>
          <w:szCs w:val="28"/>
        </w:rPr>
        <w:t xml:space="preserve"> ст. </w:t>
      </w:r>
      <w:r w:rsidR="0051785F">
        <w:rPr>
          <w:rFonts w:ascii="Times New Roman" w:eastAsia="Calibri" w:hAnsi="Times New Roman" w:cs="Times New Roman"/>
          <w:sz w:val="28"/>
          <w:szCs w:val="28"/>
        </w:rPr>
        <w:t xml:space="preserve">26, 60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6F7D9C" w:rsidRPr="0051785F" w:rsidRDefault="00930C3C" w:rsidP="00930C3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785F">
        <w:rPr>
          <w:rFonts w:ascii="Times New Roman" w:eastAsia="Calibri" w:hAnsi="Times New Roman" w:cs="Times New Roman"/>
          <w:sz w:val="28"/>
          <w:szCs w:val="28"/>
        </w:rPr>
        <w:t>Продовжити термін дії договору оренди комунального майна, а саме цілісного майнового комплексу споруд та обладнання до них комунального водопостачання та водовідведення терміном на 2 роки.</w:t>
      </w:r>
    </w:p>
    <w:p w:rsid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</w:t>
      </w:r>
      <w:r w:rsidR="00930C3C">
        <w:rPr>
          <w:rFonts w:ascii="Times New Roman" w:eastAsia="Calibri" w:hAnsi="Times New Roman" w:cs="Times New Roman"/>
          <w:sz w:val="28"/>
          <w:szCs w:val="28"/>
        </w:rPr>
        <w:t>.  Відділу економічного розвитку та інвестицій Менської міської ради розробити та затвердити «Програму про виділення коштів з місцевого бюджету на оснащення вузлами комерційного обліку будівель, що приєднані до зовнішніх інженерних мереж з водопостачання та водовідведення».</w:t>
      </w:r>
    </w:p>
    <w:p w:rsidR="00930C3C" w:rsidRPr="00112A2F" w:rsidRDefault="00930C3C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 Контроль за виконанням рішення покласти на комісію </w:t>
      </w:r>
      <w:r w:rsidR="002A72EE">
        <w:rPr>
          <w:rFonts w:ascii="Times New Roman" w:eastAsia="Calibri" w:hAnsi="Times New Roman" w:cs="Times New Roman"/>
          <w:sz w:val="28"/>
          <w:szCs w:val="28"/>
        </w:rPr>
        <w:t>з питань житлово-комунального господарства.</w:t>
      </w:r>
    </w:p>
    <w:p w:rsidR="00B24D58" w:rsidRDefault="00B24D58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B6E57" w:rsidRDefault="00EB6E57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5632" w:rsidRPr="00BA4A63" w:rsidRDefault="00EB6E57" w:rsidP="00EB6E57">
      <w:pPr>
        <w:tabs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D5D"/>
    <w:multiLevelType w:val="hybridMultilevel"/>
    <w:tmpl w:val="737E1914"/>
    <w:lvl w:ilvl="0" w:tplc="051EC176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77"/>
    <w:rsid w:val="0000752E"/>
    <w:rsid w:val="00025D70"/>
    <w:rsid w:val="00030EE5"/>
    <w:rsid w:val="00034E34"/>
    <w:rsid w:val="00085FC4"/>
    <w:rsid w:val="00087AAB"/>
    <w:rsid w:val="000C16E4"/>
    <w:rsid w:val="000C5CDB"/>
    <w:rsid w:val="000E7455"/>
    <w:rsid w:val="00112A2F"/>
    <w:rsid w:val="001154EF"/>
    <w:rsid w:val="00116FBB"/>
    <w:rsid w:val="0013708F"/>
    <w:rsid w:val="001466A0"/>
    <w:rsid w:val="001632AB"/>
    <w:rsid w:val="001B510F"/>
    <w:rsid w:val="00225015"/>
    <w:rsid w:val="00234F85"/>
    <w:rsid w:val="002351AE"/>
    <w:rsid w:val="00237F83"/>
    <w:rsid w:val="00256D8E"/>
    <w:rsid w:val="0026463D"/>
    <w:rsid w:val="00275231"/>
    <w:rsid w:val="00286B01"/>
    <w:rsid w:val="00291DA5"/>
    <w:rsid w:val="002A72EE"/>
    <w:rsid w:val="002C151E"/>
    <w:rsid w:val="002C42F7"/>
    <w:rsid w:val="002C4BE8"/>
    <w:rsid w:val="002D1F6D"/>
    <w:rsid w:val="002F35A9"/>
    <w:rsid w:val="002F50BD"/>
    <w:rsid w:val="0031308B"/>
    <w:rsid w:val="00332DA7"/>
    <w:rsid w:val="00335982"/>
    <w:rsid w:val="00347199"/>
    <w:rsid w:val="0035459F"/>
    <w:rsid w:val="0036219B"/>
    <w:rsid w:val="0036540A"/>
    <w:rsid w:val="003A1CE0"/>
    <w:rsid w:val="003A7679"/>
    <w:rsid w:val="003B5131"/>
    <w:rsid w:val="003E2EE6"/>
    <w:rsid w:val="003F6AD2"/>
    <w:rsid w:val="00404D0D"/>
    <w:rsid w:val="00434532"/>
    <w:rsid w:val="00460179"/>
    <w:rsid w:val="004669D3"/>
    <w:rsid w:val="00467AA2"/>
    <w:rsid w:val="004B028F"/>
    <w:rsid w:val="004C629D"/>
    <w:rsid w:val="004E727D"/>
    <w:rsid w:val="005032BC"/>
    <w:rsid w:val="00510258"/>
    <w:rsid w:val="00511694"/>
    <w:rsid w:val="00514153"/>
    <w:rsid w:val="0051785F"/>
    <w:rsid w:val="00532BB0"/>
    <w:rsid w:val="00540478"/>
    <w:rsid w:val="00543E35"/>
    <w:rsid w:val="00546E0D"/>
    <w:rsid w:val="005671F3"/>
    <w:rsid w:val="005718BA"/>
    <w:rsid w:val="005C3198"/>
    <w:rsid w:val="005E0E5E"/>
    <w:rsid w:val="005F5952"/>
    <w:rsid w:val="00642A19"/>
    <w:rsid w:val="00642F14"/>
    <w:rsid w:val="006714B5"/>
    <w:rsid w:val="0067588B"/>
    <w:rsid w:val="00676AA9"/>
    <w:rsid w:val="0069506C"/>
    <w:rsid w:val="006B24A3"/>
    <w:rsid w:val="006B674F"/>
    <w:rsid w:val="006B6EF9"/>
    <w:rsid w:val="006C6E95"/>
    <w:rsid w:val="006F7D9C"/>
    <w:rsid w:val="0071675D"/>
    <w:rsid w:val="0072262A"/>
    <w:rsid w:val="00731766"/>
    <w:rsid w:val="00735716"/>
    <w:rsid w:val="00747D6B"/>
    <w:rsid w:val="00750238"/>
    <w:rsid w:val="00755392"/>
    <w:rsid w:val="00760E9C"/>
    <w:rsid w:val="00766B29"/>
    <w:rsid w:val="007B08BC"/>
    <w:rsid w:val="007B50D8"/>
    <w:rsid w:val="007B5632"/>
    <w:rsid w:val="007C2DF2"/>
    <w:rsid w:val="007D666A"/>
    <w:rsid w:val="007F6DED"/>
    <w:rsid w:val="00802A40"/>
    <w:rsid w:val="00812663"/>
    <w:rsid w:val="00817C9A"/>
    <w:rsid w:val="00871901"/>
    <w:rsid w:val="00880DEB"/>
    <w:rsid w:val="00892827"/>
    <w:rsid w:val="008A460D"/>
    <w:rsid w:val="008B2BB4"/>
    <w:rsid w:val="008F5B76"/>
    <w:rsid w:val="009039EA"/>
    <w:rsid w:val="00903E4B"/>
    <w:rsid w:val="00920981"/>
    <w:rsid w:val="00922C8F"/>
    <w:rsid w:val="00930C3C"/>
    <w:rsid w:val="00941DAE"/>
    <w:rsid w:val="0098388A"/>
    <w:rsid w:val="009C33A7"/>
    <w:rsid w:val="009E679C"/>
    <w:rsid w:val="00A00295"/>
    <w:rsid w:val="00A03E7B"/>
    <w:rsid w:val="00A10FC2"/>
    <w:rsid w:val="00A17966"/>
    <w:rsid w:val="00A54A00"/>
    <w:rsid w:val="00A60355"/>
    <w:rsid w:val="00A73464"/>
    <w:rsid w:val="00B06C16"/>
    <w:rsid w:val="00B104B6"/>
    <w:rsid w:val="00B14BEC"/>
    <w:rsid w:val="00B1560D"/>
    <w:rsid w:val="00B24D58"/>
    <w:rsid w:val="00B32036"/>
    <w:rsid w:val="00B35EAA"/>
    <w:rsid w:val="00B46D39"/>
    <w:rsid w:val="00B70AFE"/>
    <w:rsid w:val="00B7337B"/>
    <w:rsid w:val="00B77668"/>
    <w:rsid w:val="00B96822"/>
    <w:rsid w:val="00BA4A63"/>
    <w:rsid w:val="00BC437B"/>
    <w:rsid w:val="00BC595C"/>
    <w:rsid w:val="00BD5888"/>
    <w:rsid w:val="00C26237"/>
    <w:rsid w:val="00C32A3D"/>
    <w:rsid w:val="00C37301"/>
    <w:rsid w:val="00C40A95"/>
    <w:rsid w:val="00C710D3"/>
    <w:rsid w:val="00C804A8"/>
    <w:rsid w:val="00CA1031"/>
    <w:rsid w:val="00CD21C5"/>
    <w:rsid w:val="00CD78D8"/>
    <w:rsid w:val="00CE716C"/>
    <w:rsid w:val="00CF7495"/>
    <w:rsid w:val="00D0140D"/>
    <w:rsid w:val="00D01B94"/>
    <w:rsid w:val="00D020D1"/>
    <w:rsid w:val="00D765D4"/>
    <w:rsid w:val="00DA3540"/>
    <w:rsid w:val="00DA4D65"/>
    <w:rsid w:val="00DC3FFC"/>
    <w:rsid w:val="00E0608E"/>
    <w:rsid w:val="00E34E8D"/>
    <w:rsid w:val="00E44F7B"/>
    <w:rsid w:val="00E473F5"/>
    <w:rsid w:val="00E76CEF"/>
    <w:rsid w:val="00EB6E57"/>
    <w:rsid w:val="00ED0FAA"/>
    <w:rsid w:val="00ED553D"/>
    <w:rsid w:val="00F15719"/>
    <w:rsid w:val="00FD2505"/>
    <w:rsid w:val="00FD4652"/>
    <w:rsid w:val="00FF00C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E90D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65</cp:revision>
  <cp:lastPrinted>2019-03-05T14:10:00Z</cp:lastPrinted>
  <dcterms:created xsi:type="dcterms:W3CDTF">2019-02-13T10:06:00Z</dcterms:created>
  <dcterms:modified xsi:type="dcterms:W3CDTF">2019-06-05T07:48:00Z</dcterms:modified>
</cp:coreProperties>
</file>