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AB" w:rsidRPr="0071179F" w:rsidRDefault="00FB78AB" w:rsidP="00FB78AB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 w:rsidRPr="0071179F">
        <w:rPr>
          <w:rFonts w:eastAsia="Times New Roman"/>
          <w:noProof/>
          <w:color w:val="000000"/>
          <w:sz w:val="32"/>
          <w:szCs w:val="32"/>
          <w:lang w:eastAsia="uk-UA"/>
        </w:rPr>
        <w:drawing>
          <wp:inline distT="0" distB="0" distL="0" distR="0" wp14:anchorId="71B5019D" wp14:editId="480BC7C4">
            <wp:extent cx="541020" cy="754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AB" w:rsidRPr="0071179F" w:rsidRDefault="00FB78AB" w:rsidP="00FB78AB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 w:rsidRPr="0071179F">
        <w:rPr>
          <w:rFonts w:eastAsia="Times New Roman"/>
          <w:b/>
          <w:color w:val="000000"/>
          <w:szCs w:val="28"/>
        </w:rPr>
        <w:t>Україна</w:t>
      </w:r>
    </w:p>
    <w:p w:rsidR="00FB78AB" w:rsidRPr="0071179F" w:rsidRDefault="00FB78AB" w:rsidP="00FB78AB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 w:rsidRPr="0071179F">
        <w:rPr>
          <w:rFonts w:eastAsia="Times New Roman"/>
          <w:b/>
          <w:color w:val="000000"/>
          <w:szCs w:val="28"/>
        </w:rPr>
        <w:t>МЕНСЬКА МІСЬКА РАДА</w:t>
      </w:r>
    </w:p>
    <w:p w:rsidR="00FB78AB" w:rsidRPr="0071179F" w:rsidRDefault="00FB78AB" w:rsidP="00FB78AB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 w:rsidRPr="0071179F">
        <w:rPr>
          <w:rFonts w:eastAsia="Times New Roman"/>
          <w:b/>
          <w:color w:val="000000"/>
          <w:szCs w:val="28"/>
        </w:rPr>
        <w:t>Менського району Чернігівської області</w:t>
      </w:r>
    </w:p>
    <w:p w:rsidR="00FB78AB" w:rsidRPr="0071179F" w:rsidRDefault="00FB78AB" w:rsidP="00FB78AB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 xml:space="preserve">(  тридцята </w:t>
      </w:r>
      <w:r w:rsidRPr="0071179F">
        <w:rPr>
          <w:rFonts w:eastAsia="Times New Roman"/>
          <w:b/>
          <w:color w:val="000000"/>
          <w:szCs w:val="28"/>
        </w:rPr>
        <w:t>сесія сьомого скликання)</w:t>
      </w:r>
    </w:p>
    <w:p w:rsidR="00FB78AB" w:rsidRPr="0071179F" w:rsidRDefault="00FB78AB" w:rsidP="00FB78AB">
      <w:pPr>
        <w:spacing w:after="0" w:line="240" w:lineRule="auto"/>
        <w:jc w:val="center"/>
        <w:rPr>
          <w:rFonts w:eastAsia="Times New Roman"/>
          <w:color w:val="000000"/>
          <w:szCs w:val="28"/>
        </w:rPr>
      </w:pPr>
    </w:p>
    <w:p w:rsidR="00FB78AB" w:rsidRPr="0071179F" w:rsidRDefault="00FB78AB" w:rsidP="00FB78AB">
      <w:pPr>
        <w:spacing w:after="0" w:line="240" w:lineRule="auto"/>
        <w:ind w:left="40" w:hanging="20"/>
        <w:jc w:val="center"/>
        <w:rPr>
          <w:rFonts w:eastAsia="Times New Roman"/>
          <w:b/>
          <w:color w:val="000000"/>
          <w:szCs w:val="28"/>
        </w:rPr>
      </w:pPr>
      <w:r w:rsidRPr="0071179F">
        <w:rPr>
          <w:rFonts w:eastAsia="Times New Roman"/>
          <w:b/>
          <w:color w:val="000000"/>
          <w:szCs w:val="28"/>
        </w:rPr>
        <w:t>ПРОЕКТ РІШЕННЯ</w:t>
      </w:r>
    </w:p>
    <w:p w:rsidR="00FB78AB" w:rsidRPr="0071179F" w:rsidRDefault="00FB78AB" w:rsidP="00FB78AB">
      <w:pPr>
        <w:spacing w:after="0" w:line="240" w:lineRule="auto"/>
        <w:rPr>
          <w:rFonts w:eastAsia="Times New Roman"/>
          <w:color w:val="000000"/>
          <w:szCs w:val="28"/>
        </w:rPr>
      </w:pPr>
    </w:p>
    <w:p w:rsidR="00FB78AB" w:rsidRPr="0071179F" w:rsidRDefault="00FB78AB" w:rsidP="00FB78AB">
      <w:pPr>
        <w:spacing w:after="0" w:line="240" w:lineRule="auto"/>
        <w:rPr>
          <w:rFonts w:eastAsia="Times New Roman"/>
          <w:color w:val="000000"/>
          <w:szCs w:val="28"/>
        </w:rPr>
      </w:pPr>
      <w:r w:rsidRPr="0071179F">
        <w:rPr>
          <w:rFonts w:eastAsia="Times New Roman"/>
          <w:color w:val="000000"/>
          <w:szCs w:val="28"/>
        </w:rPr>
        <w:t>«</w:t>
      </w:r>
      <w:r>
        <w:rPr>
          <w:rFonts w:eastAsia="Times New Roman"/>
          <w:color w:val="000000"/>
          <w:szCs w:val="28"/>
        </w:rPr>
        <w:t xml:space="preserve"> 22</w:t>
      </w:r>
      <w:r w:rsidRPr="0071179F">
        <w:rPr>
          <w:rFonts w:eastAsia="Times New Roman"/>
          <w:color w:val="000000"/>
          <w:szCs w:val="28"/>
        </w:rPr>
        <w:t xml:space="preserve">» </w:t>
      </w:r>
      <w:r>
        <w:rPr>
          <w:rFonts w:eastAsia="Times New Roman"/>
          <w:color w:val="000000"/>
          <w:szCs w:val="28"/>
          <w:lang w:val="ru-RU"/>
        </w:rPr>
        <w:t>квітня</w:t>
      </w:r>
      <w:r>
        <w:rPr>
          <w:rFonts w:eastAsia="Times New Roman"/>
          <w:color w:val="000000"/>
          <w:szCs w:val="28"/>
        </w:rPr>
        <w:t xml:space="preserve"> 2019 </w:t>
      </w:r>
      <w:r w:rsidRPr="0071179F">
        <w:rPr>
          <w:rFonts w:eastAsia="Times New Roman"/>
          <w:color w:val="000000"/>
          <w:szCs w:val="28"/>
        </w:rPr>
        <w:t>року</w:t>
      </w:r>
    </w:p>
    <w:p w:rsidR="00FB78AB" w:rsidRDefault="00FB78AB"/>
    <w:p w:rsidR="00FB78AB" w:rsidRPr="00FB78AB" w:rsidRDefault="00FB78AB" w:rsidP="00FB78AB">
      <w:pPr>
        <w:spacing w:after="0"/>
        <w:rPr>
          <w:b/>
        </w:rPr>
      </w:pPr>
      <w:r w:rsidRPr="00FB78AB">
        <w:rPr>
          <w:b/>
        </w:rPr>
        <w:t>Про списання з балансу</w:t>
      </w:r>
    </w:p>
    <w:p w:rsidR="00FB78AB" w:rsidRPr="00FB78AB" w:rsidRDefault="00FB78AB" w:rsidP="00FB78AB">
      <w:pPr>
        <w:spacing w:after="0"/>
        <w:rPr>
          <w:b/>
        </w:rPr>
      </w:pPr>
      <w:r w:rsidRPr="00FB78AB">
        <w:rPr>
          <w:b/>
        </w:rPr>
        <w:t>основних засобів та</w:t>
      </w:r>
      <w:r w:rsidR="00850C8C">
        <w:rPr>
          <w:b/>
        </w:rPr>
        <w:t xml:space="preserve"> інших</w:t>
      </w:r>
      <w:r w:rsidRPr="00FB78AB">
        <w:rPr>
          <w:b/>
        </w:rPr>
        <w:t xml:space="preserve"> необоротних</w:t>
      </w:r>
    </w:p>
    <w:p w:rsidR="00FB78AB" w:rsidRDefault="00FB78AB">
      <w:pPr>
        <w:rPr>
          <w:b/>
        </w:rPr>
      </w:pPr>
      <w:r w:rsidRPr="00FB78AB">
        <w:rPr>
          <w:b/>
        </w:rPr>
        <w:t>матеріальних активів</w:t>
      </w:r>
    </w:p>
    <w:p w:rsidR="00FB78AB" w:rsidRDefault="00FB78AB">
      <w:pPr>
        <w:rPr>
          <w:b/>
        </w:rPr>
      </w:pPr>
    </w:p>
    <w:p w:rsidR="00FB78AB" w:rsidRPr="0073189B" w:rsidRDefault="007A4C2F" w:rsidP="007A4C2F">
      <w:pPr>
        <w:ind w:firstLine="708"/>
        <w:jc w:val="both"/>
      </w:pPr>
      <w:r>
        <w:t>Враховуючи те</w:t>
      </w:r>
      <w:r w:rsidR="00FB78AB">
        <w:t>, що велосипеди</w:t>
      </w:r>
      <w:r w:rsidR="001E2ADB">
        <w:t xml:space="preserve"> жіночі</w:t>
      </w:r>
      <w:r w:rsidR="00FB78AB">
        <w:t xml:space="preserve"> в кількості</w:t>
      </w:r>
      <w:r w:rsidR="001E2ADB">
        <w:t xml:space="preserve"> 8 шт</w:t>
      </w:r>
      <w:r w:rsidR="006576DC">
        <w:t>.</w:t>
      </w:r>
      <w:r w:rsidR="00850C8C">
        <w:t>, велосипед чоловічий 1 шт.</w:t>
      </w:r>
      <w:r w:rsidR="00AC2FC7">
        <w:t xml:space="preserve">, бензопила 142,  електропила </w:t>
      </w:r>
      <w:r w:rsidR="001E2ADB">
        <w:t>, які обліковуються на основних засобах</w:t>
      </w:r>
      <w:r w:rsidR="0073189B">
        <w:t xml:space="preserve"> та праска</w:t>
      </w:r>
      <w:r w:rsidR="002E4002">
        <w:t xml:space="preserve"> </w:t>
      </w:r>
      <w:bookmarkStart w:id="0" w:name="_Hlk5888452"/>
      <w:proofErr w:type="spellStart"/>
      <w:r w:rsidR="002E4002">
        <w:rPr>
          <w:lang w:val="en-US"/>
        </w:rPr>
        <w:t>Rotex</w:t>
      </w:r>
      <w:bookmarkEnd w:id="0"/>
      <w:proofErr w:type="spellEnd"/>
      <w:r w:rsidR="0073189B">
        <w:t xml:space="preserve"> і білизна, які обліковуються на інших необоротних матеріальних активах</w:t>
      </w:r>
      <w:r w:rsidR="001E2ADB">
        <w:t xml:space="preserve"> </w:t>
      </w:r>
      <w:r>
        <w:t xml:space="preserve"> КУ</w:t>
      </w:r>
      <w:r w:rsidR="001E2ADB">
        <w:t xml:space="preserve">« Територіальний центр соціального обслуговування </w:t>
      </w:r>
      <w:r w:rsidR="00850C8C">
        <w:t xml:space="preserve">    </w:t>
      </w:r>
      <w:r w:rsidR="001E2ADB">
        <w:t xml:space="preserve">( надання соціальних послуг)» Менської міської ради, фактично знаходяться в неробочому стані і не використовуються за призначенням, керуючись </w:t>
      </w:r>
      <w:r w:rsidR="001E2ADB" w:rsidRPr="0073189B">
        <w:t>Законом України « Про місцеве самоврядування в України» ст. 26,60 та враховуючи ПКМУ № 1314  від 08.11.2007</w:t>
      </w:r>
      <w:r w:rsidRPr="0073189B">
        <w:t xml:space="preserve"> року, Національне положення ( стандарт)  бухгалтерського обл</w:t>
      </w:r>
      <w:r w:rsidR="005A09B2">
        <w:t>іку в державному секторі  121 «</w:t>
      </w:r>
      <w:r w:rsidRPr="0073189B">
        <w:t xml:space="preserve">Основні засоби» , затверджене наказом МФУ від 12.10.2010 року № 1202 міська рада </w:t>
      </w:r>
    </w:p>
    <w:p w:rsidR="007A4C2F" w:rsidRDefault="007A4C2F" w:rsidP="00850C8C">
      <w:pPr>
        <w:ind w:firstLine="708"/>
        <w:jc w:val="both"/>
      </w:pPr>
      <w:r w:rsidRPr="007A4C2F">
        <w:t>ВИРІШИЛА</w:t>
      </w:r>
      <w:r>
        <w:t>:</w:t>
      </w:r>
    </w:p>
    <w:p w:rsidR="00850C8C" w:rsidRDefault="007A4C2F" w:rsidP="00850C8C">
      <w:pPr>
        <w:ind w:firstLine="708"/>
        <w:jc w:val="both"/>
      </w:pPr>
      <w:r>
        <w:t>1.</w:t>
      </w:r>
      <w:r w:rsidR="004073AE">
        <w:t xml:space="preserve"> </w:t>
      </w:r>
      <w:r>
        <w:t xml:space="preserve">Доручити міському голові Примакову Г.А. створити комісію стосовно списання ( встановлення факту непридатності майна) </w:t>
      </w:r>
      <w:proofErr w:type="spellStart"/>
      <w:r>
        <w:t>слідуючого</w:t>
      </w:r>
      <w:proofErr w:type="spellEnd"/>
      <w:r>
        <w:t xml:space="preserve"> майна, що перебуває на балансі</w:t>
      </w:r>
      <w:r w:rsidRPr="007A4C2F">
        <w:t xml:space="preserve"> </w:t>
      </w:r>
      <w:r>
        <w:t>КУ« Територіальний центр соціального обслуговування ( надання соціальних послуг)» Менської міської ради</w:t>
      </w:r>
      <w:r w:rsidR="006576DC">
        <w:t xml:space="preserve"> а саме:</w:t>
      </w:r>
      <w:r w:rsidR="002E4002">
        <w:t xml:space="preserve"> велосипеди жіночі</w:t>
      </w:r>
      <w:r w:rsidR="0065062D">
        <w:t xml:space="preserve"> загальною</w:t>
      </w:r>
      <w:r w:rsidR="002E4002">
        <w:t xml:space="preserve"> вартістю  </w:t>
      </w:r>
      <w:r w:rsidR="008C4518">
        <w:t>3385 гривень</w:t>
      </w:r>
      <w:r w:rsidR="002E4002">
        <w:t xml:space="preserve"> , велосипед чоловічий </w:t>
      </w:r>
      <w:r w:rsidR="008C4518">
        <w:t>430 гривень</w:t>
      </w:r>
      <w:r w:rsidR="00850C8C">
        <w:t>,</w:t>
      </w:r>
      <w:r w:rsidR="0065062D">
        <w:t xml:space="preserve">    бензопила</w:t>
      </w:r>
      <w:r w:rsidR="005A09B2">
        <w:t>142 вартістю 1396 гривень, електропила вартістю</w:t>
      </w:r>
      <w:r w:rsidR="002E4002">
        <w:t xml:space="preserve"> 1168 гривень, білизна</w:t>
      </w:r>
      <w:r w:rsidR="0065062D">
        <w:t xml:space="preserve"> загальною</w:t>
      </w:r>
      <w:r w:rsidR="002E4002">
        <w:t xml:space="preserve"> вартістю 238</w:t>
      </w:r>
      <w:bookmarkStart w:id="1" w:name="_GoBack"/>
      <w:bookmarkEnd w:id="1"/>
      <w:r w:rsidR="002E4002">
        <w:t xml:space="preserve">6 гривень, праска </w:t>
      </w:r>
      <w:proofErr w:type="spellStart"/>
      <w:r w:rsidR="002E4002">
        <w:rPr>
          <w:lang w:val="en-US"/>
        </w:rPr>
        <w:t>Rotex</w:t>
      </w:r>
      <w:proofErr w:type="spellEnd"/>
      <w:r w:rsidR="002E4002">
        <w:rPr>
          <w:lang w:val="en-US"/>
        </w:rPr>
        <w:t xml:space="preserve"> </w:t>
      </w:r>
      <w:r w:rsidR="00850C8C">
        <w:t>вартіс</w:t>
      </w:r>
      <w:r w:rsidR="002E4002">
        <w:t>тю 374 гривень.</w:t>
      </w:r>
      <w:r w:rsidR="006576DC">
        <w:t xml:space="preserve"> </w:t>
      </w:r>
    </w:p>
    <w:p w:rsidR="007A4C2F" w:rsidRDefault="007A4C2F" w:rsidP="00850C8C">
      <w:pPr>
        <w:ind w:firstLine="708"/>
        <w:jc w:val="both"/>
      </w:pPr>
      <w:r>
        <w:t>2. Комісії провести відповідну роботу та надати висновки на сесію міської ради</w:t>
      </w:r>
    </w:p>
    <w:p w:rsidR="000E42FB" w:rsidRDefault="000E42FB" w:rsidP="007A4C2F">
      <w:pPr>
        <w:ind w:firstLine="708"/>
        <w:jc w:val="both"/>
      </w:pPr>
    </w:p>
    <w:p w:rsidR="000E42FB" w:rsidRPr="006576DC" w:rsidRDefault="000E42FB" w:rsidP="007A4C2F">
      <w:pPr>
        <w:ind w:firstLine="708"/>
        <w:jc w:val="both"/>
        <w:rPr>
          <w:b/>
        </w:rPr>
      </w:pPr>
      <w:r w:rsidRPr="006576DC">
        <w:rPr>
          <w:b/>
        </w:rPr>
        <w:t>Міський голова</w:t>
      </w:r>
      <w:r w:rsidRPr="006576DC">
        <w:rPr>
          <w:b/>
        </w:rPr>
        <w:tab/>
      </w:r>
      <w:r w:rsidRPr="006576DC">
        <w:rPr>
          <w:b/>
        </w:rPr>
        <w:tab/>
      </w:r>
      <w:r w:rsidRPr="006576DC">
        <w:rPr>
          <w:b/>
        </w:rPr>
        <w:tab/>
      </w:r>
      <w:r w:rsidRPr="006576DC">
        <w:rPr>
          <w:b/>
        </w:rPr>
        <w:tab/>
      </w:r>
      <w:r w:rsidRPr="006576DC">
        <w:rPr>
          <w:b/>
        </w:rPr>
        <w:tab/>
      </w:r>
      <w:r w:rsidRPr="006576DC">
        <w:rPr>
          <w:b/>
        </w:rPr>
        <w:tab/>
      </w:r>
      <w:r w:rsidR="006576DC" w:rsidRPr="006576DC">
        <w:rPr>
          <w:b/>
        </w:rPr>
        <w:t>Г.А. Примаков</w:t>
      </w:r>
    </w:p>
    <w:p w:rsidR="007A4C2F" w:rsidRPr="007A4C2F" w:rsidRDefault="007A4C2F" w:rsidP="007A4C2F">
      <w:pPr>
        <w:ind w:firstLine="708"/>
        <w:jc w:val="both"/>
      </w:pPr>
    </w:p>
    <w:sectPr w:rsidR="007A4C2F" w:rsidRPr="007A4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AB"/>
    <w:rsid w:val="000E42FB"/>
    <w:rsid w:val="001E2ADB"/>
    <w:rsid w:val="002E4002"/>
    <w:rsid w:val="004073AE"/>
    <w:rsid w:val="005A09B2"/>
    <w:rsid w:val="0065062D"/>
    <w:rsid w:val="006576DC"/>
    <w:rsid w:val="0073189B"/>
    <w:rsid w:val="007A4C2F"/>
    <w:rsid w:val="00850C8C"/>
    <w:rsid w:val="008C4518"/>
    <w:rsid w:val="00AC2FC7"/>
    <w:rsid w:val="00FB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2AC0"/>
  <w15:chartTrackingRefBased/>
  <w15:docId w15:val="{7DBFCA42-3599-4BA5-9D28-D753634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A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Пользователь Windows</cp:lastModifiedBy>
  <cp:revision>4</cp:revision>
  <cp:lastPrinted>2019-04-11T12:44:00Z</cp:lastPrinted>
  <dcterms:created xsi:type="dcterms:W3CDTF">2019-04-10T08:39:00Z</dcterms:created>
  <dcterms:modified xsi:type="dcterms:W3CDTF">2019-04-12T05:24:00Z</dcterms:modified>
</cp:coreProperties>
</file>