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5C45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474948" w:rsidP="00692B8E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692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692B8E">
        <w:rPr>
          <w:rFonts w:ascii="Times New Roman" w:eastAsia="Calibri" w:hAnsi="Times New Roman" w:cs="Times New Roman"/>
          <w:sz w:val="28"/>
          <w:szCs w:val="28"/>
        </w:rPr>
        <w:t>159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A44202">
        <w:rPr>
          <w:rFonts w:ascii="Times New Roman" w:eastAsia="Calibri" w:hAnsi="Times New Roman" w:cs="Times New Roman"/>
          <w:b/>
          <w:sz w:val="28"/>
          <w:szCs w:val="28"/>
        </w:rPr>
        <w:t xml:space="preserve"> межах с. </w:t>
      </w:r>
      <w:proofErr w:type="spellStart"/>
      <w:r w:rsidR="00A44202">
        <w:rPr>
          <w:rFonts w:ascii="Times New Roman" w:eastAsia="Calibri" w:hAnsi="Times New Roman" w:cs="Times New Roman"/>
          <w:b/>
          <w:sz w:val="28"/>
          <w:szCs w:val="28"/>
        </w:rPr>
        <w:t>Величківка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49181B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202">
        <w:rPr>
          <w:rFonts w:ascii="Times New Roman" w:eastAsia="Calibri" w:hAnsi="Times New Roman" w:cs="Times New Roman"/>
          <w:sz w:val="28"/>
          <w:szCs w:val="28"/>
        </w:rPr>
        <w:t>с.</w:t>
      </w:r>
      <w:bookmarkStart w:id="0" w:name="_GoBack"/>
      <w:bookmarkEnd w:id="0"/>
      <w:r w:rsidR="00A44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4202">
        <w:rPr>
          <w:rFonts w:ascii="Times New Roman" w:eastAsia="Calibri" w:hAnsi="Times New Roman" w:cs="Times New Roman"/>
          <w:sz w:val="28"/>
          <w:szCs w:val="28"/>
        </w:rPr>
        <w:t>Величківка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12E1" w:rsidRPr="000D2B36" w:rsidRDefault="00112A2F" w:rsidP="000D2B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CDF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4C5B7B">
        <w:rPr>
          <w:rFonts w:ascii="Times New Roman" w:eastAsia="Calibri" w:hAnsi="Times New Roman" w:cs="Times New Roman"/>
          <w:b/>
          <w:sz w:val="28"/>
          <w:szCs w:val="28"/>
        </w:rPr>
        <w:t>Величківка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Римарева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3533" w:type="dxa"/>
          </w:tcPr>
          <w:p w:rsidR="009A5CDF" w:rsidRP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 га</w:t>
            </w:r>
          </w:p>
        </w:tc>
      </w:tr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Яковенко Тетяна Михайлівна</w:t>
            </w:r>
          </w:p>
        </w:tc>
        <w:tc>
          <w:tcPr>
            <w:tcW w:w="3533" w:type="dxa"/>
          </w:tcPr>
          <w:p w:rsid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Козарез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3533" w:type="dxa"/>
          </w:tcPr>
          <w:p w:rsid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9A5CDF" w:rsidTr="002909F5">
        <w:tc>
          <w:tcPr>
            <w:tcW w:w="4660" w:type="dxa"/>
          </w:tcPr>
          <w:p w:rsidR="009A5CDF" w:rsidRDefault="002909F5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Лошак Вікторія Миколаївна</w:t>
            </w:r>
          </w:p>
        </w:tc>
        <w:tc>
          <w:tcPr>
            <w:tcW w:w="3533" w:type="dxa"/>
          </w:tcPr>
          <w:p w:rsidR="009A5CDF" w:rsidRDefault="002909F5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Проекти землеустрою подати для розгляду та затвердження у встановленому порядку.</w:t>
      </w:r>
    </w:p>
    <w:p w:rsidR="006C6E95" w:rsidRDefault="006C6E95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B510F"/>
    <w:rsid w:val="00227BB9"/>
    <w:rsid w:val="00234F85"/>
    <w:rsid w:val="00237F83"/>
    <w:rsid w:val="002507F5"/>
    <w:rsid w:val="0026463D"/>
    <w:rsid w:val="00275231"/>
    <w:rsid w:val="00286B01"/>
    <w:rsid w:val="002909F5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C4640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74948"/>
    <w:rsid w:val="0049181B"/>
    <w:rsid w:val="004A773A"/>
    <w:rsid w:val="004C5B7B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92B8E"/>
    <w:rsid w:val="006B24A3"/>
    <w:rsid w:val="006C6E95"/>
    <w:rsid w:val="006D242C"/>
    <w:rsid w:val="006E6648"/>
    <w:rsid w:val="0071675D"/>
    <w:rsid w:val="00722184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44202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90F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1B6A-318E-4523-B7E7-F1D1BEF5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2019-02-13T09:32:00Z</cp:lastPrinted>
  <dcterms:created xsi:type="dcterms:W3CDTF">2019-03-14T10:48:00Z</dcterms:created>
  <dcterms:modified xsi:type="dcterms:W3CDTF">2019-04-03T12:24:00Z</dcterms:modified>
</cp:coreProperties>
</file>