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2_926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 лютого</w:t>
      </w:r>
      <w:r>
        <w:rPr>
          <w:color w:val="000000"/>
          <w:sz w:val="28"/>
          <w:szCs w:val="28"/>
        </w:rPr>
        <w:t xml:space="preserve"> 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року          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м. Мена</w:t>
      </w:r>
      <w:r>
        <w:rPr>
          <w:color w:val="000000"/>
          <w:sz w:val="28"/>
          <w:szCs w:val="28"/>
        </w:rPr>
        <w:tab/>
        <w:t xml:space="preserve">№ 32</w:t>
      </w:r>
      <w:r/>
      <w:r/>
    </w:p>
    <w:p>
      <w:pPr>
        <w:rPr>
          <w:rFonts w:ascii="TimesNewRomanPS-BoldMT" w:hAnsi="TimesNewRomanPS-BoldMT"/>
        </w:rPr>
      </w:pPr>
      <w:r>
        <w:rPr>
          <w:rFonts w:ascii="TimesNewRomanPS-BoldMT" w:hAnsi="TimesNewRomanPS-BoldMT"/>
          <w:b/>
          <w:bCs/>
          <w:sz w:val="28"/>
          <w:szCs w:val="28"/>
        </w:rPr>
      </w:r>
      <w:r>
        <w:rPr>
          <w:rFonts w:ascii="TimesNewRomanPS-BoldMT" w:hAnsi="TimesNewRomanPS-BoldMT"/>
          <w:b/>
          <w:bCs/>
          <w:sz w:val="28"/>
          <w:szCs w:val="28"/>
        </w:rPr>
      </w:r>
      <w:r/>
    </w:p>
    <w:p>
      <w:pPr>
        <w:ind w:left="0" w:right="552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</w:t>
      </w:r>
      <w:r>
        <w:rPr>
          <w:rFonts w:ascii="Times New Roman" w:hAnsi="Times New Roman"/>
          <w:b/>
          <w:bCs/>
          <w:sz w:val="28"/>
          <w:szCs w:val="28"/>
        </w:rPr>
        <w:t xml:space="preserve"> створення комісії </w:t>
      </w:r>
      <w:r>
        <w:rPr>
          <w:rFonts w:ascii="Times New Roman" w:hAnsi="Times New Roman"/>
          <w:b/>
          <w:bCs/>
          <w:sz w:val="28"/>
          <w:szCs w:val="28"/>
        </w:rPr>
        <w:t xml:space="preserve">з </w:t>
      </w:r>
      <w:r>
        <w:rPr>
          <w:rFonts w:ascii="Times New Roman" w:hAnsi="Times New Roman"/>
          <w:b/>
          <w:bCs/>
          <w:sz w:val="28"/>
          <w:szCs w:val="28"/>
        </w:rPr>
        <w:t xml:space="preserve">оцінки обсягу </w:t>
      </w:r>
      <w:r>
        <w:rPr>
          <w:rFonts w:ascii="Times New Roman" w:hAnsi="Times New Roman"/>
          <w:b/>
          <w:bCs/>
          <w:sz w:val="28"/>
          <w:szCs w:val="28"/>
        </w:rPr>
        <w:t xml:space="preserve">збитків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На виконання </w:t>
      </w:r>
      <w:r>
        <w:rPr>
          <w:rFonts w:ascii="Times New Roman" w:hAnsi="Times New Roman" w:eastAsia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міської комісії з питань техногенно-екологічної безпеки та надзвичайних ситуацій </w:t>
      </w:r>
      <w:bookmarkStart w:id="0" w:name="n257"/>
      <w:r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04 лютого 2024 року протокол № 3,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 метою </w:t>
      </w:r>
      <w:r>
        <w:rPr>
          <w:rFonts w:ascii="Times New Roman" w:hAnsi="Times New Roman"/>
          <w:sz w:val="28"/>
          <w:szCs w:val="28"/>
        </w:rPr>
        <w:t xml:space="preserve">проведення оцінки обсягу збитків,</w:t>
      </w:r>
      <w:r>
        <w:rPr>
          <w:rFonts w:ascii="Times New Roman" w:hAnsi="Times New Roman"/>
          <w:sz w:val="28"/>
          <w:szCs w:val="28"/>
        </w:rPr>
        <w:t xml:space="preserve"> пов’язаних з проведенням відновлювальних робіт потреба в яких виникла внаслідок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дій із запобігання виникненню надзвичайної ситуації </w:t>
      </w:r>
      <w:r>
        <w:rPr>
          <w:rFonts w:ascii="Times New Roman" w:hAnsi="Times New Roman"/>
          <w:sz w:val="28"/>
          <w:szCs w:val="28"/>
        </w:rPr>
        <w:t xml:space="preserve">в м. Мена, по вул. ...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керуючись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Кодекс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цивільного захисту </w:t>
      </w:r>
      <w:r>
        <w:rPr>
          <w:rFonts w:ascii="Times New Roman" w:hAnsi="Times New Roman"/>
          <w:sz w:val="28"/>
          <w:szCs w:val="28"/>
        </w:rPr>
        <w:t xml:space="preserve">України, </w:t>
      </w:r>
      <w:r>
        <w:rPr>
          <w:rFonts w:ascii="Times New Roman" w:hAnsi="Times New Roman"/>
          <w:sz w:val="28"/>
          <w:szCs w:val="28"/>
        </w:rPr>
        <w:t xml:space="preserve">ст. 42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5"/>
        <w:numPr>
          <w:ilvl w:val="0"/>
          <w:numId w:val="5"/>
        </w:numPr>
        <w:ind w:left="0" w:firstLine="708"/>
        <w:jc w:val="both"/>
        <w:tabs>
          <w:tab w:val="left" w:pos="993" w:leader="none"/>
        </w:tabs>
        <w:rPr>
          <w:rFonts w:ascii="Times New Roman" w:hAnsi="Times New Roman" w:eastAsia="Times New Roman"/>
          <w:lang w:bidi="ar-SA" w:eastAsia="ru-RU"/>
        </w:rP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Створити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комісію </w:t>
      </w:r>
      <w:r>
        <w:rPr>
          <w:rFonts w:ascii="Times New Roman" w:hAnsi="Times New Roman"/>
          <w:sz w:val="28"/>
          <w:szCs w:val="28"/>
        </w:rPr>
        <w:t xml:space="preserve">з оцінки обсягу збитків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пов’язаних з проведенням відновлювальних робіт потреба в яких виникла внаслідок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дій із запобігання виникненню надзвичайної ситуації </w:t>
      </w:r>
      <w:r>
        <w:rPr>
          <w:rFonts w:ascii="Times New Roman" w:hAnsi="Times New Roman"/>
          <w:sz w:val="28"/>
          <w:szCs w:val="28"/>
        </w:rPr>
        <w:t xml:space="preserve">в м. Мена, по вул. ...</w:t>
      </w:r>
      <w:r>
        <w:rPr>
          <w:rFonts w:ascii="Times New Roman" w:hAnsi="Times New Roman"/>
          <w:sz w:val="28"/>
          <w:szCs w:val="28"/>
        </w:rPr>
        <w:t xml:space="preserve"> (власник земельної ділянки гр....)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(далі – Комісія) у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наступному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складі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lang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НЕБЕРА Олег Леонідович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–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перший заступник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Менської міської ради,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голова комісії;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lang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ГОРБАЧ Тамара Іванівна – провідний спеціаліст </w:t>
      </w:r>
      <w:r>
        <w:rPr>
          <w:rStyle w:val="2_927"/>
          <w:rFonts w:ascii="Times New Roman" w:hAnsi="Times New Roman"/>
          <w:color w:val="000000"/>
          <w:sz w:val="28"/>
          <w:szCs w:val="28"/>
        </w:rPr>
        <w:t xml:space="preserve">відділу житлово-комунального господарства, </w:t>
      </w:r>
      <w:r>
        <w:rPr>
          <w:rStyle w:val="2_927"/>
          <w:rFonts w:ascii="Times New Roman" w:hAnsi="Times New Roman"/>
          <w:color w:val="000000"/>
          <w:sz w:val="28"/>
          <w:szCs w:val="28"/>
        </w:rPr>
        <w:t xml:space="preserve">енергоефективності</w:t>
      </w:r>
      <w:r>
        <w:rPr>
          <w:rStyle w:val="2_927"/>
          <w:rFonts w:ascii="Times New Roman" w:hAnsi="Times New Roman"/>
          <w:color w:val="000000"/>
          <w:sz w:val="28"/>
          <w:szCs w:val="28"/>
        </w:rPr>
        <w:t xml:space="preserve"> та комунального майна Менської міської ради;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секретар комісії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lang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Члени комісії: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Times New Roman" w:hAnsi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БЕРНАДСЬКА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Тетяна Анатоліївна – заступник начальника юридичного відділу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Менської міської ради;</w:t>
      </w:r>
      <w:r>
        <w:rPr>
          <w:rFonts w:ascii="Times New Roman" w:hAnsi="Times New Roman"/>
          <w:sz w:val="28"/>
          <w:szCs w:val="28"/>
          <w:shd w:val="clear" w:fill="FFFFFF" w:color="auto"/>
        </w:rPr>
      </w:r>
      <w:r/>
    </w:p>
    <w:p>
      <w:pPr>
        <w:ind w:firstLine="567"/>
        <w:jc w:val="both"/>
        <w:shd w:val="clear" w:fill="FFFFFF" w:color="auto"/>
        <w:tabs>
          <w:tab w:val="left" w:pos="1134" w:leader="none"/>
        </w:tabs>
        <w:rPr>
          <w:rFonts w:ascii="Times New Roman" w:hAnsi="Times New Roman" w:eastAsia="Times New Roman"/>
          <w:lang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МАНЖУЛА Олександр Васильович –  директор Комунального підприємства «Менакомунпослуга» Менської міської ради;</w:t>
      </w:r>
      <w:r>
        <w:rPr>
          <w:rFonts w:ascii="Times New Roman" w:hAnsi="Times New Roman" w:eastAsia="Times New Roman"/>
          <w:sz w:val="24"/>
          <w:szCs w:val="24"/>
          <w:lang w:bidi="ar-SA" w:eastAsia="ru-RU"/>
        </w:rPr>
      </w:r>
      <w:r/>
    </w:p>
    <w:p>
      <w:pPr>
        <w:ind w:firstLine="567"/>
        <w:jc w:val="both"/>
        <w:shd w:val="clear" w:fill="FFFFFF" w:color="auto"/>
        <w:tabs>
          <w:tab w:val="left" w:pos="1134" w:leader="none"/>
        </w:tabs>
        <w:rPr>
          <w:rFonts w:ascii="Times New Roman" w:hAnsi="Times New Roman" w:eastAsia="Times New Roman"/>
          <w:lang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МЕКЕНЧЕНКО Віра Володимирівна  – головний спеціаліст відділу бухгалтерського обліку та звітності Менської міської ради.</w:t>
      </w:r>
      <w:r>
        <w:rPr>
          <w:rFonts w:ascii="Times New Roman" w:hAnsi="Times New Roman" w:eastAsia="Times New Roman"/>
          <w:sz w:val="24"/>
          <w:szCs w:val="24"/>
          <w:lang w:bidi="ar-SA" w:eastAsia="ru-RU"/>
        </w:rPr>
      </w:r>
      <w:r/>
    </w:p>
    <w:p>
      <w:pPr>
        <w:pStyle w:val="815"/>
        <w:numPr>
          <w:ilvl w:val="0"/>
          <w:numId w:val="5"/>
        </w:numPr>
        <w:ind w:left="0" w:firstLine="708"/>
        <w:jc w:val="both"/>
        <w:tabs>
          <w:tab w:val="left" w:pos="993" w:leader="none"/>
        </w:tabs>
        <w:rPr>
          <w:rFonts w:ascii="Times New Roman" w:hAnsi="Times New Roman"/>
        </w:rP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Комісії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оцінк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обсягу збитків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пов’язаних з проведенням відновлювальних робіт потреба в яких виникла внаслідок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дій із запобігання виникненню </w:t>
      </w:r>
      <w:r>
        <w:rPr>
          <w:rFonts w:ascii="Times New Roman" w:hAnsi="Times New Roman"/>
          <w:sz w:val="28"/>
          <w:szCs w:val="28"/>
        </w:rPr>
        <w:t xml:space="preserve">надзвичайної ситуації в м. Мена, по вул. ... (власник земельної ділянки гр. ...) </w:t>
      </w:r>
      <w:r>
        <w:rPr>
          <w:rFonts w:ascii="Times New Roman" w:hAnsi="Times New Roman"/>
          <w:sz w:val="28"/>
          <w:szCs w:val="28"/>
        </w:rPr>
        <w:t xml:space="preserve">та надати відповідну інформацію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міському голові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міській комісії з питань техногенно-екологічної безпеки та надзвичайних ситуацій.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 необхідності Комісія має право залучати до роботи відповідних спеціалістів.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tabs>
          <w:tab w:val="left" w:pos="993" w:leader="none"/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розпорядження </w:t>
      </w:r>
      <w:r>
        <w:rPr>
          <w:rFonts w:ascii="Times New Roman" w:hAnsi="Times New Roman"/>
          <w:sz w:val="28"/>
          <w:szCs w:val="28"/>
        </w:rPr>
        <w:t xml:space="preserve">залишаю за собою.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both"/>
        <w:tabs>
          <w:tab w:val="left" w:pos="7087" w:leader="none"/>
        </w:tabs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Геннадій ПРИМАКОВ</w:t>
      </w:r>
      <w:r>
        <w:rPr>
          <w:rFonts w:ascii="Times New Roman" w:hAnsi="Times New Roman"/>
          <w:bCs/>
          <w:sz w:val="28"/>
          <w:szCs w:val="28"/>
        </w:rPr>
      </w:r>
      <w:r/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newromanps-boldmt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character" w:styleId="2_927" w:customStyle="1">
    <w:name w:val="1887"/>
    <w:basedOn w:val="713"/>
  </w:style>
  <w:style w:type="paragraph" w:styleId="2_926" w:customStyle="1">
    <w:name w:val="docdata"/>
    <w:basedOn w:val="70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2024-02-08T08:24:39Z</dcterms:modified>
</cp:coreProperties>
</file>