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1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961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січ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2024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21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960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Менської міської ради </w:t>
      </w:r>
      <w:r>
        <w:rPr>
          <w:color w:val="000000"/>
          <w:sz w:val="28"/>
          <w:szCs w:val="28"/>
          <w:lang w:eastAsia="uk-UA"/>
        </w:rPr>
        <w:t xml:space="preserve">в частині видатків для керівництва і управління у відповідній сфері</w:t>
      </w:r>
      <w:r>
        <w:rPr>
          <w:color w:val="000000"/>
          <w:sz w:val="28"/>
          <w:szCs w:val="28"/>
          <w:lang w:eastAsia="uk-UA"/>
        </w:rPr>
        <w:t xml:space="preserve">, а саме: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 </w:t>
      </w:r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видатків на відрядження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1000 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 у вересні місяці, відповідно збільшити кошторисні призначення за вказаним напрямком у січні місяці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</w:t>
      </w:r>
      <w:r>
        <w:rPr>
          <w:color w:val="000000"/>
          <w:sz w:val="28"/>
          <w:szCs w:val="28"/>
          <w:lang w:eastAsia="uk-UA"/>
        </w:rPr>
        <w:t xml:space="preserve">0160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5</w:t>
      </w:r>
      <w:r>
        <w:rPr>
          <w:color w:val="000000"/>
          <w:sz w:val="28"/>
          <w:szCs w:val="28"/>
          <w:lang w:eastAsia="uk-UA"/>
        </w:rPr>
        <w:t xml:space="preserve">0).</w:t>
      </w:r>
      <w:r/>
    </w:p>
    <w:p>
      <w:pPr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. </w:t>
      </w: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 загального фонду Менської міської ради </w:t>
      </w:r>
      <w:r>
        <w:rPr>
          <w:color w:val="000000"/>
          <w:sz w:val="28"/>
          <w:szCs w:val="28"/>
          <w:lang w:eastAsia="uk-UA"/>
        </w:rPr>
        <w:t xml:space="preserve">з п</w:t>
      </w:r>
      <w:r>
        <w:rPr>
          <w:color w:val="000000"/>
          <w:sz w:val="28"/>
          <w:szCs w:val="28"/>
          <w:lang w:eastAsia="uk-UA"/>
        </w:rPr>
        <w:t xml:space="preserve">роведення навчально-тренувальних зборів і змагань з </w:t>
      </w:r>
      <w:r>
        <w:rPr>
          <w:color w:val="000000"/>
          <w:sz w:val="28"/>
          <w:szCs w:val="28"/>
          <w:lang w:eastAsia="uk-UA"/>
        </w:rPr>
        <w:t xml:space="preserve">неолімпійських</w:t>
      </w:r>
      <w:r>
        <w:rPr>
          <w:color w:val="000000"/>
          <w:sz w:val="28"/>
          <w:szCs w:val="28"/>
          <w:lang w:eastAsia="uk-UA"/>
        </w:rPr>
        <w:t xml:space="preserve"> видів спорту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а саме: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2000</w:t>
      </w:r>
      <w:r>
        <w:rPr>
          <w:color w:val="000000"/>
          <w:sz w:val="28"/>
          <w:szCs w:val="28"/>
          <w:lang w:eastAsia="uk-UA"/>
        </w:rPr>
        <w:t xml:space="preserve">,00 грн. </w:t>
      </w:r>
      <w:r>
        <w:rPr>
          <w:color w:val="000000"/>
          <w:sz w:val="28"/>
          <w:szCs w:val="28"/>
          <w:lang w:eastAsia="uk-UA"/>
        </w:rPr>
        <w:t xml:space="preserve">у грудні місяці, відповідно </w:t>
      </w:r>
      <w:r>
        <w:rPr>
          <w:color w:val="000000"/>
          <w:sz w:val="28"/>
          <w:szCs w:val="28"/>
          <w:lang w:eastAsia="uk-UA"/>
        </w:rPr>
        <w:t xml:space="preserve">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 на таку ж суму у січні місяці та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на суму 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000,00 грн. </w:t>
      </w:r>
      <w:r>
        <w:rPr>
          <w:color w:val="000000"/>
          <w:sz w:val="28"/>
          <w:szCs w:val="28"/>
          <w:lang w:eastAsia="uk-UA"/>
        </w:rPr>
        <w:t xml:space="preserve">у грудні місяці, відповідно збільшити кошторисні призначення за вказаним напрямком на таку ж суму у січні місяці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</w:t>
      </w:r>
      <w:r>
        <w:rPr>
          <w:color w:val="000000"/>
          <w:sz w:val="28"/>
          <w:szCs w:val="28"/>
          <w:lang w:eastAsia="uk-UA"/>
        </w:rPr>
        <w:t xml:space="preserve">5012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КЕКВ 2240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960"/>
        <w:numPr>
          <w:ilvl w:val="0"/>
          <w:numId w:val="49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соціального захисту населення, сім’ї, молоді та охорони здоров’я Менської міської ради</w:t>
      </w:r>
      <w:r>
        <w:rPr>
          <w:color w:val="000000"/>
          <w:sz w:val="28"/>
          <w:szCs w:val="28"/>
          <w:lang w:eastAsia="uk-UA"/>
        </w:rPr>
        <w:t xml:space="preserve">:</w:t>
      </w:r>
      <w:r/>
    </w:p>
    <w:p>
      <w:pPr>
        <w:pStyle w:val="960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 частині фінансування Програми соціальної підтримки жителів Менської міської територіальної громади на 2022-2024 роки</w:t>
      </w:r>
      <w:r>
        <w:rPr>
          <w:color w:val="000000"/>
          <w:sz w:val="28"/>
          <w:szCs w:val="28"/>
          <w:lang w:eastAsia="uk-UA"/>
        </w:rPr>
        <w:t xml:space="preserve">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</w:t>
      </w:r>
      <w:r>
        <w:rPr>
          <w:color w:val="000000"/>
          <w:sz w:val="28"/>
          <w:szCs w:val="28"/>
          <w:lang w:eastAsia="uk-UA"/>
        </w:rPr>
        <w:t xml:space="preserve">послуг (крім</w:t>
      </w:r>
      <w:r>
        <w:rPr>
          <w:color w:val="000000"/>
          <w:sz w:val="28"/>
          <w:szCs w:val="28"/>
          <w:lang w:eastAsia="uk-UA"/>
        </w:rPr>
        <w:t xml:space="preserve"> комунальних</w:t>
      </w:r>
      <w:r>
        <w:rPr>
          <w:color w:val="000000"/>
          <w:sz w:val="28"/>
          <w:szCs w:val="28"/>
          <w:lang w:eastAsia="uk-UA"/>
        </w:rPr>
        <w:t xml:space="preserve">) у </w:t>
      </w:r>
      <w:r>
        <w:rPr>
          <w:color w:val="000000"/>
          <w:sz w:val="28"/>
          <w:szCs w:val="28"/>
          <w:lang w:eastAsia="uk-UA"/>
        </w:rPr>
        <w:t xml:space="preserve">червні</w:t>
      </w:r>
      <w:r>
        <w:rPr>
          <w:color w:val="000000"/>
          <w:sz w:val="28"/>
          <w:szCs w:val="28"/>
          <w:lang w:eastAsia="uk-UA"/>
        </w:rPr>
        <w:t xml:space="preserve"> місяці 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3</w:t>
      </w:r>
      <w:r>
        <w:rPr>
          <w:color w:val="000000"/>
          <w:sz w:val="28"/>
          <w:szCs w:val="28"/>
          <w:lang w:eastAsia="uk-UA"/>
        </w:rPr>
        <w:t xml:space="preserve">0000,00</w:t>
      </w:r>
      <w:r>
        <w:rPr>
          <w:color w:val="000000"/>
          <w:sz w:val="28"/>
          <w:szCs w:val="28"/>
          <w:lang w:eastAsia="uk-UA"/>
        </w:rPr>
        <w:t xml:space="preserve"> грн., </w:t>
      </w:r>
      <w:r>
        <w:rPr>
          <w:color w:val="000000"/>
          <w:sz w:val="28"/>
          <w:szCs w:val="28"/>
          <w:lang w:eastAsia="uk-UA"/>
        </w:rPr>
        <w:t xml:space="preserve">з липня по грудень (включно) по 20000,00 грн.,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 на суму </w:t>
      </w:r>
      <w:r>
        <w:rPr>
          <w:color w:val="000000"/>
          <w:sz w:val="28"/>
          <w:szCs w:val="28"/>
          <w:lang w:eastAsia="uk-UA"/>
        </w:rPr>
        <w:t xml:space="preserve">150000,00 </w:t>
      </w:r>
      <w:r>
        <w:rPr>
          <w:color w:val="000000"/>
          <w:sz w:val="28"/>
          <w:szCs w:val="28"/>
          <w:lang w:eastAsia="uk-UA"/>
        </w:rPr>
        <w:t xml:space="preserve">у січні місяці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0813242 КЕКВ 2240);</w:t>
      </w:r>
      <w:r/>
    </w:p>
    <w:p>
      <w:pPr>
        <w:pStyle w:val="960"/>
        <w:numPr>
          <w:ilvl w:val="0"/>
          <w:numId w:val="50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</w:t>
      </w:r>
      <w:r>
        <w:rPr>
          <w:color w:val="000000"/>
          <w:sz w:val="28"/>
          <w:szCs w:val="28"/>
          <w:lang w:eastAsia="uk-UA"/>
        </w:rPr>
        <w:t xml:space="preserve"> частині фінансування Програми компенсації фізичним особам, які надають соціальні послуги з догляду на непрофесійній основі на території Менської міської територіальної громади на 2022-2024 роки</w:t>
      </w:r>
      <w:r>
        <w:rPr>
          <w:color w:val="000000"/>
          <w:sz w:val="28"/>
          <w:szCs w:val="28"/>
          <w:lang w:eastAsia="uk-UA"/>
        </w:rPr>
        <w:t xml:space="preserve"> зменшити кошторисні призначення з інших виплат на</w:t>
      </w:r>
      <w:r>
        <w:rPr>
          <w:color w:val="000000"/>
          <w:sz w:val="28"/>
          <w:szCs w:val="28"/>
          <w:lang w:eastAsia="uk-UA"/>
        </w:rPr>
        <w:t xml:space="preserve">селенню в жовтні місяці на суму 85000,00 грн., в листопаді місяці на суму 85000,00 грн., в грудні на суму 65000,00 грн., відповідно збільшити кошторисні призначення за вказаним напрямком у січні місяці на суму 150000,00 грн., в лютому на суму 85000,00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0813160 КЕКВ 2730).</w:t>
      </w:r>
      <w:r/>
    </w:p>
    <w:p>
      <w:pPr>
        <w:pStyle w:val="960"/>
        <w:numPr>
          <w:ilvl w:val="0"/>
          <w:numId w:val="49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плану використання бюджетних коштів Відділу </w:t>
      </w:r>
      <w:r>
        <w:rPr>
          <w:color w:val="000000"/>
          <w:sz w:val="28"/>
          <w:szCs w:val="28"/>
          <w:lang w:eastAsia="uk-UA"/>
        </w:rPr>
        <w:t xml:space="preserve">соціального захисту населення, сім’ї, молоді та охорони здоров’я Менської міської ради</w:t>
      </w:r>
      <w:r>
        <w:rPr>
          <w:color w:val="000000"/>
          <w:sz w:val="28"/>
          <w:szCs w:val="28"/>
          <w:lang w:eastAsia="uk-UA"/>
        </w:rPr>
        <w:t xml:space="preserve"> в частині фінансування </w:t>
      </w:r>
      <w:r>
        <w:rPr>
          <w:color w:val="000000"/>
          <w:sz w:val="28"/>
          <w:szCs w:val="28"/>
          <w:lang w:eastAsia="uk-UA"/>
        </w:rPr>
        <w:t xml:space="preserve">КНП “Менська міська лікарня”, а саме: зменшити асигнування для оплати за електроенергію на суму 12500,00 грн.</w:t>
      </w:r>
      <w:r>
        <w:rPr>
          <w:color w:val="000000"/>
          <w:sz w:val="28"/>
          <w:szCs w:val="28"/>
          <w:lang w:eastAsia="uk-UA"/>
        </w:rPr>
        <w:t xml:space="preserve"> в жовтні місяці</w:t>
      </w:r>
      <w:r>
        <w:rPr>
          <w:color w:val="000000"/>
          <w:sz w:val="28"/>
          <w:szCs w:val="28"/>
          <w:lang w:eastAsia="uk-UA"/>
        </w:rPr>
        <w:t xml:space="preserve">, відповідно збільшити асигнування для оплати за природний газ на таку ж суму</w:t>
      </w:r>
      <w:r>
        <w:rPr>
          <w:color w:val="000000"/>
          <w:sz w:val="28"/>
          <w:szCs w:val="28"/>
          <w:lang w:eastAsia="uk-UA"/>
        </w:rPr>
        <w:t xml:space="preserve"> в січні місяці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0812010 КЕКВ </w:t>
      </w:r>
      <w:r>
        <w:rPr>
          <w:color w:val="000000"/>
          <w:sz w:val="28"/>
          <w:szCs w:val="28"/>
          <w:lang w:eastAsia="uk-UA"/>
        </w:rPr>
        <w:t xml:space="preserve">2610).</w:t>
      </w:r>
      <w:r/>
    </w:p>
    <w:p>
      <w:pPr>
        <w:pStyle w:val="960"/>
        <w:numPr>
          <w:ilvl w:val="0"/>
          <w:numId w:val="49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  <w:jc w:val="center"/>
    </w:pPr>
    <w:fldSimple w:instr="PAGE \* MERGEFORMAT">
      <w:r>
        <w:t xml:space="preserve">1</w:t>
      </w:r>
    </w:fldSimple>
    <w:r/>
    <w:r/>
  </w:p>
  <w:p>
    <w:pPr>
      <w:pStyle w:val="9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6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8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24"/>
  </w:num>
  <w:num w:numId="3">
    <w:abstractNumId w:val="37"/>
  </w:num>
  <w:num w:numId="4">
    <w:abstractNumId w:val="42"/>
  </w:num>
  <w:num w:numId="5">
    <w:abstractNumId w:val="18"/>
  </w:num>
  <w:num w:numId="6">
    <w:abstractNumId w:val="6"/>
  </w:num>
  <w:num w:numId="7">
    <w:abstractNumId w:val="12"/>
  </w:num>
  <w:num w:numId="8">
    <w:abstractNumId w:val="20"/>
  </w:num>
  <w:num w:numId="9">
    <w:abstractNumId w:val="29"/>
  </w:num>
  <w:num w:numId="10">
    <w:abstractNumId w:val="46"/>
  </w:num>
  <w:num w:numId="11">
    <w:abstractNumId w:val="45"/>
  </w:num>
  <w:num w:numId="12">
    <w:abstractNumId w:val="31"/>
  </w:num>
  <w:num w:numId="13">
    <w:abstractNumId w:val="47"/>
  </w:num>
  <w:num w:numId="14">
    <w:abstractNumId w:val="26"/>
  </w:num>
  <w:num w:numId="15">
    <w:abstractNumId w:val="36"/>
  </w:num>
  <w:num w:numId="16">
    <w:abstractNumId w:val="44"/>
  </w:num>
  <w:num w:numId="17">
    <w:abstractNumId w:val="5"/>
  </w:num>
  <w:num w:numId="18">
    <w:abstractNumId w:val="43"/>
  </w:num>
  <w:num w:numId="19">
    <w:abstractNumId w:val="19"/>
  </w:num>
  <w:num w:numId="20">
    <w:abstractNumId w:val="16"/>
  </w:num>
  <w:num w:numId="21">
    <w:abstractNumId w:val="25"/>
  </w:num>
  <w:num w:numId="22">
    <w:abstractNumId w:val="14"/>
  </w:num>
  <w:num w:numId="23">
    <w:abstractNumId w:val="3"/>
  </w:num>
  <w:num w:numId="24">
    <w:abstractNumId w:val="0"/>
  </w:num>
  <w:num w:numId="25">
    <w:abstractNumId w:val="48"/>
  </w:num>
  <w:num w:numId="26">
    <w:abstractNumId w:val="10"/>
  </w:num>
  <w:num w:numId="27">
    <w:abstractNumId w:val="27"/>
  </w:num>
  <w:num w:numId="28">
    <w:abstractNumId w:val="4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"/>
  </w:num>
  <w:num w:numId="32">
    <w:abstractNumId w:val="32"/>
  </w:num>
  <w:num w:numId="33">
    <w:abstractNumId w:val="40"/>
  </w:num>
  <w:num w:numId="34">
    <w:abstractNumId w:val="7"/>
  </w:num>
  <w:num w:numId="35">
    <w:abstractNumId w:val="13"/>
  </w:num>
  <w:num w:numId="36">
    <w:abstractNumId w:val="8"/>
  </w:num>
  <w:num w:numId="37">
    <w:abstractNumId w:val="1"/>
  </w:num>
  <w:num w:numId="38">
    <w:abstractNumId w:val="34"/>
  </w:num>
  <w:num w:numId="39">
    <w:abstractNumId w:val="9"/>
  </w:num>
  <w:num w:numId="40">
    <w:abstractNumId w:val="22"/>
  </w:num>
  <w:num w:numId="41">
    <w:abstractNumId w:val="39"/>
  </w:num>
  <w:num w:numId="42">
    <w:abstractNumId w:val="38"/>
  </w:num>
  <w:num w:numId="43">
    <w:abstractNumId w:val="23"/>
  </w:num>
  <w:num w:numId="44">
    <w:abstractNumId w:val="11"/>
  </w:num>
  <w:num w:numId="45">
    <w:abstractNumId w:val="17"/>
  </w:num>
  <w:num w:numId="46">
    <w:abstractNumId w:val="15"/>
  </w:num>
  <w:num w:numId="47">
    <w:abstractNumId w:val="35"/>
  </w:num>
  <w:num w:numId="48">
    <w:abstractNumId w:val="2"/>
  </w:num>
  <w:num w:numId="49">
    <w:abstractNumId w:val="33"/>
  </w:num>
  <w:num w:numId="50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0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91">
    <w:name w:val="Heading 1"/>
    <w:basedOn w:val="790"/>
    <w:next w:val="790"/>
    <w:link w:val="9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92">
    <w:name w:val="Heading 2"/>
    <w:basedOn w:val="790"/>
    <w:next w:val="790"/>
    <w:link w:val="9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93">
    <w:name w:val="Heading 3"/>
    <w:basedOn w:val="790"/>
    <w:next w:val="790"/>
    <w:link w:val="9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94">
    <w:name w:val="Heading 4"/>
    <w:basedOn w:val="790"/>
    <w:next w:val="790"/>
    <w:link w:val="9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95">
    <w:name w:val="Heading 5"/>
    <w:basedOn w:val="790"/>
    <w:next w:val="790"/>
    <w:link w:val="9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6">
    <w:name w:val="Heading 6"/>
    <w:basedOn w:val="790"/>
    <w:next w:val="790"/>
    <w:link w:val="95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97">
    <w:name w:val="Heading 7"/>
    <w:basedOn w:val="790"/>
    <w:next w:val="790"/>
    <w:link w:val="95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98">
    <w:name w:val="Heading 8"/>
    <w:basedOn w:val="790"/>
    <w:next w:val="790"/>
    <w:link w:val="95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99">
    <w:name w:val="Heading 9"/>
    <w:basedOn w:val="790"/>
    <w:next w:val="790"/>
    <w:link w:val="9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0" w:default="1">
    <w:name w:val="Default Paragraph Font"/>
    <w:uiPriority w:val="1"/>
    <w:semiHidden/>
    <w:unhideWhenUsed/>
  </w:style>
  <w:style w:type="table" w:styleId="8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2" w:default="1">
    <w:name w:val="No List"/>
    <w:uiPriority w:val="99"/>
    <w:semiHidden/>
    <w:unhideWhenUsed/>
  </w:style>
  <w:style w:type="character" w:styleId="803" w:customStyle="1">
    <w:name w:val="Heading 1 Char"/>
    <w:basedOn w:val="800"/>
    <w:uiPriority w:val="9"/>
    <w:rPr>
      <w:rFonts w:ascii="Arial" w:hAnsi="Arial" w:cs="Arial" w:eastAsia="Arial"/>
      <w:sz w:val="40"/>
      <w:szCs w:val="40"/>
    </w:rPr>
  </w:style>
  <w:style w:type="character" w:styleId="804" w:customStyle="1">
    <w:name w:val="Heading 2 Char"/>
    <w:basedOn w:val="800"/>
    <w:uiPriority w:val="9"/>
    <w:rPr>
      <w:rFonts w:ascii="Arial" w:hAnsi="Arial" w:cs="Arial" w:eastAsia="Arial"/>
      <w:sz w:val="34"/>
    </w:rPr>
  </w:style>
  <w:style w:type="character" w:styleId="805" w:customStyle="1">
    <w:name w:val="Heading 3 Char"/>
    <w:basedOn w:val="800"/>
    <w:uiPriority w:val="9"/>
    <w:rPr>
      <w:rFonts w:ascii="Arial" w:hAnsi="Arial" w:cs="Arial" w:eastAsia="Arial"/>
      <w:sz w:val="30"/>
      <w:szCs w:val="30"/>
    </w:rPr>
  </w:style>
  <w:style w:type="character" w:styleId="806" w:customStyle="1">
    <w:name w:val="Heading 4 Char"/>
    <w:basedOn w:val="800"/>
    <w:uiPriority w:val="9"/>
    <w:rPr>
      <w:rFonts w:ascii="Arial" w:hAnsi="Arial" w:cs="Arial" w:eastAsia="Arial"/>
      <w:b/>
      <w:bCs/>
      <w:sz w:val="26"/>
      <w:szCs w:val="26"/>
    </w:rPr>
  </w:style>
  <w:style w:type="character" w:styleId="807" w:customStyle="1">
    <w:name w:val="Heading 5 Char"/>
    <w:basedOn w:val="800"/>
    <w:uiPriority w:val="9"/>
    <w:rPr>
      <w:rFonts w:ascii="Arial" w:hAnsi="Arial" w:cs="Arial" w:eastAsia="Arial"/>
      <w:b/>
      <w:bCs/>
      <w:sz w:val="24"/>
      <w:szCs w:val="24"/>
    </w:rPr>
  </w:style>
  <w:style w:type="character" w:styleId="808" w:customStyle="1">
    <w:name w:val="Heading 6 Char"/>
    <w:basedOn w:val="800"/>
    <w:uiPriority w:val="9"/>
    <w:rPr>
      <w:rFonts w:ascii="Arial" w:hAnsi="Arial" w:cs="Arial" w:eastAsia="Arial"/>
      <w:b/>
      <w:bCs/>
      <w:sz w:val="22"/>
      <w:szCs w:val="22"/>
    </w:rPr>
  </w:style>
  <w:style w:type="character" w:styleId="809" w:customStyle="1">
    <w:name w:val="Heading 7 Char"/>
    <w:basedOn w:val="8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0" w:customStyle="1">
    <w:name w:val="Heading 8 Char"/>
    <w:basedOn w:val="800"/>
    <w:uiPriority w:val="9"/>
    <w:rPr>
      <w:rFonts w:ascii="Arial" w:hAnsi="Arial" w:cs="Arial" w:eastAsia="Arial"/>
      <w:i/>
      <w:iCs/>
      <w:sz w:val="22"/>
      <w:szCs w:val="22"/>
    </w:rPr>
  </w:style>
  <w:style w:type="character" w:styleId="811" w:customStyle="1">
    <w:name w:val="Heading 9 Char"/>
    <w:basedOn w:val="800"/>
    <w:uiPriority w:val="9"/>
    <w:rPr>
      <w:rFonts w:ascii="Arial" w:hAnsi="Arial" w:cs="Arial" w:eastAsia="Arial"/>
      <w:i/>
      <w:iCs/>
      <w:sz w:val="21"/>
      <w:szCs w:val="21"/>
    </w:rPr>
  </w:style>
  <w:style w:type="character" w:styleId="812" w:customStyle="1">
    <w:name w:val="Title Char"/>
    <w:basedOn w:val="800"/>
    <w:uiPriority w:val="10"/>
    <w:rPr>
      <w:sz w:val="48"/>
      <w:szCs w:val="48"/>
    </w:rPr>
  </w:style>
  <w:style w:type="character" w:styleId="813" w:customStyle="1">
    <w:name w:val="Subtitle Char"/>
    <w:basedOn w:val="800"/>
    <w:uiPriority w:val="11"/>
    <w:rPr>
      <w:sz w:val="24"/>
      <w:szCs w:val="24"/>
    </w:rPr>
  </w:style>
  <w:style w:type="character" w:styleId="814" w:customStyle="1">
    <w:name w:val="Quote Char"/>
    <w:uiPriority w:val="29"/>
    <w:rPr>
      <w:i/>
    </w:rPr>
  </w:style>
  <w:style w:type="character" w:styleId="815" w:customStyle="1">
    <w:name w:val="Intense Quote Char"/>
    <w:uiPriority w:val="30"/>
    <w:rPr>
      <w:i/>
    </w:rPr>
  </w:style>
  <w:style w:type="character" w:styleId="816" w:customStyle="1">
    <w:name w:val="Header Char"/>
    <w:basedOn w:val="800"/>
    <w:uiPriority w:val="99"/>
  </w:style>
  <w:style w:type="character" w:styleId="817" w:customStyle="1">
    <w:name w:val="Footer Char"/>
    <w:basedOn w:val="800"/>
    <w:uiPriority w:val="99"/>
  </w:style>
  <w:style w:type="table" w:styleId="818" w:customStyle="1">
    <w:name w:val="Plain Table 1"/>
    <w:basedOn w:val="80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Plain Table 2"/>
    <w:basedOn w:val="8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 w:customStyle="1">
    <w:name w:val="Plain Table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 w:customStyle="1">
    <w:name w:val="Plain Table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Plain Table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3" w:customStyle="1">
    <w:name w:val="Grid Table 1 Light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4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7" w:customStyle="1">
    <w:name w:val="Grid Table 5 Dark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6 Colorful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9" w:customStyle="1">
    <w:name w:val="Grid Table 7 Colorful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5 Dark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6 Colorful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7 Colorful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37" w:customStyle="1">
    <w:name w:val="Footnote Text Char"/>
    <w:uiPriority w:val="99"/>
    <w:rPr>
      <w:sz w:val="18"/>
    </w:rPr>
  </w:style>
  <w:style w:type="character" w:styleId="838" w:customStyle="1">
    <w:name w:val="Endnote Text Char"/>
    <w:uiPriority w:val="99"/>
    <w:rPr>
      <w:sz w:val="20"/>
    </w:rPr>
  </w:style>
  <w:style w:type="paragraph" w:styleId="839">
    <w:name w:val="Caption"/>
    <w:basedOn w:val="790"/>
    <w:next w:val="7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40" w:customStyle="1">
    <w:name w:val="Caption Char"/>
    <w:uiPriority w:val="99"/>
  </w:style>
  <w:style w:type="paragraph" w:styleId="841">
    <w:name w:val="endnote text"/>
    <w:basedOn w:val="790"/>
    <w:link w:val="842"/>
    <w:uiPriority w:val="99"/>
    <w:semiHidden/>
    <w:unhideWhenUsed/>
    <w:rPr>
      <w:sz w:val="20"/>
    </w:rPr>
  </w:style>
  <w:style w:type="character" w:styleId="842" w:customStyle="1">
    <w:name w:val="Текст концевой сноски Знак"/>
    <w:link w:val="841"/>
    <w:uiPriority w:val="99"/>
    <w:rPr>
      <w:sz w:val="20"/>
    </w:rPr>
  </w:style>
  <w:style w:type="character" w:styleId="843">
    <w:name w:val="endnote reference"/>
    <w:basedOn w:val="800"/>
    <w:uiPriority w:val="99"/>
    <w:semiHidden/>
    <w:unhideWhenUsed/>
    <w:rPr>
      <w:vertAlign w:val="superscript"/>
    </w:rPr>
  </w:style>
  <w:style w:type="paragraph" w:styleId="844">
    <w:name w:val="table of figures"/>
    <w:basedOn w:val="790"/>
    <w:next w:val="790"/>
    <w:uiPriority w:val="99"/>
    <w:unhideWhenUsed/>
  </w:style>
  <w:style w:type="table" w:styleId="845" w:customStyle="1">
    <w:name w:val="Table Grid Light"/>
    <w:basedOn w:val="80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Звичайна таблиця 11"/>
    <w:basedOn w:val="80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7" w:customStyle="1">
    <w:name w:val="Звичайна таблиця 21"/>
    <w:basedOn w:val="8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8" w:customStyle="1">
    <w:name w:val="Звичайна таблиця 3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9" w:customStyle="1">
    <w:name w:val="Звичайна таблиця 4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Звичайна таблиця 5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51" w:customStyle="1">
    <w:name w:val="Таблиця-сітка 1 (світла)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Grid Table 1 Light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Grid Table 1 Light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Grid Table 1 Light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Таблиця-сітка 2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2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2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2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2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2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2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Таблиця-сітка 3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3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3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3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3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3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3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Таблиця-сітка 41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73" w:customStyle="1">
    <w:name w:val="Grid Table 4 - Accent 1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74" w:customStyle="1">
    <w:name w:val="Grid Table 4 - Accent 2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75" w:customStyle="1">
    <w:name w:val="Grid Table 4 - Accent 3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76" w:customStyle="1">
    <w:name w:val="Grid Table 4 - Accent 4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7" w:customStyle="1">
    <w:name w:val="Grid Table 4 - Accent 5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8" w:customStyle="1">
    <w:name w:val="Grid Table 4 - Accent 6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9" w:customStyle="1">
    <w:name w:val="Таблиця-сітка 5 (темна)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0" w:customStyle="1">
    <w:name w:val="Grid Table 5 Dark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1" w:customStyle="1">
    <w:name w:val="Grid Table 5 Dark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2" w:customStyle="1">
    <w:name w:val="Grid Table 5 Dark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3" w:customStyle="1">
    <w:name w:val="Grid Table 5 Dark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4" w:customStyle="1">
    <w:name w:val="Grid Table 5 Dark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5" w:customStyle="1">
    <w:name w:val="Grid Table 5 Dark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6" w:customStyle="1">
    <w:name w:val="Таблиця-сітка 6 (кольорова)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7" w:customStyle="1">
    <w:name w:val="Grid Table 6 Colorful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8" w:customStyle="1">
    <w:name w:val="Grid Table 6 Colorful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9" w:customStyle="1">
    <w:name w:val="Grid Table 6 Colorful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90" w:customStyle="1">
    <w:name w:val="Grid Table 6 Colorful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91" w:customStyle="1">
    <w:name w:val="Grid Table 6 Colorful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2" w:customStyle="1">
    <w:name w:val="Grid Table 6 Colorful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3" w:customStyle="1">
    <w:name w:val="Таблиця-сітка 7 (кольорова)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7 Colorful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7 Colorful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7 Colorful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7 Colorful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7 Colorful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7 Colorful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Таблиця-список 1 (світлий)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1 Light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1 Light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1 Light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1 Light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1 Light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1 Light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Таблиця-список 2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8" w:customStyle="1">
    <w:name w:val="List Table 2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9" w:customStyle="1">
    <w:name w:val="List Table 2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10" w:customStyle="1">
    <w:name w:val="List Table 2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11" w:customStyle="1">
    <w:name w:val="List Table 2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12" w:customStyle="1">
    <w:name w:val="List Table 2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13" w:customStyle="1">
    <w:name w:val="List Table 2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14" w:customStyle="1">
    <w:name w:val="Таблиця-список 3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3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3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3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Таблиця-список 4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4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4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4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Таблиця-список 5 (темний)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List Table 5 Dark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 w:customStyle="1">
    <w:name w:val="List Table 5 Dark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3" w:customStyle="1">
    <w:name w:val="List Table 5 Dark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4" w:customStyle="1">
    <w:name w:val="List Table 5 Dark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5" w:customStyle="1">
    <w:name w:val="Таблиця-список 6 (кольоровий)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6" w:customStyle="1">
    <w:name w:val="List Table 6 Colorful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7" w:customStyle="1">
    <w:name w:val="List Table 6 Colorful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8" w:customStyle="1">
    <w:name w:val="List Table 6 Colorful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9" w:customStyle="1">
    <w:name w:val="List Table 6 Colorful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40" w:customStyle="1">
    <w:name w:val="List Table 6 Colorful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41" w:customStyle="1">
    <w:name w:val="List Table 6 Colorful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42" w:customStyle="1">
    <w:name w:val="Таблиця-список 7 (кольоровий)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7 Colorful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7 Colorful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st Table 7 Colorful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List Table 7 Colorful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List Table 7 Colorful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List Table 7 Colorful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Lined - Accent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50" w:customStyle="1">
    <w:name w:val="Bordered &amp; Lined - Accent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51" w:customStyle="1">
    <w:name w:val="Заголовок 1 Знак"/>
    <w:basedOn w:val="800"/>
    <w:link w:val="791"/>
    <w:uiPriority w:val="9"/>
    <w:rPr>
      <w:rFonts w:ascii="Arial" w:hAnsi="Arial" w:cs="Arial" w:eastAsia="Arial"/>
      <w:sz w:val="40"/>
      <w:szCs w:val="40"/>
    </w:rPr>
  </w:style>
  <w:style w:type="character" w:styleId="952" w:customStyle="1">
    <w:name w:val="Заголовок 2 Знак"/>
    <w:basedOn w:val="800"/>
    <w:link w:val="792"/>
    <w:uiPriority w:val="9"/>
    <w:rPr>
      <w:rFonts w:ascii="Arial" w:hAnsi="Arial" w:cs="Arial" w:eastAsia="Arial"/>
      <w:sz w:val="34"/>
    </w:rPr>
  </w:style>
  <w:style w:type="character" w:styleId="953" w:customStyle="1">
    <w:name w:val="Заголовок 3 Знак"/>
    <w:basedOn w:val="800"/>
    <w:link w:val="793"/>
    <w:uiPriority w:val="9"/>
    <w:rPr>
      <w:rFonts w:ascii="Arial" w:hAnsi="Arial" w:cs="Arial" w:eastAsia="Arial"/>
      <w:sz w:val="30"/>
      <w:szCs w:val="30"/>
    </w:rPr>
  </w:style>
  <w:style w:type="character" w:styleId="954" w:customStyle="1">
    <w:name w:val="Заголовок 4 Знак"/>
    <w:basedOn w:val="800"/>
    <w:link w:val="794"/>
    <w:uiPriority w:val="9"/>
    <w:rPr>
      <w:rFonts w:ascii="Arial" w:hAnsi="Arial" w:cs="Arial" w:eastAsia="Arial"/>
      <w:b/>
      <w:bCs/>
      <w:sz w:val="26"/>
      <w:szCs w:val="26"/>
    </w:rPr>
  </w:style>
  <w:style w:type="character" w:styleId="955" w:customStyle="1">
    <w:name w:val="Заголовок 5 Знак"/>
    <w:basedOn w:val="800"/>
    <w:link w:val="795"/>
    <w:uiPriority w:val="9"/>
    <w:rPr>
      <w:rFonts w:ascii="Arial" w:hAnsi="Arial" w:cs="Arial" w:eastAsia="Arial"/>
      <w:b/>
      <w:bCs/>
      <w:sz w:val="24"/>
      <w:szCs w:val="24"/>
    </w:rPr>
  </w:style>
  <w:style w:type="character" w:styleId="956" w:customStyle="1">
    <w:name w:val="Заголовок 6 Знак"/>
    <w:basedOn w:val="800"/>
    <w:link w:val="796"/>
    <w:uiPriority w:val="9"/>
    <w:rPr>
      <w:rFonts w:ascii="Arial" w:hAnsi="Arial" w:cs="Arial" w:eastAsia="Arial"/>
      <w:b/>
      <w:bCs/>
      <w:sz w:val="22"/>
      <w:szCs w:val="22"/>
    </w:rPr>
  </w:style>
  <w:style w:type="character" w:styleId="957" w:customStyle="1">
    <w:name w:val="Заголовок 7 Знак"/>
    <w:basedOn w:val="800"/>
    <w:link w:val="7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58" w:customStyle="1">
    <w:name w:val="Заголовок 8 Знак"/>
    <w:basedOn w:val="800"/>
    <w:link w:val="798"/>
    <w:uiPriority w:val="9"/>
    <w:rPr>
      <w:rFonts w:ascii="Arial" w:hAnsi="Arial" w:cs="Arial" w:eastAsia="Arial"/>
      <w:i/>
      <w:iCs/>
      <w:sz w:val="22"/>
      <w:szCs w:val="22"/>
    </w:rPr>
  </w:style>
  <w:style w:type="character" w:styleId="959" w:customStyle="1">
    <w:name w:val="Заголовок 9 Знак"/>
    <w:basedOn w:val="800"/>
    <w:link w:val="799"/>
    <w:uiPriority w:val="9"/>
    <w:rPr>
      <w:rFonts w:ascii="Arial" w:hAnsi="Arial" w:cs="Arial" w:eastAsia="Arial"/>
      <w:i/>
      <w:iCs/>
      <w:sz w:val="21"/>
      <w:szCs w:val="21"/>
    </w:rPr>
  </w:style>
  <w:style w:type="paragraph" w:styleId="960">
    <w:name w:val="List Paragraph"/>
    <w:basedOn w:val="790"/>
    <w:qFormat/>
    <w:uiPriority w:val="34"/>
    <w:pPr>
      <w:contextualSpacing w:val="true"/>
      <w:ind w:left="720"/>
    </w:pPr>
  </w:style>
  <w:style w:type="paragraph" w:styleId="961">
    <w:name w:val="No Spacing"/>
    <w:qFormat/>
    <w:uiPriority w:val="1"/>
    <w:pPr>
      <w:spacing w:lineRule="auto" w:line="240" w:after="0"/>
    </w:pPr>
  </w:style>
  <w:style w:type="paragraph" w:styleId="962">
    <w:name w:val="Title"/>
    <w:basedOn w:val="790"/>
    <w:next w:val="790"/>
    <w:link w:val="9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63" w:customStyle="1">
    <w:name w:val="Название Знак"/>
    <w:basedOn w:val="800"/>
    <w:link w:val="962"/>
    <w:uiPriority w:val="10"/>
    <w:rPr>
      <w:sz w:val="48"/>
      <w:szCs w:val="48"/>
    </w:rPr>
  </w:style>
  <w:style w:type="paragraph" w:styleId="964">
    <w:name w:val="Subtitle"/>
    <w:basedOn w:val="790"/>
    <w:next w:val="790"/>
    <w:link w:val="965"/>
    <w:qFormat/>
    <w:uiPriority w:val="11"/>
    <w:rPr>
      <w:sz w:val="24"/>
      <w:szCs w:val="24"/>
    </w:rPr>
    <w:pPr>
      <w:spacing w:after="200" w:before="200"/>
    </w:pPr>
  </w:style>
  <w:style w:type="character" w:styleId="965" w:customStyle="1">
    <w:name w:val="Подзаголовок Знак"/>
    <w:basedOn w:val="800"/>
    <w:link w:val="964"/>
    <w:uiPriority w:val="11"/>
    <w:rPr>
      <w:sz w:val="24"/>
      <w:szCs w:val="24"/>
    </w:rPr>
  </w:style>
  <w:style w:type="paragraph" w:styleId="966">
    <w:name w:val="Quote"/>
    <w:basedOn w:val="790"/>
    <w:next w:val="790"/>
    <w:link w:val="967"/>
    <w:qFormat/>
    <w:uiPriority w:val="29"/>
    <w:rPr>
      <w:i/>
    </w:rPr>
    <w:pPr>
      <w:ind w:left="720" w:right="720"/>
    </w:pPr>
  </w:style>
  <w:style w:type="character" w:styleId="967" w:customStyle="1">
    <w:name w:val="Цитата 2 Знак"/>
    <w:link w:val="966"/>
    <w:uiPriority w:val="29"/>
    <w:rPr>
      <w:i/>
    </w:rPr>
  </w:style>
  <w:style w:type="paragraph" w:styleId="968">
    <w:name w:val="Intense Quote"/>
    <w:basedOn w:val="790"/>
    <w:next w:val="790"/>
    <w:link w:val="9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69" w:customStyle="1">
    <w:name w:val="Выделенная цитата Знак"/>
    <w:link w:val="968"/>
    <w:uiPriority w:val="30"/>
    <w:rPr>
      <w:i/>
    </w:rPr>
  </w:style>
  <w:style w:type="paragraph" w:styleId="970">
    <w:name w:val="Header"/>
    <w:basedOn w:val="790"/>
    <w:link w:val="9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71" w:customStyle="1">
    <w:name w:val="Верхний колонтитул Знак"/>
    <w:basedOn w:val="800"/>
    <w:link w:val="970"/>
    <w:uiPriority w:val="99"/>
  </w:style>
  <w:style w:type="paragraph" w:styleId="972">
    <w:name w:val="Footer"/>
    <w:basedOn w:val="790"/>
    <w:link w:val="9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73" w:customStyle="1">
    <w:name w:val="Нижний колонтитул Знак"/>
    <w:basedOn w:val="800"/>
    <w:link w:val="972"/>
    <w:uiPriority w:val="99"/>
  </w:style>
  <w:style w:type="table" w:styleId="974">
    <w:name w:val="Table Grid"/>
    <w:basedOn w:val="8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5" w:customStyle="1">
    <w:name w:val="Lined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6" w:customStyle="1">
    <w:name w:val="Lined - Accent 1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7" w:customStyle="1">
    <w:name w:val="Lined - Accent 2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8" w:customStyle="1">
    <w:name w:val="Lined - Accent 3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79" w:customStyle="1">
    <w:name w:val="Lined - Accent 4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80" w:customStyle="1">
    <w:name w:val="Lined - Accent 5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81" w:customStyle="1">
    <w:name w:val="Lined - Accent 6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82" w:customStyle="1">
    <w:name w:val="Bordered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83" w:customStyle="1">
    <w:name w:val="Bordered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84" w:customStyle="1">
    <w:name w:val="Bordered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85" w:customStyle="1">
    <w:name w:val="Bordered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86" w:customStyle="1">
    <w:name w:val="Bordered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87" w:customStyle="1">
    <w:name w:val="Bordered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88" w:customStyle="1">
    <w:name w:val="Bordered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89" w:customStyle="1">
    <w:name w:val="Bordered &amp; Lined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90" w:customStyle="1">
    <w:name w:val="Bordered &amp; Lined - Accent 1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91" w:customStyle="1">
    <w:name w:val="Bordered &amp; Lined - Accent 2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92" w:customStyle="1">
    <w:name w:val="Bordered &amp; Lined - Accent 3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93" w:customStyle="1">
    <w:name w:val="Bordered &amp; Lined - Accent 4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94" w:customStyle="1">
    <w:name w:val="Bordered &amp; Lined - Accent 5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95" w:customStyle="1">
    <w:name w:val="Bordered &amp; Lined - Accent 6"/>
    <w:basedOn w:val="8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96">
    <w:name w:val="Hyperlink"/>
    <w:uiPriority w:val="99"/>
    <w:unhideWhenUsed/>
    <w:rPr>
      <w:color w:val="0000FF" w:themeColor="hyperlink"/>
      <w:u w:val="single"/>
    </w:rPr>
  </w:style>
  <w:style w:type="paragraph" w:styleId="997">
    <w:name w:val="footnote text"/>
    <w:basedOn w:val="790"/>
    <w:link w:val="998"/>
    <w:uiPriority w:val="99"/>
    <w:semiHidden/>
    <w:unhideWhenUsed/>
    <w:rPr>
      <w:sz w:val="18"/>
    </w:rPr>
    <w:pPr>
      <w:spacing w:after="40"/>
    </w:pPr>
  </w:style>
  <w:style w:type="character" w:styleId="998" w:customStyle="1">
    <w:name w:val="Текст сноски Знак"/>
    <w:link w:val="997"/>
    <w:uiPriority w:val="99"/>
    <w:rPr>
      <w:sz w:val="18"/>
    </w:rPr>
  </w:style>
  <w:style w:type="character" w:styleId="999">
    <w:name w:val="footnote reference"/>
    <w:basedOn w:val="800"/>
    <w:uiPriority w:val="99"/>
    <w:unhideWhenUsed/>
    <w:rPr>
      <w:vertAlign w:val="superscript"/>
    </w:rPr>
  </w:style>
  <w:style w:type="paragraph" w:styleId="1000">
    <w:name w:val="toc 1"/>
    <w:basedOn w:val="790"/>
    <w:next w:val="790"/>
    <w:uiPriority w:val="39"/>
    <w:unhideWhenUsed/>
    <w:pPr>
      <w:ind w:firstLine="0"/>
      <w:spacing w:after="57"/>
    </w:pPr>
  </w:style>
  <w:style w:type="paragraph" w:styleId="1001">
    <w:name w:val="toc 2"/>
    <w:basedOn w:val="790"/>
    <w:next w:val="790"/>
    <w:uiPriority w:val="39"/>
    <w:unhideWhenUsed/>
    <w:pPr>
      <w:ind w:left="283" w:firstLine="0"/>
      <w:spacing w:after="57"/>
    </w:pPr>
  </w:style>
  <w:style w:type="paragraph" w:styleId="1002">
    <w:name w:val="toc 3"/>
    <w:basedOn w:val="790"/>
    <w:next w:val="790"/>
    <w:uiPriority w:val="39"/>
    <w:unhideWhenUsed/>
    <w:pPr>
      <w:ind w:left="567" w:firstLine="0"/>
      <w:spacing w:after="57"/>
    </w:pPr>
  </w:style>
  <w:style w:type="paragraph" w:styleId="1003">
    <w:name w:val="toc 4"/>
    <w:basedOn w:val="790"/>
    <w:next w:val="790"/>
    <w:uiPriority w:val="39"/>
    <w:unhideWhenUsed/>
    <w:pPr>
      <w:ind w:left="850" w:firstLine="0"/>
      <w:spacing w:after="57"/>
    </w:pPr>
  </w:style>
  <w:style w:type="paragraph" w:styleId="1004">
    <w:name w:val="toc 5"/>
    <w:basedOn w:val="790"/>
    <w:next w:val="790"/>
    <w:uiPriority w:val="39"/>
    <w:unhideWhenUsed/>
    <w:pPr>
      <w:ind w:left="1134" w:firstLine="0"/>
      <w:spacing w:after="57"/>
    </w:pPr>
  </w:style>
  <w:style w:type="paragraph" w:styleId="1005">
    <w:name w:val="toc 6"/>
    <w:basedOn w:val="790"/>
    <w:next w:val="790"/>
    <w:uiPriority w:val="39"/>
    <w:unhideWhenUsed/>
    <w:pPr>
      <w:ind w:left="1417" w:firstLine="0"/>
      <w:spacing w:after="57"/>
    </w:pPr>
  </w:style>
  <w:style w:type="paragraph" w:styleId="1006">
    <w:name w:val="toc 7"/>
    <w:basedOn w:val="790"/>
    <w:next w:val="790"/>
    <w:uiPriority w:val="39"/>
    <w:unhideWhenUsed/>
    <w:pPr>
      <w:ind w:left="1701" w:firstLine="0"/>
      <w:spacing w:after="57"/>
    </w:pPr>
  </w:style>
  <w:style w:type="paragraph" w:styleId="1007">
    <w:name w:val="toc 8"/>
    <w:basedOn w:val="790"/>
    <w:next w:val="790"/>
    <w:uiPriority w:val="39"/>
    <w:unhideWhenUsed/>
    <w:pPr>
      <w:ind w:left="1984" w:firstLine="0"/>
      <w:spacing w:after="57"/>
    </w:pPr>
  </w:style>
  <w:style w:type="paragraph" w:styleId="1008">
    <w:name w:val="toc 9"/>
    <w:basedOn w:val="790"/>
    <w:next w:val="790"/>
    <w:uiPriority w:val="39"/>
    <w:unhideWhenUsed/>
    <w:pPr>
      <w:ind w:left="2268" w:firstLine="0"/>
      <w:spacing w:after="57"/>
    </w:pPr>
  </w:style>
  <w:style w:type="paragraph" w:styleId="1009">
    <w:name w:val="TOC Heading"/>
    <w:uiPriority w:val="39"/>
    <w:unhideWhenUsed/>
  </w:style>
  <w:style w:type="paragraph" w:styleId="1010">
    <w:name w:val="Balloon Text"/>
    <w:basedOn w:val="790"/>
    <w:link w:val="1011"/>
    <w:uiPriority w:val="99"/>
    <w:semiHidden/>
    <w:unhideWhenUsed/>
    <w:rPr>
      <w:rFonts w:ascii="Tahoma" w:hAnsi="Tahoma" w:cs="Tahoma"/>
      <w:sz w:val="16"/>
      <w:szCs w:val="16"/>
    </w:rPr>
  </w:style>
  <w:style w:type="character" w:styleId="1011" w:customStyle="1">
    <w:name w:val="Текст выноски Знак"/>
    <w:basedOn w:val="800"/>
    <w:link w:val="1010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1012" w:customStyle="1">
    <w:name w:val="docdata"/>
    <w:basedOn w:val="790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0DE501F-111B-4103-BCD1-318A3C736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59</cp:revision>
  <dcterms:created xsi:type="dcterms:W3CDTF">2023-11-21T13:30:00Z</dcterms:created>
  <dcterms:modified xsi:type="dcterms:W3CDTF">2024-01-29T12:11:37Z</dcterms:modified>
</cp:coreProperties>
</file>