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16</w:t>
      </w:r>
      <w:bookmarkStart w:id="0" w:name="_GoBack"/>
      <w:r/>
      <w:bookmarkEnd w:id="0"/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січня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887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1 квартал 2024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враховуючи </w:t>
      </w:r>
      <w:r>
        <w:rPr>
          <w:rStyle w:val="898"/>
          <w:rFonts w:ascii="Times New Roman" w:hAnsi="Times New Roman" w:cs="Times New Roman"/>
          <w:color w:val="000000"/>
          <w:sz w:val="28"/>
          <w:szCs w:val="28"/>
        </w:rPr>
        <w:t xml:space="preserve">необхідність участі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стратегічній сесії з командою CLIR, керівним складом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Alinea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International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SURGe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обговорення подальшої співпраці та підписання угоди 25-26 січня 2024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87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січня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      1)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звіт директора Комунального підприємства 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 про роботу.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Манжула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О.В., директор Комунального підприємства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2)  Про звіт директора Комунального підприємства «Агенція регіонального розвитку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 про роботу.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Квашук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В.А., директор Комунального підприємства «Агенція регіонального розвитку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Менщини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Менської міської ради.</w:t>
      </w:r>
      <w:r/>
    </w:p>
    <w:p>
      <w:pPr>
        <w:pStyle w:val="895"/>
        <w:jc w:val="both"/>
        <w:spacing w:after="0" w:afterAutospacing="0" w:before="0" w:beforeAutospacing="0"/>
        <w:rPr>
          <w:lang w:val="ru-RU" w:eastAsia="ru-RU"/>
        </w:rPr>
      </w:pPr>
      <w:r>
        <w:rPr>
          <w:sz w:val="28"/>
          <w:szCs w:val="28"/>
        </w:rPr>
        <w:t xml:space="preserve">        3) </w:t>
      </w:r>
      <w:r>
        <w:rPr>
          <w:color w:val="000000"/>
          <w:sz w:val="28"/>
          <w:szCs w:val="28"/>
          <w:lang w:val="ru-RU" w:eastAsia="ru-RU"/>
        </w:rPr>
        <w:t xml:space="preserve">Про </w:t>
      </w:r>
      <w:r>
        <w:rPr>
          <w:color w:val="000000"/>
          <w:sz w:val="28"/>
          <w:szCs w:val="28"/>
          <w:lang w:val="ru-RU" w:eastAsia="ru-RU"/>
        </w:rPr>
        <w:t xml:space="preserve">звіт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генерального </w:t>
      </w:r>
      <w:r>
        <w:rPr>
          <w:color w:val="000000"/>
          <w:sz w:val="28"/>
          <w:szCs w:val="28"/>
          <w:lang w:val="ru-RU" w:eastAsia="ru-RU"/>
        </w:rPr>
        <w:t xml:space="preserve">директора </w:t>
      </w:r>
      <w:r>
        <w:rPr>
          <w:color w:val="000000"/>
          <w:sz w:val="28"/>
          <w:szCs w:val="28"/>
          <w:lang w:val="ru-RU" w:eastAsia="ru-RU"/>
        </w:rPr>
        <w:t xml:space="preserve">Комунального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некомерційного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підприємства</w:t>
      </w:r>
      <w:r>
        <w:rPr>
          <w:color w:val="000000"/>
          <w:sz w:val="28"/>
          <w:szCs w:val="28"/>
          <w:lang w:val="ru-RU" w:eastAsia="ru-RU"/>
        </w:rPr>
        <w:t xml:space="preserve"> «</w:t>
      </w:r>
      <w:r>
        <w:rPr>
          <w:color w:val="000000"/>
          <w:sz w:val="28"/>
          <w:szCs w:val="28"/>
          <w:lang w:val="ru-RU" w:eastAsia="ru-RU"/>
        </w:rPr>
        <w:t xml:space="preserve">Менська</w:t>
      </w:r>
      <w:r>
        <w:rPr>
          <w:color w:val="000000"/>
          <w:sz w:val="28"/>
          <w:szCs w:val="28"/>
          <w:lang w:val="ru-RU" w:eastAsia="ru-RU"/>
        </w:rPr>
        <w:t xml:space="preserve"> </w:t>
      </w:r>
      <w:r>
        <w:rPr>
          <w:color w:val="000000"/>
          <w:sz w:val="28"/>
          <w:szCs w:val="28"/>
          <w:lang w:val="ru-RU" w:eastAsia="ru-RU"/>
        </w:rPr>
        <w:t xml:space="preserve">міська</w:t>
      </w:r>
      <w:r>
        <w:rPr>
          <w:color w:val="000000"/>
          <w:sz w:val="28"/>
          <w:szCs w:val="28"/>
          <w:lang w:val="ru-RU" w:eastAsia="ru-RU"/>
        </w:rPr>
        <w:t xml:space="preserve"> </w:t>
      </w:r>
      <w:r>
        <w:rPr>
          <w:color w:val="000000"/>
          <w:sz w:val="28"/>
          <w:szCs w:val="28"/>
          <w:lang w:val="ru-RU" w:eastAsia="ru-RU"/>
        </w:rPr>
        <w:t xml:space="preserve">лікарня</w:t>
      </w:r>
      <w:r>
        <w:rPr>
          <w:color w:val="000000"/>
          <w:sz w:val="28"/>
          <w:szCs w:val="28"/>
          <w:lang w:val="ru-RU" w:eastAsia="ru-RU"/>
        </w:rPr>
        <w:t xml:space="preserve">» </w:t>
      </w:r>
      <w:r>
        <w:rPr>
          <w:color w:val="000000"/>
          <w:sz w:val="28"/>
          <w:szCs w:val="28"/>
          <w:lang w:val="ru-RU" w:eastAsia="ru-RU"/>
        </w:rPr>
        <w:t xml:space="preserve">Менської</w:t>
      </w:r>
      <w:r>
        <w:rPr>
          <w:color w:val="000000"/>
          <w:sz w:val="28"/>
          <w:szCs w:val="28"/>
          <w:lang w:val="ru-RU" w:eastAsia="ru-RU"/>
        </w:rPr>
        <w:t xml:space="preserve"> </w:t>
      </w:r>
      <w:r>
        <w:rPr>
          <w:color w:val="000000"/>
          <w:sz w:val="28"/>
          <w:szCs w:val="28"/>
          <w:lang w:val="ru-RU" w:eastAsia="ru-RU"/>
        </w:rPr>
        <w:t xml:space="preserve">міської</w:t>
      </w:r>
      <w:r>
        <w:rPr>
          <w:color w:val="000000"/>
          <w:sz w:val="28"/>
          <w:szCs w:val="28"/>
          <w:lang w:val="ru-RU" w:eastAsia="ru-RU"/>
        </w:rPr>
        <w:t xml:space="preserve"> ради про роботу.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  </w:t>
      </w:r>
      <w:bookmarkStart w:id="1" w:name="_Hlk12071929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Разнован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Г.І.,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генеральний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директор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некомерційного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лікарня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ради</w:t>
      </w:r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4)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звіт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генерального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директора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некомерційного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«</w:t>
      </w:r>
      <w:bookmarkStart w:id="2" w:name="_Hlk15235074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 xml:space="preserve">первинної медико-санітарної </w:t>
      </w:r>
      <w:r>
        <w:rPr>
          <w:rFonts w:ascii="Times New Roman" w:hAnsi="Times New Roman" w:cs="Times New Roman"/>
          <w:sz w:val="28"/>
          <w:szCs w:val="28"/>
        </w:rPr>
        <w:t xml:space="preserve">допомоги</w:t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» 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ради про роботу.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 Росомаха Н.В.,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генеральний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директор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некомерційного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первинної медико-санітарної 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5)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Доповідає Васильчук О.М., начальник Служби у справах дітей Менської міської ради.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>
      <w:t xml:space="preserve">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1 Char"/>
    <w:basedOn w:val="882"/>
    <w:link w:val="881"/>
    <w:uiPriority w:val="9"/>
    <w:rPr>
      <w:rFonts w:ascii="Arial" w:hAnsi="Arial" w:cs="Arial" w:eastAsia="Arial"/>
      <w:sz w:val="40"/>
      <w:szCs w:val="40"/>
    </w:rPr>
  </w:style>
  <w:style w:type="paragraph" w:styleId="709">
    <w:name w:val="Heading 2"/>
    <w:basedOn w:val="880"/>
    <w:next w:val="880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0">
    <w:name w:val="Heading 2 Char"/>
    <w:basedOn w:val="882"/>
    <w:link w:val="709"/>
    <w:uiPriority w:val="9"/>
    <w:rPr>
      <w:rFonts w:ascii="Arial" w:hAnsi="Arial" w:cs="Arial" w:eastAsia="Arial"/>
      <w:sz w:val="34"/>
    </w:rPr>
  </w:style>
  <w:style w:type="paragraph" w:styleId="711">
    <w:name w:val="Heading 3"/>
    <w:basedOn w:val="880"/>
    <w:next w:val="880"/>
    <w:link w:val="7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2">
    <w:name w:val="Heading 3 Char"/>
    <w:basedOn w:val="882"/>
    <w:link w:val="711"/>
    <w:uiPriority w:val="9"/>
    <w:rPr>
      <w:rFonts w:ascii="Arial" w:hAnsi="Arial" w:cs="Arial" w:eastAsia="Arial"/>
      <w:sz w:val="30"/>
      <w:szCs w:val="30"/>
    </w:rPr>
  </w:style>
  <w:style w:type="paragraph" w:styleId="713">
    <w:name w:val="Heading 4"/>
    <w:basedOn w:val="880"/>
    <w:next w:val="880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4">
    <w:name w:val="Heading 4 Char"/>
    <w:basedOn w:val="882"/>
    <w:link w:val="713"/>
    <w:uiPriority w:val="9"/>
    <w:rPr>
      <w:rFonts w:ascii="Arial" w:hAnsi="Arial" w:cs="Arial" w:eastAsia="Arial"/>
      <w:b/>
      <w:bCs/>
      <w:sz w:val="26"/>
      <w:szCs w:val="26"/>
    </w:rPr>
  </w:style>
  <w:style w:type="paragraph" w:styleId="715">
    <w:name w:val="Heading 5"/>
    <w:basedOn w:val="880"/>
    <w:next w:val="880"/>
    <w:link w:val="7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6">
    <w:name w:val="Heading 5 Char"/>
    <w:basedOn w:val="882"/>
    <w:link w:val="715"/>
    <w:uiPriority w:val="9"/>
    <w:rPr>
      <w:rFonts w:ascii="Arial" w:hAnsi="Arial" w:cs="Arial" w:eastAsia="Arial"/>
      <w:b/>
      <w:bCs/>
      <w:sz w:val="24"/>
      <w:szCs w:val="24"/>
    </w:rPr>
  </w:style>
  <w:style w:type="paragraph" w:styleId="717">
    <w:name w:val="Heading 6"/>
    <w:basedOn w:val="880"/>
    <w:next w:val="880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8">
    <w:name w:val="Heading 6 Char"/>
    <w:basedOn w:val="882"/>
    <w:link w:val="717"/>
    <w:uiPriority w:val="9"/>
    <w:rPr>
      <w:rFonts w:ascii="Arial" w:hAnsi="Arial" w:cs="Arial" w:eastAsia="Arial"/>
      <w:b/>
      <w:bCs/>
      <w:sz w:val="22"/>
      <w:szCs w:val="22"/>
    </w:rPr>
  </w:style>
  <w:style w:type="paragraph" w:styleId="719">
    <w:name w:val="Heading 7"/>
    <w:basedOn w:val="880"/>
    <w:next w:val="880"/>
    <w:link w:val="7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0">
    <w:name w:val="Heading 7 Char"/>
    <w:basedOn w:val="88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1">
    <w:name w:val="Heading 8"/>
    <w:basedOn w:val="880"/>
    <w:next w:val="880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2">
    <w:name w:val="Heading 8 Char"/>
    <w:basedOn w:val="882"/>
    <w:link w:val="721"/>
    <w:uiPriority w:val="9"/>
    <w:rPr>
      <w:rFonts w:ascii="Arial" w:hAnsi="Arial" w:cs="Arial" w:eastAsia="Arial"/>
      <w:i/>
      <w:iCs/>
      <w:sz w:val="22"/>
      <w:szCs w:val="22"/>
    </w:rPr>
  </w:style>
  <w:style w:type="paragraph" w:styleId="723">
    <w:name w:val="Heading 9"/>
    <w:basedOn w:val="880"/>
    <w:next w:val="880"/>
    <w:link w:val="7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4">
    <w:name w:val="Heading 9 Char"/>
    <w:basedOn w:val="882"/>
    <w:link w:val="723"/>
    <w:uiPriority w:val="9"/>
    <w:rPr>
      <w:rFonts w:ascii="Arial" w:hAnsi="Arial" w:cs="Arial" w:eastAsia="Arial"/>
      <w:i/>
      <w:iCs/>
      <w:sz w:val="21"/>
      <w:szCs w:val="21"/>
    </w:rPr>
  </w:style>
  <w:style w:type="paragraph" w:styleId="725">
    <w:name w:val="Title"/>
    <w:basedOn w:val="880"/>
    <w:next w:val="880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>
    <w:name w:val="Title Char"/>
    <w:basedOn w:val="882"/>
    <w:link w:val="725"/>
    <w:uiPriority w:val="10"/>
    <w:rPr>
      <w:sz w:val="48"/>
      <w:szCs w:val="48"/>
    </w:rPr>
  </w:style>
  <w:style w:type="paragraph" w:styleId="727">
    <w:name w:val="Subtitle"/>
    <w:basedOn w:val="880"/>
    <w:next w:val="880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>
    <w:name w:val="Subtitle Char"/>
    <w:basedOn w:val="882"/>
    <w:link w:val="727"/>
    <w:uiPriority w:val="11"/>
    <w:rPr>
      <w:sz w:val="24"/>
      <w:szCs w:val="24"/>
    </w:rPr>
  </w:style>
  <w:style w:type="paragraph" w:styleId="729">
    <w:name w:val="Quote"/>
    <w:basedOn w:val="880"/>
    <w:next w:val="880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0"/>
    <w:next w:val="880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character" w:styleId="733">
    <w:name w:val="Header Char"/>
    <w:basedOn w:val="882"/>
    <w:link w:val="890"/>
    <w:uiPriority w:val="99"/>
  </w:style>
  <w:style w:type="character" w:styleId="734">
    <w:name w:val="Footer Char"/>
    <w:basedOn w:val="882"/>
    <w:link w:val="892"/>
    <w:uiPriority w:val="99"/>
  </w:style>
  <w:style w:type="paragraph" w:styleId="735">
    <w:name w:val="Caption"/>
    <w:basedOn w:val="880"/>
    <w:next w:val="8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>
    <w:name w:val="Caption Char"/>
    <w:basedOn w:val="735"/>
    <w:link w:val="892"/>
    <w:uiPriority w:val="99"/>
  </w:style>
  <w:style w:type="table" w:styleId="737">
    <w:name w:val="Table Grid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>
    <w:name w:val="Grid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>
    <w:name w:val="Grid Table 4 - Accent 1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7">
    <w:name w:val="Grid Table 4 - Accent 2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Grid Table 4 - Accent 3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9">
    <w:name w:val="Grid Table 4 - Accent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Grid Table 4 - Accent 5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1">
    <w:name w:val="Grid Table 4 - Accent 6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2">
    <w:name w:val="Grid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3">
    <w:name w:val="Grid Table 5 Dark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6">
    <w:name w:val="Grid Table 5 Dark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7">
    <w:name w:val="Grid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9">
    <w:name w:val="Grid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1">
    <w:name w:val="List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2">
    <w:name w:val="List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3">
    <w:name w:val="List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4">
    <w:name w:val="List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5">
    <w:name w:val="List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6">
    <w:name w:val="List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7">
    <w:name w:val="List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9">
    <w:name w:val="List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0">
    <w:name w:val="List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1">
    <w:name w:val="List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2">
    <w:name w:val="List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3">
    <w:name w:val="List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4">
    <w:name w:val="List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5">
    <w:name w:val="List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 &amp; 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Bordered &amp; 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Bordered &amp; 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Bordered &amp; 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Bordered &amp; 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Bordered &amp; 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Bordered &amp; 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7">
    <w:name w:val="Bordered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8">
    <w:name w:val="Bordered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9">
    <w:name w:val="Bordered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0">
    <w:name w:val="Bordered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1">
    <w:name w:val="Bordered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2">
    <w:name w:val="Bordered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63">
    <w:name w:val="footnote text"/>
    <w:basedOn w:val="880"/>
    <w:link w:val="864"/>
    <w:uiPriority w:val="99"/>
    <w:semiHidden/>
    <w:unhideWhenUsed/>
    <w:rPr>
      <w:sz w:val="18"/>
    </w:rPr>
    <w:pPr>
      <w:spacing w:lineRule="auto" w:line="240" w:after="40"/>
    </w:p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basedOn w:val="882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2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</w:style>
  <w:style w:type="paragraph" w:styleId="881">
    <w:name w:val="Heading 1"/>
    <w:basedOn w:val="880"/>
    <w:next w:val="880"/>
    <w:link w:val="897"/>
    <w:qFormat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paragraph" w:styleId="885">
    <w:name w:val="Balloon Text"/>
    <w:basedOn w:val="880"/>
    <w:link w:val="8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6" w:customStyle="1">
    <w:name w:val="Текст у виносці Знак"/>
    <w:basedOn w:val="882"/>
    <w:link w:val="885"/>
    <w:uiPriority w:val="99"/>
    <w:semiHidden/>
    <w:rPr>
      <w:rFonts w:ascii="Tahoma" w:hAnsi="Tahoma" w:cs="Tahoma"/>
      <w:sz w:val="16"/>
      <w:szCs w:val="16"/>
    </w:rPr>
  </w:style>
  <w:style w:type="paragraph" w:styleId="887">
    <w:name w:val="List Paragraph"/>
    <w:basedOn w:val="880"/>
    <w:qFormat/>
    <w:uiPriority w:val="34"/>
    <w:pPr>
      <w:contextualSpacing w:val="true"/>
      <w:ind w:left="720"/>
    </w:pPr>
  </w:style>
  <w:style w:type="character" w:styleId="888">
    <w:name w:val="Hyperlink"/>
    <w:basedOn w:val="882"/>
    <w:uiPriority w:val="99"/>
    <w:unhideWhenUsed/>
    <w:rPr>
      <w:color w:val="0000FF" w:themeColor="hyperlink"/>
      <w:u w:val="single"/>
    </w:rPr>
  </w:style>
  <w:style w:type="paragraph" w:styleId="88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0">
    <w:name w:val="Header"/>
    <w:basedOn w:val="880"/>
    <w:link w:val="89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1" w:customStyle="1">
    <w:name w:val="Верхній колонтитул Знак"/>
    <w:basedOn w:val="882"/>
    <w:link w:val="890"/>
    <w:uiPriority w:val="99"/>
  </w:style>
  <w:style w:type="paragraph" w:styleId="892">
    <w:name w:val="Footer"/>
    <w:basedOn w:val="880"/>
    <w:link w:val="8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93" w:customStyle="1">
    <w:name w:val="Нижній колонтитул Знак"/>
    <w:basedOn w:val="882"/>
    <w:link w:val="892"/>
    <w:uiPriority w:val="99"/>
  </w:style>
  <w:style w:type="paragraph" w:styleId="894" w:customStyle="1">
    <w:name w:val="docdata"/>
    <w:basedOn w:val="88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5">
    <w:name w:val="Normal (Web)"/>
    <w:basedOn w:val="88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6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7" w:customStyle="1">
    <w:name w:val="Заголовок 1 Знак"/>
    <w:basedOn w:val="882"/>
    <w:link w:val="88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898" w:customStyle="1">
    <w:name w:val="2886"/>
    <w:basedOn w:val="88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387DDFF-D747-4E08-BF03-B461974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224</cp:revision>
  <dcterms:created xsi:type="dcterms:W3CDTF">2017-07-03T09:41:00Z</dcterms:created>
  <dcterms:modified xsi:type="dcterms:W3CDTF">2024-01-17T14:31:17Z</dcterms:modified>
</cp:coreProperties>
</file>