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jc w:val="center"/>
        <w:spacing w:lineRule="auto" w:line="240" w:after="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МЕНСЬКА МІСЬКА РАДА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56"/>
        <w:jc w:val="center"/>
        <w:spacing w:lineRule="auto" w:line="240" w:after="0"/>
        <w:widowControl w:val="off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bCs/>
          <w:color w:val="000000"/>
          <w:sz w:val="16"/>
          <w:szCs w:val="28"/>
          <w:highlight w:val="none"/>
          <w:lang w:val="uk-UA" w:eastAsia="uk-UA"/>
        </w:rPr>
      </w:r>
      <w:r>
        <w:rPr>
          <w:rFonts w:ascii="Times New Roman" w:hAnsi="Times New Roman"/>
          <w:sz w:val="16"/>
          <w:szCs w:val="24"/>
        </w:rPr>
      </w:r>
      <w:r/>
    </w:p>
    <w:p>
      <w:pPr>
        <w:pStyle w:val="856"/>
        <w:jc w:val="center"/>
        <w:spacing w:lineRule="auto" w:line="240" w:after="0"/>
        <w:widowControl w:val="off"/>
        <w:rPr>
          <w:rFonts w:ascii="Times New Roman" w:hAnsi="Times New Roman"/>
          <w:b/>
          <w:color w:val="000000"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РОЗПОРЯДЖЕННЯ 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56"/>
        <w:spacing w:lineRule="auto" w:line="240" w:after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 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56"/>
        <w:spacing w:lineRule="auto" w:line="240" w:after="0"/>
        <w:widowControl w:val="off"/>
        <w:tabs>
          <w:tab w:val="left" w:pos="4394" w:leader="none"/>
          <w:tab w:val="left" w:pos="7372" w:leader="none"/>
          <w:tab w:val="left" w:pos="7514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грудня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року</w:t>
        <w:tab/>
        <w:t xml:space="preserve">м. Мена</w:t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/>
          <w:sz w:val="28"/>
          <w:szCs w:val="24"/>
          <w:lang w:val="en-US" w:eastAsia="uk-UA"/>
        </w:rPr>
        <w:t xml:space="preserve">458</w:t>
      </w:r>
      <w:r>
        <w:rPr>
          <w:sz w:val="28"/>
        </w:rPr>
      </w:r>
      <w:r/>
    </w:p>
    <w:p>
      <w:pPr>
        <w:pStyle w:val="8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графіка виїз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ного обслуговування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131513689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пересувного віддаленого робочого місця адміністратора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»</w:t>
      </w:r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Зак</w:t>
      </w:r>
      <w:r>
        <w:rPr>
          <w:rFonts w:ascii="Times New Roman" w:hAnsi="Times New Roman"/>
          <w:sz w:val="28"/>
          <w:szCs w:val="28"/>
          <w:lang w:val="uk-UA"/>
        </w:rPr>
        <w:t xml:space="preserve">он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істративні послуги», 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“Про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Поряд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на пересувному віддаленому робочому місці адміністратора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«Центр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істративних по</w:t>
      </w:r>
      <w:r>
        <w:rPr>
          <w:rFonts w:ascii="Times New Roman" w:hAnsi="Times New Roman"/>
          <w:sz w:val="28"/>
          <w:szCs w:val="28"/>
          <w:lang w:val="uk-UA"/>
        </w:rPr>
        <w:t xml:space="preserve">слуг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 xml:space="preserve">типу «</w:t>
      </w:r>
      <w:r>
        <w:rPr>
          <w:rFonts w:ascii="Times New Roman" w:hAnsi="Times New Roman"/>
          <w:sz w:val="28"/>
          <w:szCs w:val="28"/>
          <w:lang w:val="uk-UA"/>
        </w:rPr>
        <w:t xml:space="preserve">Мобільний адміністратор» (далі – віддалене роб</w:t>
      </w:r>
      <w:r>
        <w:rPr>
          <w:rFonts w:ascii="Times New Roman" w:hAnsi="Times New Roman"/>
          <w:sz w:val="28"/>
          <w:szCs w:val="28"/>
          <w:lang w:val="uk-UA"/>
        </w:rPr>
        <w:t xml:space="preserve">оче місце) із застосуванням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спеціального автоматизованого комплексу «Мобільний кейс»,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затвердженого рішення 33 сесії Менської міської ради 8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      </w:t>
      </w:r>
      <w:r>
        <w:rPr>
          <w:rFonts w:ascii="Times New Roman" w:hAnsi="Times New Roman"/>
          <w:sz w:val="28"/>
          <w:szCs w:val="28"/>
          <w:lang w:val="uk-UA"/>
        </w:rPr>
        <w:t xml:space="preserve">28.</w:t>
      </w:r>
      <w:r>
        <w:rPr>
          <w:rFonts w:ascii="Times New Roman" w:hAnsi="Times New Roman"/>
          <w:sz w:val="28"/>
          <w:szCs w:val="28"/>
          <w:lang w:val="uk-UA"/>
        </w:rPr>
        <w:t xml:space="preserve">04.20</w:t>
      </w:r>
      <w:r>
        <w:rPr>
          <w:rFonts w:ascii="Times New Roman" w:hAnsi="Times New Roman"/>
          <w:sz w:val="28"/>
          <w:szCs w:val="28"/>
          <w:lang w:val="uk-UA"/>
        </w:rPr>
        <w:t xml:space="preserve">23 №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6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Головному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цифрових трансформацій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Дяченк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Сергі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Анатолійович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</w:t>
      </w:r>
      <w:r>
        <w:rPr>
          <w:rFonts w:ascii="Times New Roman" w:hAnsi="Times New Roman"/>
          <w:sz w:val="28"/>
          <w:szCs w:val="28"/>
          <w:lang w:val="uk-UA"/>
        </w:rPr>
        <w:t xml:space="preserve">ув</w:t>
      </w:r>
      <w:r>
        <w:rPr>
          <w:rFonts w:ascii="Times New Roman" w:hAnsi="Times New Roman"/>
          <w:sz w:val="28"/>
          <w:szCs w:val="28"/>
          <w:lang w:val="uk-UA"/>
        </w:rPr>
        <w:t xml:space="preserve">ат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до виїзд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автоматизован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 xml:space="preserve"> «Мобільний кейс»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6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дміністратор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Павленко Тетяні Ігорівні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14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2023 року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/>
          <w:sz w:val="28"/>
          <w:szCs w:val="28"/>
          <w:lang w:val="uk-UA"/>
        </w:rPr>
        <w:t xml:space="preserve">:00 до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:00 </w:t>
      </w:r>
      <w:r>
        <w:rPr>
          <w:rFonts w:ascii="Times New Roman" w:hAnsi="Times New Roman"/>
          <w:sz w:val="28"/>
          <w:szCs w:val="28"/>
          <w:lang w:val="uk-UA"/>
        </w:rPr>
        <w:t xml:space="preserve">виї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не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Пальчик Надії Степанівни</w:t>
      </w:r>
      <w:r>
        <w:rPr>
          <w:rFonts w:ascii="Times New Roman" w:hAnsi="Times New Roman"/>
          <w:sz w:val="28"/>
          <w:szCs w:val="28"/>
          <w:lang w:val="uk-UA"/>
        </w:rPr>
        <w:t xml:space="preserve"> ад</w:t>
      </w:r>
      <w:r>
        <w:rPr>
          <w:rFonts w:ascii="Times New Roman" w:hAnsi="Times New Roman"/>
          <w:sz w:val="28"/>
          <w:szCs w:val="28"/>
          <w:lang w:val="uk-UA"/>
        </w:rPr>
        <w:t xml:space="preserve">ре</w:t>
      </w:r>
      <w:r>
        <w:rPr>
          <w:rFonts w:ascii="Times New Roman" w:hAnsi="Times New Roman"/>
          <w:sz w:val="28"/>
          <w:szCs w:val="28"/>
          <w:lang w:val="uk-UA"/>
        </w:rPr>
        <w:t xml:space="preserve">сою: м. ..., </w:t>
      </w:r>
      <w:r>
        <w:rPr>
          <w:rFonts w:ascii="Times New Roman" w:hAnsi="Times New Roman"/>
          <w:sz w:val="28"/>
          <w:szCs w:val="28"/>
          <w:lang w:val="uk-UA"/>
        </w:rPr>
        <w:t xml:space="preserve">вул. ...</w:t>
      </w:r>
      <w:r>
        <w:rPr>
          <w:rFonts w:ascii="Times New Roman" w:hAnsi="Times New Roman"/>
          <w:sz w:val="28"/>
          <w:szCs w:val="28"/>
          <w:lang w:val="uk-UA"/>
        </w:rPr>
        <w:t xml:space="preserve">, буд....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6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Водійський супровід здійсн</w:t>
      </w:r>
      <w:r>
        <w:rPr>
          <w:rFonts w:ascii="Times New Roman" w:hAnsi="Times New Roman"/>
          <w:sz w:val="28"/>
          <w:szCs w:val="28"/>
          <w:lang w:val="uk-UA"/>
        </w:rPr>
        <w:t xml:space="preserve">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Чепурн</w:t>
      </w:r>
      <w:r>
        <w:rPr>
          <w:rFonts w:ascii="Times New Roman" w:hAnsi="Times New Roman"/>
          <w:sz w:val="28"/>
          <w:szCs w:val="28"/>
          <w:lang w:val="uk-UA"/>
        </w:rPr>
        <w:t xml:space="preserve">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Станіслав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Дмитрович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, завідувачу господарством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розпорядження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7 червня </w:t>
      </w:r>
      <w:r>
        <w:rPr>
          <w:rFonts w:ascii="Times New Roman" w:hAnsi="Times New Roman"/>
          <w:sz w:val="28"/>
          <w:szCs w:val="28"/>
          <w:lang w:val="uk-UA"/>
        </w:rPr>
        <w:t xml:space="preserve">2023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23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призначення відповідальних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осіб за технічний стан легкових автомобілів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6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нтроль з</w:t>
      </w:r>
      <w:r>
        <w:rPr>
          <w:rFonts w:ascii="Times New Roman" w:hAnsi="Times New Roman"/>
          <w:sz w:val="28"/>
          <w:szCs w:val="28"/>
          <w:lang w:val="uk-UA"/>
        </w:rPr>
        <w:t xml:space="preserve">а виконанням цього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Рачкова В.Ю.</w:t>
      </w:r>
      <w:r/>
    </w:p>
    <w:p>
      <w:pPr>
        <w:pStyle w:val="856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6"/>
        <w:jc w:val="both"/>
        <w:spacing w:lineRule="auto" w:line="240" w:after="0"/>
        <w:tabs>
          <w:tab w:val="left" w:pos="652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Геннадій П</w:t>
      </w:r>
      <w:r>
        <w:rPr>
          <w:rFonts w:ascii="Times New Roman" w:hAnsi="Times New Roman"/>
          <w:sz w:val="28"/>
          <w:szCs w:val="28"/>
          <w:lang w:val="uk-UA"/>
        </w:rPr>
        <w:t xml:space="preserve">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528" w:right="567" w:bottom="851" w:left="1701" w:header="283" w:footer="62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Calibri Light">
    <w:panose1 w:val="020F0502020204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jc w:val="center"/>
      <w:rPr>
        <w:lang w:val="uk-UA"/>
      </w:rPr>
    </w:pPr>
    <w:r>
      <w:rPr>
        <w:lang w:val="uk-UA"/>
      </w:rPr>
      <w:t xml:space="preserve">2</w:t>
    </w:r>
    <w:r>
      <w:rPr>
        <w:lang w:val="uk-UA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5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6"/>
        <w:ind w:left="1287" w:hanging="360"/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56"/>
        <w:ind w:left="2007" w:hanging="360"/>
      </w:pPr>
    </w:lvl>
    <w:lvl w:ilvl="2">
      <w:start w:val="1"/>
      <w:numFmt w:val="bullet"/>
      <w:isLgl w:val="false"/>
      <w:suff w:val="tab"/>
      <w:lvlText w:val=""/>
      <w:lvlJc w:val="left"/>
      <w:pPr>
        <w:pStyle w:val="856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6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6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6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6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6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6"/>
        <w:ind w:left="7047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6"/>
        <w:ind w:left="18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6"/>
        <w:ind w:left="25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6"/>
        <w:ind w:left="33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6"/>
        <w:ind w:left="40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6"/>
        <w:ind w:left="47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6"/>
        <w:ind w:left="54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6"/>
        <w:ind w:left="61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6"/>
        <w:ind w:left="69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6"/>
        <w:ind w:left="762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link w:val="6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9">
    <w:name w:val="Heading 1 Char"/>
    <w:link w:val="678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1">
    <w:name w:val="Heading 2 Char"/>
    <w:link w:val="680"/>
    <w:uiPriority w:val="9"/>
    <w:rPr>
      <w:rFonts w:ascii="Arial" w:hAnsi="Arial" w:cs="Arial" w:eastAsia="Arial"/>
      <w:sz w:val="34"/>
    </w:rPr>
  </w:style>
  <w:style w:type="paragraph" w:styleId="682">
    <w:name w:val="Heading 3"/>
    <w:link w:val="6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3">
    <w:name w:val="Heading 3 Char"/>
    <w:link w:val="682"/>
    <w:uiPriority w:val="9"/>
    <w:rPr>
      <w:rFonts w:ascii="Arial" w:hAnsi="Arial" w:cs="Arial" w:eastAsia="Arial"/>
      <w:sz w:val="30"/>
      <w:szCs w:val="30"/>
    </w:rPr>
  </w:style>
  <w:style w:type="paragraph" w:styleId="684">
    <w:name w:val="Heading 4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5">
    <w:name w:val="Heading 4 Char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>
    <w:name w:val="Heading 5"/>
    <w:link w:val="6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7">
    <w:name w:val="Heading 5 Char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>
    <w:name w:val="Heading 6"/>
    <w:link w:val="6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9">
    <w:name w:val="Heading 6 Char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>
    <w:name w:val="Heading 7"/>
    <w:link w:val="6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1">
    <w:name w:val="Heading 7 Char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>
    <w:name w:val="Heading 8"/>
    <w:link w:val="6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3">
    <w:name w:val="Heading 8 Char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>
    <w:name w:val="Heading 9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>
    <w:name w:val="Heading 9 Char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qFormat/>
    <w:uiPriority w:val="34"/>
    <w:pPr>
      <w:contextualSpacing w:val="true"/>
      <w:ind w:left="720"/>
    </w:pPr>
  </w:style>
  <w:style w:type="paragraph" w:styleId="697">
    <w:name w:val="No Spacing"/>
    <w:qFormat/>
    <w:uiPriority w:val="1"/>
    <w:pPr>
      <w:spacing w:lineRule="auto" w:line="240" w:after="0" w:before="0"/>
    </w:pPr>
  </w:style>
  <w:style w:type="paragraph" w:styleId="698">
    <w:name w:val="Title"/>
    <w:link w:val="6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9">
    <w:name w:val="Title Char"/>
    <w:link w:val="698"/>
    <w:uiPriority w:val="10"/>
    <w:rPr>
      <w:sz w:val="48"/>
      <w:szCs w:val="48"/>
    </w:rPr>
  </w:style>
  <w:style w:type="paragraph" w:styleId="700">
    <w:name w:val="Subtitle"/>
    <w:link w:val="701"/>
    <w:qFormat/>
    <w:uiPriority w:val="11"/>
    <w:rPr>
      <w:sz w:val="24"/>
      <w:szCs w:val="24"/>
    </w:rPr>
    <w:pPr>
      <w:spacing w:after="200" w:before="200"/>
    </w:pPr>
  </w:style>
  <w:style w:type="character" w:styleId="701">
    <w:name w:val="Subtitle Char"/>
    <w:link w:val="700"/>
    <w:uiPriority w:val="11"/>
    <w:rPr>
      <w:sz w:val="24"/>
      <w:szCs w:val="24"/>
    </w:rPr>
  </w:style>
  <w:style w:type="paragraph" w:styleId="702">
    <w:name w:val="Quote"/>
    <w:link w:val="703"/>
    <w:qFormat/>
    <w:uiPriority w:val="29"/>
    <w:rPr>
      <w:i/>
    </w:rPr>
    <w:pPr>
      <w:ind w:left="720" w:right="720"/>
    </w:p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link w:val="70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5">
    <w:name w:val="Intense Quote Char"/>
    <w:link w:val="704"/>
    <w:uiPriority w:val="30"/>
    <w:rPr>
      <w:i/>
    </w:rPr>
  </w:style>
  <w:style w:type="paragraph" w:styleId="706">
    <w:name w:val="Header"/>
    <w:link w:val="7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>
    <w:name w:val="Header Char"/>
    <w:link w:val="706"/>
    <w:uiPriority w:val="99"/>
  </w:style>
  <w:style w:type="paragraph" w:styleId="708">
    <w:name w:val="Footer"/>
    <w:link w:val="7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>
    <w:name w:val="Footer Char"/>
    <w:link w:val="708"/>
    <w:uiPriority w:val="99"/>
  </w:style>
  <w:style w:type="paragraph" w:styleId="71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1">
    <w:name w:val="Caption Char"/>
    <w:basedOn w:val="710"/>
    <w:link w:val="708"/>
    <w:uiPriority w:val="99"/>
  </w:style>
  <w:style w:type="table" w:styleId="71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link w:val="840"/>
    <w:uiPriority w:val="99"/>
    <w:semiHidden/>
    <w:unhideWhenUsed/>
    <w:rPr>
      <w:sz w:val="18"/>
    </w:rPr>
    <w:pPr>
      <w:spacing w:lineRule="auto" w:line="240" w:after="40"/>
    </w:p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uiPriority w:val="99"/>
    <w:unhideWhenUsed/>
    <w:rPr>
      <w:vertAlign w:val="superscript"/>
    </w:rPr>
  </w:style>
  <w:style w:type="paragraph" w:styleId="842">
    <w:name w:val="endnote text"/>
    <w:link w:val="843"/>
    <w:uiPriority w:val="99"/>
    <w:semiHidden/>
    <w:unhideWhenUsed/>
    <w:rPr>
      <w:sz w:val="20"/>
    </w:rPr>
    <w:pPr>
      <w:spacing w:lineRule="auto" w:line="240" w:after="0"/>
    </w:p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uiPriority w:val="99"/>
    <w:semiHidden/>
    <w:unhideWhenUsed/>
    <w:rPr>
      <w:vertAlign w:val="superscript"/>
    </w:rPr>
  </w:style>
  <w:style w:type="paragraph" w:styleId="845">
    <w:name w:val="toc 1"/>
    <w:uiPriority w:val="39"/>
    <w:unhideWhenUsed/>
    <w:pPr>
      <w:ind w:left="0" w:right="0" w:firstLine="0"/>
      <w:spacing w:after="57"/>
    </w:pPr>
  </w:style>
  <w:style w:type="paragraph" w:styleId="846">
    <w:name w:val="toc 2"/>
    <w:uiPriority w:val="39"/>
    <w:unhideWhenUsed/>
    <w:pPr>
      <w:ind w:left="283" w:right="0" w:firstLine="0"/>
      <w:spacing w:after="57"/>
    </w:pPr>
  </w:style>
  <w:style w:type="paragraph" w:styleId="847">
    <w:name w:val="toc 3"/>
    <w:uiPriority w:val="39"/>
    <w:unhideWhenUsed/>
    <w:pPr>
      <w:ind w:left="567" w:right="0" w:firstLine="0"/>
      <w:spacing w:after="57"/>
    </w:pPr>
  </w:style>
  <w:style w:type="paragraph" w:styleId="848">
    <w:name w:val="toc 4"/>
    <w:uiPriority w:val="39"/>
    <w:unhideWhenUsed/>
    <w:pPr>
      <w:ind w:left="850" w:right="0" w:firstLine="0"/>
      <w:spacing w:after="57"/>
    </w:pPr>
  </w:style>
  <w:style w:type="paragraph" w:styleId="849">
    <w:name w:val="toc 5"/>
    <w:uiPriority w:val="39"/>
    <w:unhideWhenUsed/>
    <w:pPr>
      <w:ind w:left="1134" w:right="0" w:firstLine="0"/>
      <w:spacing w:after="57"/>
    </w:pPr>
  </w:style>
  <w:style w:type="paragraph" w:styleId="850">
    <w:name w:val="toc 6"/>
    <w:uiPriority w:val="39"/>
    <w:unhideWhenUsed/>
    <w:pPr>
      <w:ind w:left="1417" w:right="0" w:firstLine="0"/>
      <w:spacing w:after="57"/>
    </w:pPr>
  </w:style>
  <w:style w:type="paragraph" w:styleId="851">
    <w:name w:val="toc 7"/>
    <w:uiPriority w:val="39"/>
    <w:unhideWhenUsed/>
    <w:pPr>
      <w:ind w:left="1701" w:right="0" w:firstLine="0"/>
      <w:spacing w:after="57"/>
    </w:pPr>
  </w:style>
  <w:style w:type="paragraph" w:styleId="852">
    <w:name w:val="toc 8"/>
    <w:uiPriority w:val="39"/>
    <w:unhideWhenUsed/>
    <w:pPr>
      <w:ind w:left="1984" w:right="0" w:firstLine="0"/>
      <w:spacing w:after="57"/>
    </w:pPr>
  </w:style>
  <w:style w:type="paragraph" w:styleId="853">
    <w:name w:val="toc 9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uiPriority w:val="99"/>
    <w:unhideWhenUsed/>
    <w:pPr>
      <w:spacing w:after="0" w:afterAutospacing="0"/>
    </w:pPr>
  </w:style>
  <w:style w:type="paragraph" w:styleId="856">
    <w:name w:val="Звичайний"/>
    <w:next w:val="856"/>
    <w:link w:val="856"/>
    <w:rPr>
      <w:rFonts w:eastAsia="Times New Roman"/>
      <w:sz w:val="22"/>
      <w:szCs w:val="22"/>
      <w:lang w:val="ru-RU" w:bidi="ar-SA" w:eastAsia="ru-RU"/>
    </w:rPr>
    <w:pPr>
      <w:spacing w:lineRule="auto" w:line="276" w:after="200"/>
    </w:pPr>
  </w:style>
  <w:style w:type="paragraph" w:styleId="857">
    <w:name w:val="Заголовок 1"/>
    <w:basedOn w:val="864"/>
    <w:next w:val="864"/>
    <w:link w:val="862"/>
    <w:rPr>
      <w:b/>
      <w:sz w:val="32"/>
    </w:rPr>
    <w:pPr>
      <w:jc w:val="center"/>
      <w:keepNext/>
      <w:outlineLvl w:val="0"/>
    </w:pPr>
  </w:style>
  <w:style w:type="paragraph" w:styleId="858">
    <w:name w:val="Заголовок 2"/>
    <w:basedOn w:val="864"/>
    <w:next w:val="864"/>
    <w:link w:val="863"/>
    <w:semiHidden/>
    <w:rPr>
      <w:b/>
      <w:sz w:val="28"/>
    </w:rPr>
    <w:pPr>
      <w:jc w:val="center"/>
      <w:keepNext/>
      <w:outlineLvl w:val="1"/>
    </w:pPr>
  </w:style>
  <w:style w:type="character" w:styleId="859">
    <w:name w:val="Шрифт абзацу за промовчанням"/>
    <w:next w:val="859"/>
    <w:link w:val="856"/>
  </w:style>
  <w:style w:type="table" w:styleId="860">
    <w:name w:val="Звичайна таблиця"/>
    <w:next w:val="860"/>
    <w:link w:val="856"/>
    <w:semiHidden/>
    <w:tblPr/>
  </w:style>
  <w:style w:type="numbering" w:styleId="861">
    <w:name w:val="Немає списку"/>
    <w:next w:val="861"/>
    <w:link w:val="856"/>
    <w:semiHidden/>
  </w:style>
  <w:style w:type="character" w:styleId="862">
    <w:name w:val="Заголовок 1 Знак"/>
    <w:next w:val="862"/>
    <w:link w:val="857"/>
    <w:rPr>
      <w:rFonts w:ascii="Times New Roman" w:hAnsi="Times New Roman" w:eastAsia="Times New Roman"/>
      <w:b/>
      <w:sz w:val="32"/>
      <w:szCs w:val="20"/>
      <w:lang w:val="ru-RU" w:eastAsia="ru-RU"/>
    </w:rPr>
  </w:style>
  <w:style w:type="character" w:styleId="863">
    <w:name w:val="Заголовок 2 Знак"/>
    <w:next w:val="863"/>
    <w:link w:val="858"/>
    <w:semiHidden/>
    <w:rPr>
      <w:rFonts w:ascii="Times New Roman" w:hAnsi="Times New Roman" w:eastAsia="Times New Roman"/>
      <w:b/>
      <w:sz w:val="28"/>
      <w:szCs w:val="20"/>
      <w:lang w:val="ru-RU" w:eastAsia="ru-RU"/>
    </w:rPr>
  </w:style>
  <w:style w:type="paragraph" w:styleId="864">
    <w:name w:val="Обычный1"/>
    <w:next w:val="864"/>
    <w:link w:val="856"/>
    <w:rPr>
      <w:rFonts w:ascii="Times New Roman" w:hAnsi="Times New Roman" w:eastAsia="Times New Roman"/>
      <w:lang w:val="ru-RU" w:bidi="ar-SA" w:eastAsia="ru-RU"/>
    </w:rPr>
  </w:style>
  <w:style w:type="paragraph" w:styleId="865">
    <w:name w:val="Абзац списку"/>
    <w:basedOn w:val="856"/>
    <w:next w:val="865"/>
    <w:link w:val="856"/>
    <w:pPr>
      <w:contextualSpacing w:val="true"/>
      <w:ind w:left="720"/>
    </w:pPr>
  </w:style>
  <w:style w:type="paragraph" w:styleId="866">
    <w:name w:val="Підзаголовок"/>
    <w:basedOn w:val="856"/>
    <w:next w:val="856"/>
    <w:link w:val="867"/>
    <w:rPr>
      <w:rFonts w:ascii="Calibri Light" w:hAnsi="Calibri Light"/>
      <w:sz w:val="24"/>
      <w:szCs w:val="24"/>
    </w:rPr>
    <w:pPr>
      <w:jc w:val="center"/>
      <w:spacing w:after="60"/>
      <w:outlineLvl w:val="1"/>
    </w:pPr>
  </w:style>
  <w:style w:type="character" w:styleId="867">
    <w:name w:val="Підзаголовок Знак"/>
    <w:next w:val="867"/>
    <w:link w:val="866"/>
    <w:rPr>
      <w:rFonts w:ascii="Calibri Light" w:hAnsi="Calibri Light" w:eastAsia="Times New Roman"/>
      <w:sz w:val="24"/>
      <w:szCs w:val="24"/>
      <w:lang w:val="ru-RU" w:eastAsia="ru-RU"/>
    </w:rPr>
  </w:style>
  <w:style w:type="paragraph" w:styleId="868">
    <w:name w:val="Звичайний (веб)"/>
    <w:basedOn w:val="856"/>
    <w:next w:val="868"/>
    <w:link w:val="856"/>
    <w:semiHidden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69">
    <w:name w:val="Текст у виносці"/>
    <w:basedOn w:val="856"/>
    <w:next w:val="869"/>
    <w:link w:val="870"/>
    <w:semiHidden/>
    <w:rPr>
      <w:rFonts w:ascii="Segoe UI" w:hAnsi="Segoe UI"/>
      <w:sz w:val="18"/>
      <w:szCs w:val="18"/>
    </w:rPr>
    <w:pPr>
      <w:spacing w:lineRule="auto" w:line="240" w:after="0"/>
    </w:pPr>
  </w:style>
  <w:style w:type="character" w:styleId="870">
    <w:name w:val="Текст у виносці Знак"/>
    <w:next w:val="870"/>
    <w:link w:val="869"/>
    <w:semiHidden/>
    <w:rPr>
      <w:rFonts w:ascii="Segoe UI" w:hAnsi="Segoe UI" w:eastAsia="Times New Roman"/>
      <w:sz w:val="18"/>
      <w:szCs w:val="18"/>
      <w:lang w:val="ru-RU" w:eastAsia="ru-RU"/>
    </w:rPr>
  </w:style>
  <w:style w:type="paragraph" w:styleId="871">
    <w:name w:val="rvps1"/>
    <w:basedOn w:val="856"/>
    <w:next w:val="871"/>
    <w:link w:val="85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72">
    <w:name w:val="rvts15"/>
    <w:basedOn w:val="859"/>
    <w:next w:val="872"/>
    <w:link w:val="856"/>
  </w:style>
  <w:style w:type="paragraph" w:styleId="873">
    <w:name w:val="rvps4"/>
    <w:basedOn w:val="856"/>
    <w:next w:val="873"/>
    <w:link w:val="85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74">
    <w:name w:val="rvts23"/>
    <w:basedOn w:val="859"/>
    <w:next w:val="874"/>
    <w:link w:val="856"/>
  </w:style>
  <w:style w:type="paragraph" w:styleId="875">
    <w:name w:val="rvps7"/>
    <w:basedOn w:val="856"/>
    <w:next w:val="875"/>
    <w:link w:val="85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76">
    <w:name w:val="rvts9"/>
    <w:basedOn w:val="859"/>
    <w:next w:val="876"/>
    <w:link w:val="856"/>
  </w:style>
  <w:style w:type="paragraph" w:styleId="877">
    <w:name w:val="rvps14"/>
    <w:basedOn w:val="856"/>
    <w:next w:val="877"/>
    <w:link w:val="85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78">
    <w:name w:val="rvps6"/>
    <w:basedOn w:val="856"/>
    <w:next w:val="878"/>
    <w:link w:val="856"/>
    <w:rPr>
      <w:rFonts w:ascii="Times New Roman" w:hAnsi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79">
    <w:name w:val="Верхній колонтитул"/>
    <w:basedOn w:val="856"/>
    <w:next w:val="879"/>
    <w:link w:val="880"/>
    <w:pPr>
      <w:tabs>
        <w:tab w:val="center" w:pos="4819" w:leader="none"/>
        <w:tab w:val="right" w:pos="9639" w:leader="none"/>
      </w:tabs>
    </w:pPr>
  </w:style>
  <w:style w:type="character" w:styleId="880">
    <w:name w:val="Верхній колонтитул Знак"/>
    <w:next w:val="880"/>
    <w:link w:val="879"/>
    <w:rPr>
      <w:rFonts w:eastAsia="Times New Roman"/>
      <w:sz w:val="22"/>
      <w:szCs w:val="22"/>
      <w:lang w:val="ru-RU" w:eastAsia="ru-RU"/>
    </w:rPr>
  </w:style>
  <w:style w:type="paragraph" w:styleId="881">
    <w:name w:val="Нижній колонтитул"/>
    <w:basedOn w:val="856"/>
    <w:next w:val="881"/>
    <w:link w:val="882"/>
    <w:pPr>
      <w:tabs>
        <w:tab w:val="center" w:pos="4819" w:leader="none"/>
        <w:tab w:val="right" w:pos="9639" w:leader="none"/>
      </w:tabs>
    </w:pPr>
  </w:style>
  <w:style w:type="character" w:styleId="882">
    <w:name w:val="Нижній колонтитул Знак"/>
    <w:next w:val="882"/>
    <w:link w:val="881"/>
    <w:rPr>
      <w:rFonts w:eastAsia="Times New Roman"/>
      <w:sz w:val="22"/>
      <w:szCs w:val="22"/>
      <w:lang w:val="ru-RU" w:eastAsia="ru-RU"/>
    </w:rPr>
  </w:style>
  <w:style w:type="character" w:styleId="883" w:default="1">
    <w:name w:val="Default Paragraph Font"/>
    <w:uiPriority w:val="1"/>
    <w:semiHidden/>
    <w:unhideWhenUsed/>
  </w:style>
  <w:style w:type="numbering" w:styleId="884" w:default="1">
    <w:name w:val="No List"/>
    <w:uiPriority w:val="99"/>
    <w:semiHidden/>
    <w:unhideWhenUsed/>
  </w:style>
  <w:style w:type="paragraph" w:styleId="885" w:default="1">
    <w:name w:val="Normal"/>
    <w:qFormat/>
  </w:style>
  <w:style w:type="table" w:styleId="8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5</cp:revision>
  <dcterms:modified xsi:type="dcterms:W3CDTF">2023-12-12T14:42:43Z</dcterms:modified>
</cp:coreProperties>
</file>