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11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457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2023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</w:t>
      </w:r>
      <w:r>
        <w:rPr>
          <w:color w:val="000000"/>
          <w:sz w:val="28"/>
          <w:szCs w:val="28"/>
        </w:rPr>
        <w:t xml:space="preserve"> Бюджетного кодексу України, ст. 42 Закону України «Про місцеве самоврядування в Україні», рішення 27 сесії Менської міської ради 8 скликання від 21 грудня 2022 року № 500 «Про бюджет Менської міської територіальної громади на 2023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10"/>
        <w:numPr>
          <w:ilvl w:val="0"/>
          <w:numId w:val="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 загального фонду Менської міської ради</w:t>
      </w:r>
      <w:r>
        <w:rPr>
          <w:color w:val="000000"/>
          <w:sz w:val="28"/>
          <w:szCs w:val="28"/>
          <w:lang w:eastAsia="uk-UA"/>
        </w:rPr>
        <w:t xml:space="preserve"> в частині видатків з організації благоустрою населених пунктів,</w:t>
      </w:r>
      <w:r>
        <w:rPr>
          <w:color w:val="000000"/>
          <w:sz w:val="28"/>
          <w:szCs w:val="28"/>
          <w:lang w:eastAsia="uk-UA"/>
        </w:rPr>
        <w:t xml:space="preserve">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у листопаді місяці на суму 70000,00 грн., відповідно збільшити кошторисні призначення за вказаним напрямком у травні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6030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pStyle w:val="810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Менської міської ради в частині фінансування Комунальної установи  «Місцева пожежна охорона» Менської міської ради,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послуг (крім комунальних) на суму 18,00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окремих заходів по реалізації державних (регіональних) програм, не віднесених до заходів розвитку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0118130 КЕКВ 2240 -18,00 грн., КЕКВ 2282 +18,00 грн.).</w:t>
      </w:r>
      <w:r/>
    </w:p>
    <w:p>
      <w:pPr>
        <w:pStyle w:val="810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</w:t>
      </w:r>
      <w:r>
        <w:rPr>
          <w:color w:val="000000"/>
          <w:sz w:val="28"/>
          <w:szCs w:val="28"/>
          <w:lang w:eastAsia="uk-UA"/>
        </w:rPr>
        <w:t xml:space="preserve">до річного розпису видатків загального фонду Менської міської ради в частині фінансування Програми вшанування </w:t>
      </w:r>
      <w:r>
        <w:rPr>
          <w:color w:val="000000"/>
          <w:sz w:val="28"/>
          <w:szCs w:val="28"/>
          <w:lang w:eastAsia="uk-UA"/>
        </w:rPr>
        <w:t xml:space="preserve">громадян Менської міськ</w:t>
      </w:r>
      <w:r>
        <w:rPr>
          <w:color w:val="000000"/>
          <w:sz w:val="28"/>
          <w:szCs w:val="28"/>
          <w:lang w:eastAsia="uk-UA"/>
        </w:rPr>
        <w:t xml:space="preserve">ої  територіальної громади Почесними відзнаками Менської міської ради на 2022 -2024 роки, а саме: зменшити кошторисні призначення для придбання предметів, матеріалів, обладнання та інвентарю на суму 500,00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виплат населенню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0110180 КЕКВ 2210 -500,00 грн., КЕКВ 2730 +500,00 грн.).</w:t>
      </w:r>
      <w:r/>
    </w:p>
    <w:p>
      <w:pPr>
        <w:pStyle w:val="810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загального фонду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Програми підтримки КП «</w:t>
      </w:r>
      <w:r>
        <w:rPr>
          <w:color w:val="000000"/>
          <w:sz w:val="28"/>
          <w:szCs w:val="28"/>
          <w:lang w:eastAsia="uk-UA"/>
        </w:rPr>
        <w:t xml:space="preserve">Менакомунпослуга</w:t>
      </w:r>
      <w:r>
        <w:rPr>
          <w:color w:val="000000"/>
          <w:sz w:val="28"/>
          <w:szCs w:val="28"/>
          <w:lang w:eastAsia="uk-UA"/>
        </w:rPr>
        <w:t xml:space="preserve">» </w:t>
      </w:r>
      <w:r>
        <w:rPr>
          <w:color w:val="000000"/>
          <w:sz w:val="28"/>
          <w:szCs w:val="28"/>
          <w:lang w:eastAsia="uk-UA"/>
        </w:rPr>
        <w:t xml:space="preserve">, а саме: зменшити асигнування для оплати послуг (крім комунальних) на суму 130000,00 грн. та для інших поточних видатків на суму </w:t>
      </w:r>
      <w:r>
        <w:rPr>
          <w:color w:val="000000"/>
          <w:sz w:val="28"/>
          <w:szCs w:val="28"/>
          <w:lang w:eastAsia="uk-UA"/>
        </w:rPr>
        <w:t xml:space="preserve">23296,73 грн., відповідно збільшити асигнування для придбання предметів, матеріалів, обладнання та інвентарю на суму 153296,73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/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(КПКВК МБ 0116020 КЕКВ 2610).</w:t>
      </w:r>
      <w:r/>
    </w:p>
    <w:p>
      <w:pPr>
        <w:pStyle w:val="810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плану використання бюджетних коштів</w:t>
      </w:r>
      <w:r>
        <w:rPr>
          <w:color w:val="000000"/>
          <w:sz w:val="28"/>
          <w:szCs w:val="28"/>
          <w:lang w:eastAsia="uk-UA"/>
        </w:rPr>
        <w:t xml:space="preserve"> загального фонду Відділу соціального захисту населення, сім’ї, молоді та охорони здоров’я Менської міської ради в частині фінансування </w:t>
      </w:r>
      <w:r>
        <w:rPr>
          <w:color w:val="000000"/>
          <w:sz w:val="28"/>
          <w:szCs w:val="28"/>
          <w:lang w:eastAsia="uk-UA"/>
        </w:rPr>
        <w:t xml:space="preserve">КНП “Менська міська лікарня”</w:t>
      </w:r>
      <w:r>
        <w:rPr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pStyle w:val="810"/>
        <w:numPr>
          <w:ilvl w:val="0"/>
          <w:numId w:val="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</w:t>
      </w:r>
      <w:r>
        <w:rPr>
          <w:color w:val="000000"/>
          <w:sz w:val="28"/>
          <w:szCs w:val="28"/>
          <w:lang w:eastAsia="uk-UA"/>
        </w:rPr>
        <w:t xml:space="preserve">асигнування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по програмі забезпечення медичних кадрів на суму 29162,00 грн. </w:t>
      </w:r>
      <w:r>
        <w:rPr>
          <w:color w:val="000000"/>
          <w:sz w:val="28"/>
          <w:szCs w:val="28"/>
          <w:lang w:eastAsia="uk-UA"/>
        </w:rPr>
        <w:t xml:space="preserve">для окремих заходів по реалізації державних (регіональних) програм, не віднесених до заходів розвитку, відповідно збільшити </w:t>
      </w:r>
      <w:r>
        <w:rPr>
          <w:color w:val="000000"/>
          <w:sz w:val="28"/>
          <w:szCs w:val="28"/>
          <w:lang w:eastAsia="uk-UA"/>
        </w:rPr>
        <w:t xml:space="preserve">асигнування</w:t>
      </w:r>
      <w:r>
        <w:rPr>
          <w:color w:val="000000"/>
          <w:sz w:val="28"/>
          <w:szCs w:val="28"/>
          <w:lang w:eastAsia="uk-UA"/>
        </w:rPr>
        <w:t xml:space="preserve"> для </w:t>
      </w:r>
      <w:r>
        <w:rPr>
          <w:color w:val="000000"/>
          <w:sz w:val="28"/>
          <w:szCs w:val="28"/>
          <w:lang w:eastAsia="uk-UA"/>
        </w:rPr>
        <w:t xml:space="preserve">продуктів харчування</w:t>
      </w:r>
      <w:r>
        <w:rPr>
          <w:color w:val="000000"/>
          <w:sz w:val="28"/>
          <w:szCs w:val="28"/>
          <w:lang w:eastAsia="uk-UA"/>
        </w:rPr>
        <w:t xml:space="preserve"> 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по Комплексній програмі розвитку та фінансової підтримки закладів охорони здоров’я, що надають медичну допомогу на території Менської міської територіальної громади </w:t>
      </w:r>
      <w:r>
        <w:rPr>
          <w:color w:val="000000"/>
          <w:sz w:val="28"/>
          <w:szCs w:val="28"/>
          <w:lang w:eastAsia="uk-UA"/>
        </w:rPr>
        <w:t xml:space="preserve">на 2022-2024 роки;</w:t>
      </w:r>
      <w:r/>
    </w:p>
    <w:p>
      <w:pPr>
        <w:pStyle w:val="810"/>
        <w:numPr>
          <w:ilvl w:val="0"/>
          <w:numId w:val="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 межах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 зменшити річну суму </w:t>
      </w:r>
      <w:r>
        <w:rPr>
          <w:color w:val="000000"/>
          <w:sz w:val="28"/>
          <w:szCs w:val="28"/>
          <w:lang w:eastAsia="uk-UA"/>
        </w:rPr>
        <w:t xml:space="preserve">асигнувань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на суму 599409,00 грн., для оплати </w:t>
      </w:r>
      <w:r>
        <w:rPr>
          <w:color w:val="000000"/>
          <w:sz w:val="28"/>
          <w:szCs w:val="28"/>
          <w:lang w:eastAsia="uk-UA"/>
        </w:rPr>
        <w:t xml:space="preserve">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на суму 58751,00 грн., для о</w:t>
      </w:r>
      <w:r>
        <w:rPr>
          <w:color w:val="000000"/>
          <w:sz w:val="28"/>
          <w:szCs w:val="28"/>
          <w:lang w:eastAsia="uk-UA"/>
        </w:rPr>
        <w:t xml:space="preserve">плат</w:t>
      </w:r>
      <w:r>
        <w:rPr>
          <w:color w:val="000000"/>
          <w:sz w:val="28"/>
          <w:szCs w:val="28"/>
          <w:lang w:eastAsia="uk-UA"/>
        </w:rPr>
        <w:t xml:space="preserve">и </w:t>
      </w:r>
      <w:r>
        <w:rPr>
          <w:color w:val="000000"/>
          <w:sz w:val="28"/>
          <w:szCs w:val="28"/>
          <w:lang w:eastAsia="uk-UA"/>
        </w:rPr>
        <w:t xml:space="preserve"> електроенергії</w:t>
      </w:r>
      <w:r>
        <w:rPr>
          <w:color w:val="000000"/>
          <w:sz w:val="28"/>
          <w:szCs w:val="28"/>
          <w:lang w:eastAsia="uk-UA"/>
        </w:rPr>
        <w:t xml:space="preserve"> на суму 317246,00 грн., відповідно збільшити асигнування для оплати м</w:t>
      </w:r>
      <w:r>
        <w:rPr>
          <w:color w:val="000000"/>
          <w:sz w:val="28"/>
          <w:szCs w:val="28"/>
          <w:lang w:eastAsia="uk-UA"/>
        </w:rPr>
        <w:t xml:space="preserve">едикамент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та перев`язувальн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матеріал</w:t>
      </w:r>
      <w:r>
        <w:rPr>
          <w:color w:val="000000"/>
          <w:sz w:val="28"/>
          <w:szCs w:val="28"/>
          <w:lang w:eastAsia="uk-UA"/>
        </w:rPr>
        <w:t xml:space="preserve">ів на суму </w:t>
      </w:r>
      <w:r>
        <w:rPr>
          <w:color w:val="000000"/>
          <w:sz w:val="28"/>
          <w:szCs w:val="28"/>
          <w:lang w:eastAsia="uk-UA"/>
        </w:rPr>
        <w:t xml:space="preserve">868536,00 грн., для продуктів харчування на суму 33303,00грн., для придбання предметів, матеріалів, обладнання та інвентарю на суму 73567,00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2010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610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10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  <w:jc w:val="center"/>
    </w:pPr>
    <w:fldSimple w:instr="PAGE \* MERGEFORMAT">
      <w:r>
        <w:t xml:space="preserve">1</w:t>
      </w:r>
    </w:fldSimple>
    <w:r/>
    <w:r/>
  </w:p>
  <w:p>
    <w:pPr>
      <w:pStyle w:val="82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41">
    <w:name w:val="Heading 1"/>
    <w:basedOn w:val="640"/>
    <w:next w:val="640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2">
    <w:name w:val="Heading 2"/>
    <w:basedOn w:val="640"/>
    <w:next w:val="640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3">
    <w:name w:val="Heading 3"/>
    <w:basedOn w:val="640"/>
    <w:next w:val="640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4">
    <w:name w:val="Heading 4"/>
    <w:basedOn w:val="640"/>
    <w:next w:val="640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5">
    <w:name w:val="Heading 5"/>
    <w:basedOn w:val="640"/>
    <w:next w:val="640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6">
    <w:name w:val="Heading 6"/>
    <w:basedOn w:val="640"/>
    <w:next w:val="640"/>
    <w:link w:val="8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7">
    <w:name w:val="Heading 7"/>
    <w:basedOn w:val="640"/>
    <w:next w:val="640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8">
    <w:name w:val="Heading 8"/>
    <w:basedOn w:val="640"/>
    <w:next w:val="640"/>
    <w:link w:val="8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9">
    <w:name w:val="Heading 9"/>
    <w:basedOn w:val="640"/>
    <w:next w:val="640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Heading 1 Char"/>
    <w:basedOn w:val="650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50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50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50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50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50"/>
    <w:uiPriority w:val="10"/>
    <w:rPr>
      <w:sz w:val="48"/>
      <w:szCs w:val="48"/>
    </w:rPr>
  </w:style>
  <w:style w:type="character" w:styleId="663" w:customStyle="1">
    <w:name w:val="Subtitle Char"/>
    <w:basedOn w:val="650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Header Char"/>
    <w:basedOn w:val="650"/>
    <w:uiPriority w:val="99"/>
  </w:style>
  <w:style w:type="character" w:styleId="667" w:customStyle="1">
    <w:name w:val="Footer Char"/>
    <w:basedOn w:val="650"/>
    <w:uiPriority w:val="99"/>
  </w:style>
  <w:style w:type="table" w:styleId="668" w:customStyle="1">
    <w:name w:val="Plain Table 1"/>
    <w:basedOn w:val="65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 w:customStyle="1">
    <w:name w:val="Plain Table 2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 w:customStyle="1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 w:customStyle="1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 w:customStyle="1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 w:customStyle="1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8" w:customStyle="1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9" w:customStyle="1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2" w:customStyle="1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5" w:customStyle="1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6" w:customStyle="1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7" w:customStyle="1">
    <w:name w:val="Footnote Text Char"/>
    <w:uiPriority w:val="99"/>
    <w:rPr>
      <w:sz w:val="18"/>
    </w:rPr>
  </w:style>
  <w:style w:type="character" w:styleId="688" w:customStyle="1">
    <w:name w:val="Endnote Text Char"/>
    <w:uiPriority w:val="99"/>
    <w:rPr>
      <w:sz w:val="20"/>
    </w:rPr>
  </w:style>
  <w:style w:type="paragraph" w:styleId="689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Caption Char"/>
    <w:uiPriority w:val="99"/>
  </w:style>
  <w:style w:type="paragraph" w:styleId="691">
    <w:name w:val="endnote text"/>
    <w:basedOn w:val="640"/>
    <w:link w:val="692"/>
    <w:uiPriority w:val="99"/>
    <w:semiHidden/>
    <w:unhideWhenUsed/>
    <w:rPr>
      <w:sz w:val="20"/>
    </w:rPr>
  </w:style>
  <w:style w:type="character" w:styleId="692" w:customStyle="1">
    <w:name w:val="Текст концевой сноски Знак"/>
    <w:link w:val="691"/>
    <w:uiPriority w:val="99"/>
    <w:rPr>
      <w:sz w:val="20"/>
    </w:rPr>
  </w:style>
  <w:style w:type="character" w:styleId="693">
    <w:name w:val="endnote reference"/>
    <w:basedOn w:val="650"/>
    <w:uiPriority w:val="99"/>
    <w:semiHidden/>
    <w:unhideWhenUsed/>
    <w:rPr>
      <w:vertAlign w:val="superscript"/>
    </w:rPr>
  </w:style>
  <w:style w:type="paragraph" w:styleId="694">
    <w:name w:val="table of figures"/>
    <w:basedOn w:val="640"/>
    <w:next w:val="640"/>
    <w:uiPriority w:val="99"/>
    <w:unhideWhenUsed/>
  </w:style>
  <w:style w:type="table" w:styleId="695" w:customStyle="1">
    <w:name w:val="Table Grid Light"/>
    <w:basedOn w:val="65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Звичайна таблиця 11"/>
    <w:basedOn w:val="65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Звичайна таблиця 21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Звичайна таблиця 3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Звичайна таблиця 4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Звичайна таблиця 5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 w:customStyle="1">
    <w:name w:val="Таблиця-сітка 1 (світла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Таблиця-сітка 2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Таблиця-сітка 3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4" w:customStyle="1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5" w:customStyle="1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6" w:customStyle="1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7" w:customStyle="1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8" w:customStyle="1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9" w:customStyle="1">
    <w:name w:val="Таблиця-сітка 5 (темна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Таблиця-сітка 6 (кольорова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Таблиця-сітка 7 (кольорова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писок 1 (світлий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Таблиця-список 2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 w:customStyle="1">
    <w:name w:val="Таблиця-список 3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писок 4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писок 5 (темний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Таблиця-список 6 (кольоровий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 w:customStyle="1">
    <w:name w:val="Таблиця-список 7 (кольоровий)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0" w:customStyle="1">
    <w:name w:val="Bordered &amp; Lined - Accent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01" w:customStyle="1">
    <w:name w:val="Заголовок 1 Знак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Заголовок 2 Знак"/>
    <w:basedOn w:val="650"/>
    <w:link w:val="642"/>
    <w:uiPriority w:val="9"/>
    <w:rPr>
      <w:rFonts w:ascii="Arial" w:hAnsi="Arial" w:cs="Arial" w:eastAsia="Arial"/>
      <w:sz w:val="34"/>
    </w:rPr>
  </w:style>
  <w:style w:type="character" w:styleId="803" w:customStyle="1">
    <w:name w:val="Заголовок 3 Знак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Заголовок 4 Знак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Заголовок 5 Знак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Заголовок 6 Знак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Заголовок 7 Знак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Заголовок 8 Знак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Заголовок 9 Знак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810">
    <w:name w:val="List Paragraph"/>
    <w:basedOn w:val="640"/>
    <w:qFormat/>
    <w:uiPriority w:val="34"/>
    <w:pPr>
      <w:contextualSpacing w:val="true"/>
      <w:ind w:left="720"/>
    </w:pPr>
  </w:style>
  <w:style w:type="paragraph" w:styleId="811">
    <w:name w:val="No Spacing"/>
    <w:qFormat/>
    <w:uiPriority w:val="1"/>
    <w:pPr>
      <w:spacing w:lineRule="auto" w:line="240" w:after="0"/>
    </w:pPr>
  </w:style>
  <w:style w:type="paragraph" w:styleId="812">
    <w:name w:val="Title"/>
    <w:basedOn w:val="640"/>
    <w:next w:val="640"/>
    <w:link w:val="8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3" w:customStyle="1">
    <w:name w:val="Название Знак"/>
    <w:basedOn w:val="650"/>
    <w:link w:val="812"/>
    <w:uiPriority w:val="10"/>
    <w:rPr>
      <w:sz w:val="48"/>
      <w:szCs w:val="48"/>
    </w:rPr>
  </w:style>
  <w:style w:type="paragraph" w:styleId="814">
    <w:name w:val="Subtitle"/>
    <w:basedOn w:val="640"/>
    <w:next w:val="640"/>
    <w:link w:val="815"/>
    <w:qFormat/>
    <w:uiPriority w:val="11"/>
    <w:rPr>
      <w:sz w:val="24"/>
      <w:szCs w:val="24"/>
    </w:rPr>
    <w:pPr>
      <w:spacing w:after="200" w:before="200"/>
    </w:pPr>
  </w:style>
  <w:style w:type="character" w:styleId="815" w:customStyle="1">
    <w:name w:val="Подзаголовок Знак"/>
    <w:basedOn w:val="650"/>
    <w:link w:val="814"/>
    <w:uiPriority w:val="11"/>
    <w:rPr>
      <w:sz w:val="24"/>
      <w:szCs w:val="24"/>
    </w:rPr>
  </w:style>
  <w:style w:type="paragraph" w:styleId="816">
    <w:name w:val="Quote"/>
    <w:basedOn w:val="640"/>
    <w:next w:val="640"/>
    <w:link w:val="817"/>
    <w:qFormat/>
    <w:uiPriority w:val="29"/>
    <w:rPr>
      <w:i/>
    </w:rPr>
    <w:pPr>
      <w:ind w:left="720" w:right="720"/>
    </w:pPr>
  </w:style>
  <w:style w:type="character" w:styleId="817" w:customStyle="1">
    <w:name w:val="Цитата 2 Знак"/>
    <w:link w:val="816"/>
    <w:uiPriority w:val="29"/>
    <w:rPr>
      <w:i/>
    </w:rPr>
  </w:style>
  <w:style w:type="paragraph" w:styleId="818">
    <w:name w:val="Intense Quote"/>
    <w:basedOn w:val="640"/>
    <w:next w:val="640"/>
    <w:link w:val="8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9" w:customStyle="1">
    <w:name w:val="Выделенная цитата Знак"/>
    <w:link w:val="818"/>
    <w:uiPriority w:val="30"/>
    <w:rPr>
      <w:i/>
    </w:rPr>
  </w:style>
  <w:style w:type="paragraph" w:styleId="820">
    <w:name w:val="Header"/>
    <w:basedOn w:val="640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Верхний колонтитул Знак"/>
    <w:basedOn w:val="650"/>
    <w:link w:val="820"/>
    <w:uiPriority w:val="99"/>
  </w:style>
  <w:style w:type="paragraph" w:styleId="822">
    <w:name w:val="Footer"/>
    <w:basedOn w:val="640"/>
    <w:link w:val="8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3" w:customStyle="1">
    <w:name w:val="Нижний колонтитул Знак"/>
    <w:basedOn w:val="650"/>
    <w:link w:val="822"/>
    <w:uiPriority w:val="99"/>
  </w:style>
  <w:style w:type="table" w:styleId="824">
    <w:name w:val="Table Grid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Lined - Accent 2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Lined - Accent 3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9" w:customStyle="1">
    <w:name w:val="Lined - Accent 4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Lined - Accent 5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3" w:customStyle="1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4" w:customStyle="1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5" w:customStyle="1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6" w:customStyle="1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7" w:customStyle="1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8" w:customStyle="1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9" w:customStyle="1">
    <w:name w:val="Bordered &amp; Lined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Bordered &amp; Lined - Accent 2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Bordered &amp; Lined - Accent 3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3" w:customStyle="1">
    <w:name w:val="Bordered &amp; Lined - Accent 4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Bordered &amp; Lined - Accent 5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basedOn w:val="65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40"/>
    <w:link w:val="848"/>
    <w:uiPriority w:val="99"/>
    <w:semiHidden/>
    <w:unhideWhenUsed/>
    <w:rPr>
      <w:sz w:val="18"/>
    </w:rPr>
    <w:pPr>
      <w:spacing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50"/>
    <w:uiPriority w:val="99"/>
    <w:unhideWhenUsed/>
    <w:rPr>
      <w:vertAlign w:val="superscript"/>
    </w:rPr>
  </w:style>
  <w:style w:type="paragraph" w:styleId="850">
    <w:name w:val="toc 1"/>
    <w:basedOn w:val="640"/>
    <w:next w:val="640"/>
    <w:uiPriority w:val="39"/>
    <w:unhideWhenUsed/>
    <w:pPr>
      <w:ind w:firstLine="0"/>
      <w:spacing w:after="57"/>
    </w:pPr>
  </w:style>
  <w:style w:type="paragraph" w:styleId="851">
    <w:name w:val="toc 2"/>
    <w:basedOn w:val="640"/>
    <w:next w:val="640"/>
    <w:uiPriority w:val="39"/>
    <w:unhideWhenUsed/>
    <w:pPr>
      <w:ind w:left="283" w:firstLine="0"/>
      <w:spacing w:after="57"/>
    </w:pPr>
  </w:style>
  <w:style w:type="paragraph" w:styleId="852">
    <w:name w:val="toc 3"/>
    <w:basedOn w:val="640"/>
    <w:next w:val="640"/>
    <w:uiPriority w:val="39"/>
    <w:unhideWhenUsed/>
    <w:pPr>
      <w:ind w:left="567" w:firstLine="0"/>
      <w:spacing w:after="57"/>
    </w:pPr>
  </w:style>
  <w:style w:type="paragraph" w:styleId="853">
    <w:name w:val="toc 4"/>
    <w:basedOn w:val="640"/>
    <w:next w:val="640"/>
    <w:uiPriority w:val="39"/>
    <w:unhideWhenUsed/>
    <w:pPr>
      <w:ind w:left="850" w:firstLine="0"/>
      <w:spacing w:after="57"/>
    </w:pPr>
  </w:style>
  <w:style w:type="paragraph" w:styleId="854">
    <w:name w:val="toc 5"/>
    <w:basedOn w:val="640"/>
    <w:next w:val="640"/>
    <w:uiPriority w:val="39"/>
    <w:unhideWhenUsed/>
    <w:pPr>
      <w:ind w:left="1134" w:firstLine="0"/>
      <w:spacing w:after="57"/>
    </w:pPr>
  </w:style>
  <w:style w:type="paragraph" w:styleId="855">
    <w:name w:val="toc 6"/>
    <w:basedOn w:val="640"/>
    <w:next w:val="640"/>
    <w:uiPriority w:val="39"/>
    <w:unhideWhenUsed/>
    <w:pPr>
      <w:ind w:left="1417" w:firstLine="0"/>
      <w:spacing w:after="57"/>
    </w:pPr>
  </w:style>
  <w:style w:type="paragraph" w:styleId="856">
    <w:name w:val="toc 7"/>
    <w:basedOn w:val="640"/>
    <w:next w:val="640"/>
    <w:uiPriority w:val="39"/>
    <w:unhideWhenUsed/>
    <w:pPr>
      <w:ind w:left="1701" w:firstLine="0"/>
      <w:spacing w:after="57"/>
    </w:pPr>
  </w:style>
  <w:style w:type="paragraph" w:styleId="857">
    <w:name w:val="toc 8"/>
    <w:basedOn w:val="640"/>
    <w:next w:val="640"/>
    <w:uiPriority w:val="39"/>
    <w:unhideWhenUsed/>
    <w:pPr>
      <w:ind w:left="1984" w:firstLine="0"/>
      <w:spacing w:after="57"/>
    </w:pPr>
  </w:style>
  <w:style w:type="paragraph" w:styleId="858">
    <w:name w:val="toc 9"/>
    <w:basedOn w:val="640"/>
    <w:next w:val="640"/>
    <w:uiPriority w:val="39"/>
    <w:unhideWhenUsed/>
    <w:pPr>
      <w:ind w:left="2268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Balloon Text"/>
    <w:basedOn w:val="640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650"/>
    <w:link w:val="86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62" w:customStyle="1">
    <w:name w:val="docdata"/>
    <w:basedOn w:val="64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13A9679-97BA-4EBC-9CBE-BFB57C839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54</cp:revision>
  <dcterms:created xsi:type="dcterms:W3CDTF">2023-11-21T13:30:00Z</dcterms:created>
  <dcterms:modified xsi:type="dcterms:W3CDTF">2023-12-12T12:31:35Z</dcterms:modified>
</cp:coreProperties>
</file>