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5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437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надання дошкільної освіти, а саме: 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за теплопостачання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31000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природний газ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2812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</w:t>
      </w:r>
      <w:r>
        <w:rPr>
          <w:color w:val="000000"/>
          <w:sz w:val="28"/>
          <w:szCs w:val="28"/>
          <w:lang w:eastAsia="uk-UA"/>
        </w:rPr>
        <w:t xml:space="preserve">збільшити кошторисн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 призначен</w:t>
      </w:r>
      <w:r>
        <w:rPr>
          <w:color w:val="000000"/>
          <w:sz w:val="28"/>
          <w:szCs w:val="28"/>
          <w:lang w:eastAsia="uk-UA"/>
        </w:rPr>
        <w:t xml:space="preserve">ня</w:t>
      </w:r>
      <w:r>
        <w:rPr>
          <w:color w:val="000000"/>
          <w:sz w:val="28"/>
          <w:szCs w:val="28"/>
          <w:lang w:eastAsia="uk-UA"/>
        </w:rPr>
        <w:t xml:space="preserve"> для оплати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2812</w:t>
      </w:r>
      <w:r>
        <w:rPr>
          <w:color w:val="000000"/>
          <w:sz w:val="28"/>
          <w:szCs w:val="28"/>
          <w:lang w:eastAsia="uk-UA"/>
        </w:rPr>
        <w:t xml:space="preserve">,00 грн. (</w:t>
      </w:r>
      <w:r>
        <w:rPr>
          <w:color w:val="000000"/>
          <w:sz w:val="28"/>
          <w:szCs w:val="28"/>
          <w:lang w:eastAsia="uk-UA"/>
        </w:rPr>
        <w:t xml:space="preserve">послуги з перезарядки </w:t>
      </w:r>
      <w:r>
        <w:rPr>
          <w:color w:val="000000"/>
          <w:sz w:val="28"/>
          <w:szCs w:val="28"/>
          <w:lang w:eastAsia="uk-UA"/>
        </w:rPr>
        <w:t xml:space="preserve">та технічного обслуговування </w:t>
      </w:r>
      <w:r>
        <w:rPr>
          <w:color w:val="000000"/>
          <w:sz w:val="28"/>
          <w:szCs w:val="28"/>
          <w:lang w:eastAsia="uk-UA"/>
        </w:rPr>
        <w:t xml:space="preserve">вогнегасників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55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-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електроенергію</w:t>
      </w:r>
      <w:r>
        <w:rPr>
          <w:color w:val="000000"/>
          <w:sz w:val="28"/>
          <w:szCs w:val="28"/>
          <w:lang w:eastAsia="uk-UA"/>
        </w:rPr>
        <w:t xml:space="preserve">  на суму </w:t>
      </w:r>
      <w:r>
        <w:rPr>
          <w:color w:val="000000"/>
          <w:sz w:val="28"/>
          <w:szCs w:val="28"/>
          <w:lang w:eastAsia="uk-UA"/>
        </w:rPr>
        <w:t xml:space="preserve">31000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00 грн. 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71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31000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74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2812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2812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2273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31000,00</w:t>
      </w:r>
      <w:r>
        <w:rPr>
          <w:color w:val="000000"/>
          <w:sz w:val="28"/>
          <w:szCs w:val="28"/>
          <w:lang w:eastAsia="uk-UA"/>
        </w:rPr>
        <w:t xml:space="preserve"> грн.).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115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медикаментів та перев’язувальних матеріалів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4532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</w:t>
      </w:r>
      <w:r>
        <w:rPr>
          <w:color w:val="000000"/>
          <w:sz w:val="28"/>
          <w:szCs w:val="28"/>
          <w:lang w:eastAsia="uk-UA"/>
        </w:rPr>
        <w:t xml:space="preserve">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виплати </w:t>
      </w:r>
      <w:r>
        <w:rPr>
          <w:color w:val="000000"/>
          <w:sz w:val="28"/>
          <w:szCs w:val="28"/>
          <w:lang w:eastAsia="uk-UA"/>
        </w:rPr>
        <w:t xml:space="preserve">за відрядження</w:t>
      </w:r>
      <w:bookmarkStart w:id="0" w:name="_GoBack"/>
      <w:r/>
      <w:bookmarkEnd w:id="0"/>
      <w:r>
        <w:rPr>
          <w:color w:val="000000"/>
          <w:sz w:val="28"/>
          <w:szCs w:val="28"/>
          <w:lang w:eastAsia="uk-UA"/>
        </w:rPr>
        <w:t xml:space="preserve">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457</w:t>
      </w:r>
      <w:r>
        <w:rPr>
          <w:color w:val="000000"/>
          <w:sz w:val="28"/>
          <w:szCs w:val="28"/>
          <w:lang w:eastAsia="uk-UA"/>
        </w:rPr>
        <w:t xml:space="preserve">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</w:t>
      </w:r>
      <w:r>
        <w:rPr>
          <w:color w:val="000000"/>
          <w:sz w:val="28"/>
          <w:szCs w:val="28"/>
          <w:lang w:eastAsia="uk-UA"/>
        </w:rPr>
        <w:t xml:space="preserve"> кошторисні призначення для оплати за </w:t>
      </w:r>
      <w:r>
        <w:rPr>
          <w:color w:val="000000"/>
          <w:sz w:val="28"/>
          <w:szCs w:val="28"/>
          <w:lang w:eastAsia="uk-UA"/>
        </w:rPr>
        <w:t xml:space="preserve">природний газ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10000,00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інших поточних видатків на суму 4211,00 грн.;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оплати послуг (крім комунальних) на суму 21500,00 грн.</w:t>
      </w:r>
      <w:r>
        <w:rPr>
          <w:color w:val="000000"/>
          <w:sz w:val="28"/>
          <w:szCs w:val="28"/>
          <w:lang w:eastAsia="uk-UA"/>
        </w:rPr>
        <w:t xml:space="preserve"> (оплата за заміри опору ізоляції, за лабораторні дослідження, за авто послуги)</w:t>
      </w:r>
      <w:r>
        <w:rPr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55"/>
        <w:numPr>
          <w:ilvl w:val="0"/>
          <w:numId w:val="4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оплати за електроенергію на суму 14200,00 грн.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115</w:t>
      </w:r>
      <w:r>
        <w:rPr>
          <w:color w:val="000000"/>
          <w:sz w:val="28"/>
          <w:szCs w:val="28"/>
          <w:lang w:eastAsia="uk-UA"/>
        </w:rPr>
        <w:t xml:space="preserve">00,00 грн.,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20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4532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0 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5</w:t>
      </w:r>
      <w:r>
        <w:rPr>
          <w:color w:val="000000"/>
          <w:sz w:val="28"/>
          <w:szCs w:val="28"/>
          <w:lang w:eastAsia="uk-UA"/>
        </w:rPr>
        <w:t xml:space="preserve">457</w:t>
      </w:r>
      <w:r>
        <w:rPr>
          <w:color w:val="000000"/>
          <w:sz w:val="28"/>
          <w:szCs w:val="28"/>
          <w:lang w:eastAsia="uk-UA"/>
        </w:rPr>
        <w:t xml:space="preserve">,00 грн., КЕКВ 227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-1000</w:t>
      </w:r>
      <w:r>
        <w:rPr>
          <w:color w:val="000000"/>
          <w:sz w:val="28"/>
          <w:szCs w:val="28"/>
          <w:lang w:eastAsia="uk-UA"/>
        </w:rPr>
        <w:t xml:space="preserve">0,00 грн.</w:t>
      </w:r>
      <w:r>
        <w:rPr>
          <w:color w:val="000000"/>
          <w:sz w:val="28"/>
          <w:szCs w:val="28"/>
          <w:lang w:eastAsia="uk-UA"/>
        </w:rPr>
        <w:t xml:space="preserve">, КЕКВ 2800 -4211,00 грн., КЕКВ 2240 +21500,00 грн., КЕКВ 2273 +14200,00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річної суми кошторисних призначень загального фонду Відділу освіти Менської міської ради з </w:t>
      </w:r>
      <w:r>
        <w:rPr>
          <w:color w:val="000000"/>
          <w:sz w:val="28"/>
          <w:szCs w:val="28"/>
          <w:lang w:eastAsia="uk-UA"/>
        </w:rPr>
        <w:t xml:space="preserve">н</w:t>
      </w:r>
      <w:r>
        <w:rPr>
          <w:color w:val="000000"/>
          <w:sz w:val="28"/>
          <w:szCs w:val="28"/>
          <w:lang w:eastAsia="uk-UA"/>
        </w:rPr>
        <w:t xml:space="preserve">адання </w:t>
      </w:r>
      <w:r>
        <w:rPr>
          <w:color w:val="000000"/>
          <w:sz w:val="28"/>
          <w:szCs w:val="28"/>
          <w:lang w:eastAsia="uk-UA"/>
        </w:rPr>
        <w:t xml:space="preserve">спеціалізованої освіти мистецькою</w:t>
      </w:r>
      <w:r>
        <w:rPr>
          <w:color w:val="000000"/>
          <w:sz w:val="28"/>
          <w:szCs w:val="28"/>
          <w:lang w:eastAsia="uk-UA"/>
        </w:rPr>
        <w:t xml:space="preserve"> школ</w:t>
      </w:r>
      <w:r>
        <w:rPr>
          <w:color w:val="000000"/>
          <w:sz w:val="28"/>
          <w:szCs w:val="28"/>
          <w:lang w:eastAsia="uk-UA"/>
        </w:rPr>
        <w:t xml:space="preserve">ою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природний газ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21218</w:t>
      </w:r>
      <w:r>
        <w:rPr>
          <w:color w:val="000000"/>
          <w:sz w:val="28"/>
          <w:szCs w:val="28"/>
          <w:lang w:eastAsia="uk-UA"/>
        </w:rPr>
        <w:t xml:space="preserve">,00 </w:t>
      </w:r>
      <w:r>
        <w:rPr>
          <w:color w:val="000000"/>
          <w:sz w:val="28"/>
          <w:szCs w:val="28"/>
          <w:lang w:eastAsia="uk-UA"/>
        </w:rPr>
        <w:t xml:space="preserve">грн., відповідно збільшити річну суму кошторисних призначень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color w:val="000000"/>
          <w:sz w:val="28"/>
          <w:szCs w:val="28"/>
          <w:lang w:eastAsia="uk-UA"/>
        </w:rPr>
        <w:t xml:space="preserve"> (оплата послуг з настройки музичних інструментів)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</w:t>
      </w:r>
      <w:r>
        <w:rPr>
          <w:color w:val="000000"/>
          <w:sz w:val="28"/>
          <w:szCs w:val="28"/>
          <w:lang w:eastAsia="uk-UA"/>
        </w:rPr>
        <w:t xml:space="preserve">80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2274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21218</w:t>
      </w:r>
      <w:r>
        <w:rPr>
          <w:color w:val="000000"/>
          <w:sz w:val="28"/>
          <w:szCs w:val="28"/>
          <w:lang w:eastAsia="uk-UA"/>
        </w:rPr>
        <w:t xml:space="preserve">,00 грн., КЕКВ 2</w:t>
      </w:r>
      <w:r>
        <w:rPr>
          <w:color w:val="000000"/>
          <w:sz w:val="28"/>
          <w:szCs w:val="28"/>
          <w:lang w:eastAsia="uk-UA"/>
        </w:rPr>
        <w:t xml:space="preserve">240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21218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55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річної суми кошторисних призначень загального фонду Відділу культури Менської міської ради, а саме: зменшити кошторисні призначення для оплати послуг (крім комунальних) по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музеїв i виставок</w:t>
      </w:r>
      <w:r>
        <w:rPr>
          <w:color w:val="000000"/>
          <w:sz w:val="28"/>
          <w:szCs w:val="28"/>
          <w:lang w:eastAsia="uk-UA"/>
        </w:rPr>
        <w:t xml:space="preserve"> на суму 100000,00 грн., відповідно збільшити кошторисні призначення за вказаним напрямком використання </w:t>
      </w:r>
      <w:r>
        <w:rPr>
          <w:color w:val="000000"/>
          <w:sz w:val="28"/>
          <w:szCs w:val="28"/>
          <w:lang w:eastAsia="uk-UA"/>
        </w:rPr>
        <w:t xml:space="preserve">по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бібліотек</w:t>
      </w:r>
      <w:r>
        <w:rPr>
          <w:color w:val="000000"/>
          <w:sz w:val="28"/>
          <w:szCs w:val="28"/>
          <w:lang w:eastAsia="uk-UA"/>
        </w:rPr>
        <w:t xml:space="preserve"> на таку ж суму</w:t>
      </w:r>
      <w:r>
        <w:rPr>
          <w:color w:val="000000"/>
          <w:sz w:val="28"/>
          <w:szCs w:val="28"/>
          <w:lang w:eastAsia="uk-UA"/>
        </w:rPr>
        <w:t xml:space="preserve"> (ремонт двох кімнат у будівлі </w:t>
      </w:r>
      <w:r>
        <w:rPr>
          <w:color w:val="000000"/>
          <w:sz w:val="28"/>
          <w:szCs w:val="28"/>
          <w:lang w:eastAsia="uk-UA"/>
        </w:rPr>
        <w:t xml:space="preserve">Стольненського</w:t>
      </w:r>
      <w:r>
        <w:rPr>
          <w:color w:val="000000"/>
          <w:sz w:val="28"/>
          <w:szCs w:val="28"/>
          <w:lang w:eastAsia="uk-UA"/>
        </w:rPr>
        <w:t xml:space="preserve"> народного музею)</w:t>
      </w:r>
      <w:r/>
    </w:p>
    <w:p>
      <w:pPr>
        <w:pStyle w:val="855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1014040 КЕКВ 2240 -100000,00 грн., КПКВК МБ 1014030 КЕКВ 2240 +100000,00 грн.).</w:t>
      </w:r>
      <w:r/>
    </w:p>
    <w:p>
      <w:pPr>
        <w:pStyle w:val="855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fldSimple w:instr="PAGE \* MERGEFORMAT">
      <w:r>
        <w:t xml:space="preserve">1</w:t>
      </w:r>
    </w:fldSimple>
    <w:r/>
    <w:r/>
  </w:p>
  <w:p>
    <w:pPr>
      <w:pStyle w:val="86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8"/>
  </w:num>
  <w:num w:numId="15">
    <w:abstractNumId w:val="24"/>
  </w:num>
  <w:num w:numId="16">
    <w:abstractNumId w:val="41"/>
  </w:num>
  <w:num w:numId="17">
    <w:abstractNumId w:val="3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11"/>
  </w:num>
  <w:num w:numId="27">
    <w:abstractNumId w:val="23"/>
  </w:num>
  <w:num w:numId="28">
    <w:abstractNumId w:val="3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6"/>
  </w:num>
  <w:num w:numId="32">
    <w:abstractNumId w:val="34"/>
  </w:num>
  <w:num w:numId="33">
    <w:abstractNumId w:val="32"/>
  </w:num>
  <w:num w:numId="34">
    <w:abstractNumId w:val="1"/>
  </w:num>
  <w:num w:numId="35">
    <w:abstractNumId w:val="21"/>
  </w:num>
  <w:num w:numId="36">
    <w:abstractNumId w:val="7"/>
  </w:num>
  <w:num w:numId="37">
    <w:abstractNumId w:val="28"/>
  </w:num>
  <w:num w:numId="38">
    <w:abstractNumId w:val="31"/>
  </w:num>
  <w:num w:numId="39">
    <w:abstractNumId w:val="35"/>
  </w:num>
  <w:num w:numId="40">
    <w:abstractNumId w:val="12"/>
  </w:num>
  <w:num w:numId="41">
    <w:abstractNumId w:val="42"/>
  </w:num>
  <w:num w:numId="42">
    <w:abstractNumId w:val="3"/>
  </w:num>
  <w:num w:numId="43">
    <w:abstractNumId w:val="36"/>
  </w:num>
  <w:num w:numId="44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31"/>
    <w:link w:val="857"/>
    <w:uiPriority w:val="10"/>
    <w:rPr>
      <w:sz w:val="48"/>
      <w:szCs w:val="48"/>
    </w:rPr>
  </w:style>
  <w:style w:type="character" w:styleId="35">
    <w:name w:val="Subtitle Char"/>
    <w:basedOn w:val="731"/>
    <w:link w:val="859"/>
    <w:uiPriority w:val="11"/>
    <w:rPr>
      <w:sz w:val="24"/>
      <w:szCs w:val="24"/>
    </w:rPr>
  </w:style>
  <w:style w:type="character" w:styleId="37">
    <w:name w:val="Quote Char"/>
    <w:link w:val="861"/>
    <w:uiPriority w:val="29"/>
    <w:rPr>
      <w:i/>
    </w:rPr>
  </w:style>
  <w:style w:type="character" w:styleId="39">
    <w:name w:val="Intense Quote Char"/>
    <w:link w:val="863"/>
    <w:uiPriority w:val="30"/>
    <w:rPr>
      <w:i/>
    </w:rPr>
  </w:style>
  <w:style w:type="character" w:styleId="41">
    <w:name w:val="Header Char"/>
    <w:basedOn w:val="731"/>
    <w:link w:val="865"/>
    <w:uiPriority w:val="99"/>
  </w:style>
  <w:style w:type="character" w:styleId="43">
    <w:name w:val="Footer Char"/>
    <w:basedOn w:val="731"/>
    <w:link w:val="867"/>
    <w:uiPriority w:val="99"/>
  </w:style>
  <w:style w:type="table" w:styleId="48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92"/>
    <w:uiPriority w:val="99"/>
    <w:rPr>
      <w:sz w:val="18"/>
    </w:rPr>
  </w:style>
  <w:style w:type="character" w:styleId="177">
    <w:name w:val="Endnote Text Char"/>
    <w:link w:val="736"/>
    <w:uiPriority w:val="99"/>
    <w:rPr>
      <w:sz w:val="20"/>
    </w:rPr>
  </w:style>
  <w:style w:type="paragraph" w:styleId="72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22">
    <w:name w:val="Heading 1"/>
    <w:basedOn w:val="721"/>
    <w:next w:val="721"/>
    <w:link w:val="8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8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8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8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8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85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85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85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8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paragraph" w:styleId="734">
    <w:name w:val="Caption"/>
    <w:basedOn w:val="721"/>
    <w:next w:val="7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721"/>
    <w:link w:val="737"/>
    <w:uiPriority w:val="99"/>
    <w:semiHidden/>
    <w:unhideWhenUsed/>
    <w:rPr>
      <w:sz w:val="20"/>
    </w:r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31"/>
    <w:uiPriority w:val="99"/>
    <w:semiHidden/>
    <w:unhideWhenUsed/>
    <w:rPr>
      <w:vertAlign w:val="superscript"/>
    </w:rPr>
  </w:style>
  <w:style w:type="paragraph" w:styleId="739">
    <w:name w:val="table of figures"/>
    <w:basedOn w:val="721"/>
    <w:next w:val="721"/>
    <w:uiPriority w:val="99"/>
    <w:unhideWhenUsed/>
  </w:style>
  <w:style w:type="table" w:styleId="740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Звичайна таблиця 1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21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Звичайна таблиця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Звичайна таблиця 4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Звичайна таблиця 5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Таблиця-сітка 1 (світл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ітка 2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Таблиця-сітка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4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Таблиця-сітка 5 (темн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Таблиця-сітка 6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я-сітка 7 (кольорова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писок 1 (світл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писок 2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Таблиця-список 3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я-список 4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я-список 5 (темн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Таблиця-список 6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Таблиця-список 7 (кольоровий)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5" w:customStyle="1">
    <w:name w:val="Bordered &amp; Lined - Accent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6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847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848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849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850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851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852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3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854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855">
    <w:name w:val="List Paragraph"/>
    <w:basedOn w:val="721"/>
    <w:qFormat/>
    <w:uiPriority w:val="34"/>
    <w:pPr>
      <w:contextualSpacing w:val="true"/>
      <w:ind w:left="720"/>
    </w:pPr>
  </w:style>
  <w:style w:type="paragraph" w:styleId="856">
    <w:name w:val="No Spacing"/>
    <w:qFormat/>
    <w:uiPriority w:val="1"/>
    <w:pPr>
      <w:spacing w:lineRule="auto" w:line="240" w:after="0"/>
    </w:pPr>
  </w:style>
  <w:style w:type="paragraph" w:styleId="857">
    <w:name w:val="Title"/>
    <w:basedOn w:val="721"/>
    <w:next w:val="721"/>
    <w:link w:val="8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8" w:customStyle="1">
    <w:name w:val="Название Знак"/>
    <w:basedOn w:val="731"/>
    <w:link w:val="857"/>
    <w:uiPriority w:val="10"/>
    <w:rPr>
      <w:sz w:val="48"/>
      <w:szCs w:val="48"/>
    </w:rPr>
  </w:style>
  <w:style w:type="paragraph" w:styleId="859">
    <w:name w:val="Subtitle"/>
    <w:basedOn w:val="721"/>
    <w:next w:val="721"/>
    <w:link w:val="860"/>
    <w:qFormat/>
    <w:uiPriority w:val="11"/>
    <w:rPr>
      <w:sz w:val="24"/>
      <w:szCs w:val="24"/>
    </w:rPr>
    <w:pPr>
      <w:spacing w:after="200" w:before="200"/>
    </w:pPr>
  </w:style>
  <w:style w:type="character" w:styleId="860" w:customStyle="1">
    <w:name w:val="Подзаголовок Знак"/>
    <w:basedOn w:val="731"/>
    <w:link w:val="859"/>
    <w:uiPriority w:val="11"/>
    <w:rPr>
      <w:sz w:val="24"/>
      <w:szCs w:val="24"/>
    </w:rPr>
  </w:style>
  <w:style w:type="paragraph" w:styleId="861">
    <w:name w:val="Quote"/>
    <w:basedOn w:val="721"/>
    <w:next w:val="721"/>
    <w:link w:val="862"/>
    <w:qFormat/>
    <w:uiPriority w:val="29"/>
    <w:rPr>
      <w:i/>
    </w:rPr>
    <w:pPr>
      <w:ind w:left="720" w:right="720"/>
    </w:pPr>
  </w:style>
  <w:style w:type="character" w:styleId="862" w:customStyle="1">
    <w:name w:val="Цитата 2 Знак"/>
    <w:link w:val="861"/>
    <w:uiPriority w:val="29"/>
    <w:rPr>
      <w:i/>
    </w:rPr>
  </w:style>
  <w:style w:type="paragraph" w:styleId="863">
    <w:name w:val="Intense Quote"/>
    <w:basedOn w:val="721"/>
    <w:next w:val="721"/>
    <w:link w:val="8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4" w:customStyle="1">
    <w:name w:val="Выделенная цитата Знак"/>
    <w:link w:val="863"/>
    <w:uiPriority w:val="30"/>
    <w:rPr>
      <w:i/>
    </w:rPr>
  </w:style>
  <w:style w:type="paragraph" w:styleId="865">
    <w:name w:val="Header"/>
    <w:basedOn w:val="721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Верхний колонтитул Знак"/>
    <w:basedOn w:val="731"/>
    <w:link w:val="865"/>
    <w:uiPriority w:val="99"/>
  </w:style>
  <w:style w:type="paragraph" w:styleId="867">
    <w:name w:val="Footer"/>
    <w:basedOn w:val="721"/>
    <w:link w:val="8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8" w:customStyle="1">
    <w:name w:val="Нижний колонтитул Знак"/>
    <w:basedOn w:val="731"/>
    <w:link w:val="867"/>
    <w:uiPriority w:val="99"/>
  </w:style>
  <w:style w:type="table" w:styleId="869">
    <w:name w:val="Table Grid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4" w:customStyle="1">
    <w:name w:val="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4" w:customStyle="1">
    <w:name w:val="Bordered &amp; Lined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Bordered &amp; Lined - Accent 1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Bordered &amp; Lined - Accent 2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Bordered &amp; Lined - Accent 3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8" w:customStyle="1">
    <w:name w:val="Bordered &amp; Lined - Accent 4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Bordered &amp; Lined - Accent 5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Bordered &amp; Lined - Accent 6"/>
    <w:basedOn w:val="7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721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731"/>
    <w:uiPriority w:val="99"/>
    <w:unhideWhenUsed/>
    <w:rPr>
      <w:vertAlign w:val="superscript"/>
    </w:rPr>
  </w:style>
  <w:style w:type="paragraph" w:styleId="895">
    <w:name w:val="toc 1"/>
    <w:basedOn w:val="721"/>
    <w:next w:val="721"/>
    <w:uiPriority w:val="39"/>
    <w:unhideWhenUsed/>
    <w:pPr>
      <w:ind w:firstLine="0"/>
      <w:spacing w:after="57"/>
    </w:pPr>
  </w:style>
  <w:style w:type="paragraph" w:styleId="896">
    <w:name w:val="toc 2"/>
    <w:basedOn w:val="721"/>
    <w:next w:val="721"/>
    <w:uiPriority w:val="39"/>
    <w:unhideWhenUsed/>
    <w:pPr>
      <w:ind w:left="283" w:firstLine="0"/>
      <w:spacing w:after="57"/>
    </w:pPr>
  </w:style>
  <w:style w:type="paragraph" w:styleId="897">
    <w:name w:val="toc 3"/>
    <w:basedOn w:val="721"/>
    <w:next w:val="721"/>
    <w:uiPriority w:val="39"/>
    <w:unhideWhenUsed/>
    <w:pPr>
      <w:ind w:left="567" w:firstLine="0"/>
      <w:spacing w:after="57"/>
    </w:pPr>
  </w:style>
  <w:style w:type="paragraph" w:styleId="898">
    <w:name w:val="toc 4"/>
    <w:basedOn w:val="721"/>
    <w:next w:val="721"/>
    <w:uiPriority w:val="39"/>
    <w:unhideWhenUsed/>
    <w:pPr>
      <w:ind w:left="850" w:firstLine="0"/>
      <w:spacing w:after="57"/>
    </w:pPr>
  </w:style>
  <w:style w:type="paragraph" w:styleId="899">
    <w:name w:val="toc 5"/>
    <w:basedOn w:val="721"/>
    <w:next w:val="721"/>
    <w:uiPriority w:val="39"/>
    <w:unhideWhenUsed/>
    <w:pPr>
      <w:ind w:left="1134" w:firstLine="0"/>
      <w:spacing w:after="57"/>
    </w:pPr>
  </w:style>
  <w:style w:type="paragraph" w:styleId="900">
    <w:name w:val="toc 6"/>
    <w:basedOn w:val="721"/>
    <w:next w:val="721"/>
    <w:uiPriority w:val="39"/>
    <w:unhideWhenUsed/>
    <w:pPr>
      <w:ind w:left="1417" w:firstLine="0"/>
      <w:spacing w:after="57"/>
    </w:pPr>
  </w:style>
  <w:style w:type="paragraph" w:styleId="901">
    <w:name w:val="toc 7"/>
    <w:basedOn w:val="721"/>
    <w:next w:val="721"/>
    <w:uiPriority w:val="39"/>
    <w:unhideWhenUsed/>
    <w:pPr>
      <w:ind w:left="1701" w:firstLine="0"/>
      <w:spacing w:after="57"/>
    </w:pPr>
  </w:style>
  <w:style w:type="paragraph" w:styleId="902">
    <w:name w:val="toc 8"/>
    <w:basedOn w:val="721"/>
    <w:next w:val="721"/>
    <w:uiPriority w:val="39"/>
    <w:unhideWhenUsed/>
    <w:pPr>
      <w:ind w:left="1984" w:firstLine="0"/>
      <w:spacing w:after="57"/>
    </w:pPr>
  </w:style>
  <w:style w:type="paragraph" w:styleId="903">
    <w:name w:val="toc 9"/>
    <w:basedOn w:val="721"/>
    <w:next w:val="721"/>
    <w:uiPriority w:val="39"/>
    <w:unhideWhenUsed/>
    <w:pPr>
      <w:ind w:left="2268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Balloon Text"/>
    <w:basedOn w:val="721"/>
    <w:link w:val="906"/>
    <w:uiPriority w:val="99"/>
    <w:semiHidden/>
    <w:unhideWhenUsed/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basedOn w:val="731"/>
    <w:link w:val="90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7" w:customStyle="1">
    <w:name w:val="docdata"/>
    <w:basedOn w:val="72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EC7D030-0F2A-4340-97CC-772BB9C1D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627</cp:revision>
  <dcterms:created xsi:type="dcterms:W3CDTF">2021-11-01T07:03:00Z</dcterms:created>
  <dcterms:modified xsi:type="dcterms:W3CDTF">2023-11-09T14:02:03Z</dcterms:modified>
</cp:coreProperties>
</file>