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 вересня</w:t>
      </w:r>
      <w:r>
        <w:rPr>
          <w:color w:val="000000"/>
          <w:sz w:val="28"/>
          <w:szCs w:val="28"/>
        </w:rPr>
        <w:t xml:space="preserve"> 2023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365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</w:t>
      </w:r>
      <w:bookmarkEnd w:id="0"/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20 вересня 2023 року № 35/12/912</w:t>
      </w:r>
      <w:r>
        <w:rPr>
          <w:color w:val="000000"/>
          <w:sz w:val="28"/>
          <w:szCs w:val="28"/>
        </w:rPr>
        <w:t xml:space="preserve">-23 на гр</w:t>
      </w:r>
      <w:r>
        <w:rPr>
          <w:color w:val="000000"/>
          <w:sz w:val="28"/>
          <w:szCs w:val="28"/>
        </w:rPr>
        <w:t xml:space="preserve">. ХХХ ХХХ ХХх</w:t>
      </w:r>
      <w:r>
        <w:rPr>
          <w:color w:val="000000"/>
          <w:sz w:val="28"/>
          <w:szCs w:val="28"/>
        </w:rPr>
        <w:t xml:space="preserve">,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</w:t>
      </w:r>
      <w:r>
        <w:rPr>
          <w:color w:val="000000"/>
          <w:sz w:val="28"/>
          <w:szCs w:val="28"/>
        </w:rPr>
        <w:t xml:space="preserve"> від 05 вересня</w:t>
      </w:r>
      <w:r>
        <w:rPr>
          <w:color w:val="000000"/>
          <w:sz w:val="28"/>
          <w:szCs w:val="28"/>
        </w:rPr>
        <w:t xml:space="preserve"> 2023 року визнано винним у скоєнні адміністративного прав</w:t>
      </w:r>
      <w:r>
        <w:rPr>
          <w:color w:val="000000"/>
          <w:sz w:val="28"/>
          <w:szCs w:val="28"/>
        </w:rPr>
        <w:t xml:space="preserve">опорушення, передбаченого ч.ХХХ</w:t>
      </w:r>
      <w:r>
        <w:rPr>
          <w:color w:val="000000"/>
          <w:sz w:val="28"/>
          <w:szCs w:val="28"/>
        </w:rPr>
        <w:t xml:space="preserve"> ст. ХХХ</w:t>
      </w:r>
      <w:r>
        <w:rPr>
          <w:color w:val="000000"/>
          <w:sz w:val="28"/>
          <w:szCs w:val="28"/>
        </w:rPr>
        <w:t xml:space="preserve"> 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4</w:t>
      </w:r>
      <w:r>
        <w:rPr>
          <w:color w:val="000000"/>
          <w:sz w:val="28"/>
          <w:szCs w:val="28"/>
        </w:rPr>
        <w:t xml:space="preserve">0 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</w:t>
      </w:r>
      <w:r>
        <w:rPr>
          <w:color w:val="000000"/>
          <w:sz w:val="28"/>
          <w:szCs w:val="28"/>
        </w:rPr>
        <w:t xml:space="preserve">. 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на терито</w:t>
      </w:r>
      <w:r>
        <w:rPr>
          <w:color w:val="000000"/>
          <w:sz w:val="28"/>
          <w:szCs w:val="28"/>
        </w:rPr>
        <w:t xml:space="preserve">рії населених пунктів </w:t>
      </w:r>
      <w:r>
        <w:rPr>
          <w:color w:val="000000"/>
          <w:sz w:val="28"/>
          <w:szCs w:val="28"/>
        </w:rPr>
        <w:t xml:space="preserve">Городищенського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</w:t>
      </w:r>
      <w:r>
        <w:rPr>
          <w:color w:val="000000"/>
          <w:sz w:val="28"/>
          <w:szCs w:val="28"/>
        </w:rPr>
        <w:t xml:space="preserve">0 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ХХХ.</w:t>
      </w:r>
      <w:r>
        <w:rPr>
          <w:color w:val="000000"/>
          <w:sz w:val="28"/>
          <w:szCs w:val="28"/>
        </w:rPr>
        <w:t xml:space="preserve"> 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28</w:t>
      </w:r>
      <w:r>
        <w:rPr>
          <w:color w:val="000000"/>
          <w:sz w:val="28"/>
          <w:szCs w:val="28"/>
        </w:rPr>
        <w:t xml:space="preserve"> вересня 2023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</w:t>
      </w:r>
      <w:r>
        <w:rPr>
          <w:color w:val="000000"/>
          <w:sz w:val="28"/>
          <w:szCs w:val="28"/>
        </w:rPr>
        <w:t xml:space="preserve">изначити старосту </w:t>
      </w:r>
      <w:r>
        <w:rPr>
          <w:color w:val="000000"/>
          <w:sz w:val="28"/>
          <w:szCs w:val="28"/>
        </w:rPr>
        <w:t xml:space="preserve">Городищенського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sz w:val="28"/>
          <w:szCs w:val="28"/>
          <w:lang w:eastAsia="ru-RU"/>
        </w:rPr>
        <w:t xml:space="preserve">Міщенко Тетяну Віталіївну</w:t>
      </w:r>
      <w:r>
        <w:rPr>
          <w:sz w:val="28"/>
          <w:szCs w:val="28"/>
        </w:rPr>
        <w:t xml:space="preserve"> 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sz w:val="28"/>
          <w:szCs w:val="28"/>
          <w:shd w:val="clear" w:fill="FFFFFF" w:color="auto"/>
        </w:rPr>
        <w:t xml:space="preserve">ХХХ.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 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</w:t>
      </w:r>
      <w:r>
        <w:rPr>
          <w:sz w:val="28"/>
          <w:szCs w:val="28"/>
          <w:lang w:val="uk-UA"/>
        </w:rPr>
        <w:t xml:space="preserve">рушника від відбування стягнення</w:t>
      </w:r>
      <w:r>
        <w:rPr>
          <w:sz w:val="28"/>
          <w:szCs w:val="28"/>
          <w:lang w:val="uk-UA"/>
        </w:rPr>
        <w:t xml:space="preserve">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81"/>
    <w:uiPriority w:val="99"/>
    <w:rPr>
      <w:sz w:val="20"/>
    </w:r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0"/>
    <w:link w:val="705"/>
    <w:uiPriority w:val="10"/>
    <w:rPr>
      <w:sz w:val="48"/>
      <w:szCs w:val="48"/>
    </w:rPr>
  </w:style>
  <w:style w:type="character" w:styleId="673" w:customStyle="1">
    <w:name w:val="Subtitle Char"/>
    <w:basedOn w:val="660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60"/>
    <w:link w:val="713"/>
    <w:uiPriority w:val="99"/>
  </w:style>
  <w:style w:type="character" w:styleId="677" w:customStyle="1">
    <w:name w:val="Footer Char"/>
    <w:basedOn w:val="660"/>
    <w:link w:val="715"/>
    <w:uiPriority w:val="99"/>
  </w:style>
  <w:style w:type="paragraph" w:styleId="678" w:customStyle="1">
    <w:name w:val="Caption"/>
    <w:basedOn w:val="659"/>
    <w:next w:val="65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9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0"/>
    <w:uiPriority w:val="99"/>
    <w:semiHidden/>
    <w:unhideWhenUsed/>
    <w:rPr>
      <w:vertAlign w:val="superscript"/>
    </w:rPr>
  </w:style>
  <w:style w:type="paragraph" w:styleId="684">
    <w:name w:val="table of figures"/>
    <w:basedOn w:val="659"/>
    <w:next w:val="659"/>
    <w:uiPriority w:val="99"/>
    <w:unhideWhenUsed/>
    <w:pPr>
      <w:spacing w:after="0"/>
    </w:pPr>
  </w:style>
  <w:style w:type="paragraph" w:styleId="685" w:customStyle="1">
    <w:name w:val="Heading 1"/>
    <w:basedOn w:val="659"/>
    <w:next w:val="659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9"/>
    <w:next w:val="659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9"/>
    <w:next w:val="659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9"/>
    <w:next w:val="659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9"/>
    <w:next w:val="659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9"/>
    <w:next w:val="659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9"/>
    <w:next w:val="659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9"/>
    <w:next w:val="659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9"/>
    <w:next w:val="65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60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9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9"/>
    <w:next w:val="659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60"/>
    <w:link w:val="705"/>
    <w:uiPriority w:val="10"/>
    <w:rPr>
      <w:sz w:val="48"/>
      <w:szCs w:val="48"/>
    </w:rPr>
  </w:style>
  <w:style w:type="paragraph" w:styleId="707">
    <w:name w:val="Subtitle"/>
    <w:basedOn w:val="659"/>
    <w:next w:val="659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60"/>
    <w:link w:val="707"/>
    <w:uiPriority w:val="11"/>
    <w:rPr>
      <w:sz w:val="24"/>
      <w:szCs w:val="24"/>
    </w:rPr>
  </w:style>
  <w:style w:type="paragraph" w:styleId="709">
    <w:name w:val="Quote"/>
    <w:basedOn w:val="659"/>
    <w:next w:val="659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9"/>
    <w:next w:val="659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60"/>
    <w:link w:val="713"/>
    <w:uiPriority w:val="99"/>
  </w:style>
  <w:style w:type="paragraph" w:styleId="715" w:customStyle="1">
    <w:name w:val="Footer"/>
    <w:basedOn w:val="65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60"/>
    <w:link w:val="715"/>
    <w:uiPriority w:val="99"/>
  </w:style>
  <w:style w:type="table" w:styleId="717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9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60"/>
    <w:uiPriority w:val="99"/>
    <w:unhideWhenUsed/>
    <w:rPr>
      <w:vertAlign w:val="superscript"/>
    </w:rPr>
  </w:style>
  <w:style w:type="paragraph" w:styleId="847">
    <w:name w:val="toc 1"/>
    <w:basedOn w:val="659"/>
    <w:next w:val="659"/>
    <w:uiPriority w:val="39"/>
    <w:unhideWhenUsed/>
    <w:pPr>
      <w:spacing w:after="57"/>
    </w:pPr>
  </w:style>
  <w:style w:type="paragraph" w:styleId="848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9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50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51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52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53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54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55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9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60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0DB9AFD-A8F2-4A40-861E-BF85DC31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11</cp:revision>
  <dcterms:created xsi:type="dcterms:W3CDTF">2023-09-18T06:24:00Z</dcterms:created>
  <dcterms:modified xsi:type="dcterms:W3CDTF">2023-10-12T11:55:12Z</dcterms:modified>
</cp:coreProperties>
</file>