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3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0</w:t>
      </w:r>
      <w:r>
        <w:rPr>
          <w:rFonts w:cs="Mangal"/>
          <w:sz w:val="28"/>
          <w:szCs w:val="28"/>
          <w:lang w:bidi="hi-IN" w:eastAsia="hi-IN"/>
        </w:rPr>
        <w:t xml:space="preserve">7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верес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352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31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“Б</w:t>
      </w:r>
      <w:r>
        <w:rPr>
          <w:sz w:val="28"/>
          <w:szCs w:val="28"/>
          <w:lang w:eastAsia="ru-RU"/>
        </w:rPr>
        <w:t xml:space="preserve">лагодійні внески, гранти та дарунки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  <w:lang w:val="ru-RU"/>
        </w:rPr>
        <w:t xml:space="preserve">201</w:t>
      </w:r>
      <w:r>
        <w:rPr>
          <w:color w:val="000000"/>
          <w:sz w:val="28"/>
          <w:szCs w:val="28"/>
        </w:rPr>
        <w:t xml:space="preserve">00)” на суму </w:t>
      </w:r>
      <w:r>
        <w:rPr>
          <w:b/>
          <w:color w:val="000000"/>
          <w:sz w:val="28"/>
          <w:szCs w:val="28"/>
        </w:rPr>
        <w:t xml:space="preserve">3400,00</w:t>
      </w:r>
      <w:r>
        <w:rPr>
          <w:color w:val="000000"/>
          <w:sz w:val="28"/>
          <w:szCs w:val="28"/>
        </w:rPr>
        <w:t xml:space="preserve"> грн, та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(оприбуткування</w:t>
      </w:r>
      <w:r>
        <w:t xml:space="preserve"> </w:t>
      </w:r>
      <w:r>
        <w:t xml:space="preserve"> станції моніторингу якості повітря - 1 шт.) - </w:t>
      </w: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  <w:lang w:val="ru-RU"/>
        </w:rPr>
        <w:t xml:space="preserve">2210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  <w:lang w:val="ru-RU"/>
        </w:rPr>
        <w:t xml:space="preserve">3400,00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31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iCs/>
          <w:sz w:val="28"/>
          <w:szCs w:val="28"/>
          <w:lang w:eastAsia="ru-RU"/>
        </w:rPr>
        <w:pBdr>
          <w:right w:val="none" w:color="000000" w:sz="4" w:space="1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н</w:t>
      </w:r>
      <w:r>
        <w:rPr>
          <w:sz w:val="28"/>
          <w:szCs w:val="28"/>
          <w:lang w:eastAsia="ru-RU"/>
        </w:rPr>
        <w:t xml:space="preserve">адходження бюджетних установ від реалізації в установленому порядку майна (крім нерухомого майна) 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  <w:lang w:val="ru-RU"/>
        </w:rPr>
        <w:t xml:space="preserve">104</w:t>
      </w:r>
      <w:r>
        <w:rPr>
          <w:color w:val="000000"/>
          <w:sz w:val="28"/>
          <w:szCs w:val="28"/>
        </w:rPr>
        <w:t xml:space="preserve">00) на суму </w:t>
      </w:r>
      <w:r>
        <w:rPr>
          <w:b/>
          <w:color w:val="000000"/>
          <w:sz w:val="28"/>
          <w:szCs w:val="28"/>
        </w:rPr>
        <w:t xml:space="preserve">5551,74</w:t>
      </w:r>
      <w:r>
        <w:rPr>
          <w:color w:val="000000"/>
          <w:sz w:val="28"/>
          <w:szCs w:val="28"/>
        </w:rPr>
        <w:t xml:space="preserve"> грн,  та відповідно збільшити видаткову частину спеціального фонду міської ради по </w:t>
      </w:r>
      <w:r>
        <w:rPr>
          <w:iCs/>
          <w:sz w:val="28"/>
          <w:szCs w:val="28"/>
          <w:lang w:eastAsia="ru-RU"/>
        </w:rPr>
        <w:t xml:space="preserve">“У</w:t>
      </w:r>
      <w:r>
        <w:rPr>
          <w:iCs/>
          <w:sz w:val="28"/>
          <w:szCs w:val="28"/>
          <w:lang w:eastAsia="ru-RU"/>
        </w:rPr>
        <w:t xml:space="preserve">тримання та розвиток автомобільних доріг та дорожньої інфраструктури” за рахунок коштів місцевого бюджету</w:t>
      </w:r>
      <w:r>
        <w:rPr>
          <w:color w:val="000000"/>
          <w:sz w:val="28"/>
          <w:szCs w:val="28"/>
        </w:rPr>
        <w:t xml:space="preserve"> на таку ж суму (оприбуткування</w:t>
      </w:r>
      <w:r>
        <w:t xml:space="preserve"> </w:t>
      </w:r>
      <w:r>
        <w:t xml:space="preserve"> </w:t>
      </w:r>
      <w:r>
        <w:rPr>
          <w:iCs/>
          <w:sz w:val="28"/>
          <w:szCs w:val="28"/>
          <w:lang w:eastAsia="ru-RU"/>
        </w:rPr>
        <w:t xml:space="preserve">матеріалів від фрезерування (зворотні матеріали) – 13,410 тони) - </w:t>
      </w: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7461 КЕКВ </w:t>
      </w:r>
      <w:r>
        <w:rPr>
          <w:rFonts w:eastAsia="MS Gothic"/>
          <w:color w:val="000000"/>
          <w:sz w:val="28"/>
          <w:szCs w:val="28"/>
          <w:lang w:val="ru-RU"/>
        </w:rPr>
        <w:t xml:space="preserve">2210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  <w:lang w:val="ru-RU"/>
        </w:rPr>
        <w:t xml:space="preserve"> 5551,74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31"/>
        <w:numPr>
          <w:ilvl w:val="0"/>
          <w:numId w:val="29"/>
        </w:numPr>
        <w:ind w:left="0" w:right="0"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розпорядження № 300 від 19.07.2023 </w:t>
      </w:r>
      <w:r>
        <w:rPr>
          <w:b w:val="false"/>
          <w:color w:val="000000"/>
          <w:sz w:val="28"/>
          <w:szCs w:val="28"/>
        </w:rPr>
        <w:t xml:space="preserve">“</w:t>
      </w:r>
      <w:r>
        <w:rPr>
          <w:b w:val="false"/>
        </w:rPr>
        <w:t xml:space="preserve">Про внесення змін </w:t>
      </w:r>
      <w:r>
        <w:rPr>
          <w:b w:val="false"/>
        </w:rPr>
        <w:t xml:space="preserve">до </w:t>
      </w:r>
      <w:r>
        <w:rPr>
          <w:b w:val="false"/>
        </w:rPr>
        <w:t xml:space="preserve">спеціального фонд</w:t>
      </w:r>
      <w:r>
        <w:rPr>
          <w:b w:val="false"/>
        </w:rPr>
        <w:t xml:space="preserve">у</w:t>
      </w:r>
      <w:r>
        <w:rPr>
          <w:b w:val="false"/>
        </w:rPr>
        <w:t xml:space="preserve"> бюджету Менської міської територіальної громади на 202</w:t>
      </w:r>
      <w:r>
        <w:rPr>
          <w:b w:val="false"/>
        </w:rPr>
        <w:t xml:space="preserve">3</w:t>
      </w:r>
      <w:r>
        <w:rPr>
          <w:b w:val="false"/>
        </w:rPr>
        <w:t xml:space="preserve"> рік”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виклавши </w:t>
      </w:r>
      <w:r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в наступній редакції: </w:t>
      </w:r>
      <w:r/>
    </w:p>
    <w:p>
      <w:pPr>
        <w:ind w:left="0" w:right="0"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“3. Збільшити дохідну частину спеціального фонду міської ради в частині </w:t>
      </w:r>
      <w:r>
        <w:rPr>
          <w:sz w:val="28"/>
          <w:szCs w:val="28"/>
          <w:lang w:eastAsia="ru-RU"/>
        </w:rPr>
        <w:t xml:space="preserve">н</w:t>
      </w:r>
      <w:r>
        <w:rPr>
          <w:sz w:val="28"/>
          <w:szCs w:val="28"/>
          <w:lang w:eastAsia="ru-RU"/>
        </w:rPr>
        <w:t xml:space="preserve">адходження бюджетних установ від реалізації в установленому порядку майна (крім нерухомого майна) </w:t>
      </w:r>
      <w:r>
        <w:rPr>
          <w:iCs/>
          <w:sz w:val="28"/>
          <w:szCs w:val="28"/>
          <w:lang w:eastAsia="ru-RU"/>
        </w:rPr>
        <w:t xml:space="preserve">(код доходів </w:t>
      </w:r>
      <w:r>
        <w:rPr>
          <w:iCs/>
          <w:sz w:val="28"/>
          <w:szCs w:val="28"/>
          <w:lang w:eastAsia="ru-RU"/>
        </w:rPr>
        <w:t xml:space="preserve">250</w:t>
      </w:r>
      <w:r>
        <w:rPr>
          <w:iCs/>
          <w:sz w:val="28"/>
          <w:szCs w:val="28"/>
          <w:lang w:eastAsia="ru-RU"/>
        </w:rPr>
        <w:t xml:space="preserve">104</w:t>
      </w:r>
      <w:r>
        <w:rPr>
          <w:iCs/>
          <w:sz w:val="28"/>
          <w:szCs w:val="28"/>
          <w:lang w:eastAsia="ru-RU"/>
        </w:rPr>
        <w:t xml:space="preserve">00)</w:t>
      </w:r>
      <w:r>
        <w:rPr>
          <w:iCs/>
          <w:sz w:val="28"/>
          <w:szCs w:val="28"/>
          <w:lang w:eastAsia="ru-RU"/>
        </w:rPr>
        <w:t xml:space="preserve"> на суму </w:t>
      </w:r>
      <w:r>
        <w:rPr>
          <w:b/>
          <w:iCs/>
          <w:sz w:val="28"/>
          <w:szCs w:val="28"/>
          <w:lang w:eastAsia="ru-RU"/>
        </w:rPr>
        <w:t xml:space="preserve">58040,04</w:t>
      </w:r>
      <w:r>
        <w:rPr>
          <w:iCs/>
          <w:sz w:val="28"/>
          <w:szCs w:val="28"/>
          <w:lang w:eastAsia="ru-RU"/>
        </w:rPr>
        <w:t xml:space="preserve"> грн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відповідно збільшити видаткову частину спеціального фонду міської ради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частині у</w:t>
      </w:r>
      <w:r>
        <w:rPr>
          <w:iCs/>
          <w:sz w:val="28"/>
          <w:szCs w:val="28"/>
          <w:lang w:eastAsia="ru-RU"/>
        </w:rPr>
        <w:t xml:space="preserve">тримання та розвит</w:t>
      </w:r>
      <w:r>
        <w:rPr>
          <w:iCs/>
          <w:sz w:val="28"/>
          <w:szCs w:val="28"/>
          <w:lang w:eastAsia="ru-RU"/>
        </w:rPr>
        <w:t xml:space="preserve">к</w:t>
      </w:r>
      <w:r>
        <w:rPr>
          <w:iCs/>
          <w:sz w:val="28"/>
          <w:szCs w:val="28"/>
          <w:lang w:eastAsia="ru-RU"/>
        </w:rPr>
        <w:t xml:space="preserve">у</w:t>
      </w:r>
      <w:r>
        <w:rPr>
          <w:iCs/>
          <w:sz w:val="28"/>
          <w:szCs w:val="28"/>
          <w:lang w:eastAsia="ru-RU"/>
        </w:rPr>
        <w:t xml:space="preserve"> автомобільних доріг та дорожньої інфраструктури за рахунок коштів місцевого бюджету</w:t>
      </w:r>
      <w:r>
        <w:rPr>
          <w:iCs/>
          <w:sz w:val="28"/>
          <w:szCs w:val="28"/>
          <w:lang w:eastAsia="ru-RU"/>
        </w:rPr>
        <w:t xml:space="preserve"> на таку ж суму (оприбуткування асфальтогрануляту (відходи фрезерування) - 168,232 тони)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7461 КЕКВ 2210 + 58040,04 грн).”</w:t>
      </w:r>
      <w:r/>
    </w:p>
    <w:p>
      <w:pPr>
        <w:pStyle w:val="931"/>
        <w:numPr>
          <w:ilvl w:val="0"/>
          <w:numId w:val="29"/>
        </w:numPr>
        <w:ind w:left="0" w:right="0"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</w:t>
      </w:r>
      <w:r>
        <w:rPr>
          <w:color w:val="000000"/>
          <w:sz w:val="28"/>
          <w:szCs w:val="28"/>
        </w:rPr>
        <w:t xml:space="preserve">на заступника міського голови з</w:t>
      </w:r>
      <w:r>
        <w:t xml:space="preserve"> </w:t>
      </w:r>
      <w:r>
        <w:rPr>
          <w:color w:val="000000"/>
          <w:sz w:val="28"/>
          <w:szCs w:val="28"/>
        </w:rPr>
        <w:t xml:space="preserve">питань діяльності виконавчих органів ради Менської міської ради </w:t>
      </w:r>
      <w:r>
        <w:rPr>
          <w:color w:val="000000"/>
          <w:sz w:val="28"/>
          <w:szCs w:val="28"/>
        </w:rPr>
        <w:t xml:space="preserve">С.М. Гаєвого.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  <w:highlight w:val="none"/>
        </w:rPr>
        <w:pBdr>
          <w:right w:val="none" w:color="000000" w:sz="4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  <w:highlight w:val="none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-2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11"/>
  </w:num>
  <w:num w:numId="3">
    <w:abstractNumId w:val="29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2"/>
  </w:num>
  <w:num w:numId="9">
    <w:abstractNumId w:val="30"/>
  </w:num>
  <w:num w:numId="10">
    <w:abstractNumId w:val="25"/>
  </w:num>
  <w:num w:numId="11">
    <w:abstractNumId w:val="20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7"/>
  </w:num>
  <w:num w:numId="18">
    <w:abstractNumId w:val="10"/>
  </w:num>
  <w:num w:numId="19">
    <w:abstractNumId w:val="15"/>
  </w:num>
  <w:num w:numId="20">
    <w:abstractNumId w:val="12"/>
  </w:num>
  <w:num w:numId="21">
    <w:abstractNumId w:val="33"/>
  </w:num>
  <w:num w:numId="22">
    <w:abstractNumId w:val="14"/>
  </w:num>
  <w:num w:numId="23">
    <w:abstractNumId w:val="28"/>
  </w:num>
  <w:num w:numId="24">
    <w:abstractNumId w:val="13"/>
  </w:num>
  <w:num w:numId="25">
    <w:abstractNumId w:val="4"/>
  </w:num>
  <w:num w:numId="26">
    <w:abstractNumId w:val="8"/>
  </w:num>
  <w:num w:numId="27">
    <w:abstractNumId w:val="31"/>
  </w:num>
  <w:num w:numId="28">
    <w:abstractNumId w:val="16"/>
  </w:num>
  <w:num w:numId="29">
    <w:abstractNumId w:val="18"/>
  </w:num>
  <w:num w:numId="30">
    <w:abstractNumId w:val="24"/>
  </w:num>
  <w:num w:numId="31">
    <w:abstractNumId w:val="26"/>
  </w:num>
  <w:num w:numId="32">
    <w:abstractNumId w:val="22"/>
  </w:num>
  <w:num w:numId="33">
    <w:abstractNumId w:val="19"/>
  </w:num>
  <w:num w:numId="34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62">
    <w:name w:val="Heading 1"/>
    <w:basedOn w:val="761"/>
    <w:next w:val="761"/>
    <w:link w:val="9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3">
    <w:name w:val="Heading 2"/>
    <w:basedOn w:val="761"/>
    <w:next w:val="761"/>
    <w:link w:val="9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4">
    <w:name w:val="Heading 3"/>
    <w:basedOn w:val="761"/>
    <w:next w:val="761"/>
    <w:link w:val="9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5">
    <w:name w:val="Heading 4"/>
    <w:basedOn w:val="761"/>
    <w:next w:val="761"/>
    <w:link w:val="9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6">
    <w:name w:val="Heading 5"/>
    <w:basedOn w:val="761"/>
    <w:next w:val="761"/>
    <w:link w:val="9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7">
    <w:name w:val="Heading 6"/>
    <w:basedOn w:val="761"/>
    <w:next w:val="761"/>
    <w:link w:val="9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8">
    <w:name w:val="Heading 7"/>
    <w:basedOn w:val="761"/>
    <w:next w:val="761"/>
    <w:link w:val="9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9">
    <w:name w:val="Heading 8"/>
    <w:basedOn w:val="761"/>
    <w:next w:val="761"/>
    <w:link w:val="9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0">
    <w:name w:val="Heading 9"/>
    <w:basedOn w:val="761"/>
    <w:next w:val="761"/>
    <w:link w:val="9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character" w:styleId="774" w:customStyle="1">
    <w:name w:val="Heading 1 Char"/>
    <w:basedOn w:val="771"/>
    <w:uiPriority w:val="9"/>
    <w:rPr>
      <w:rFonts w:ascii="Arial" w:hAnsi="Arial" w:cs="Arial" w:eastAsia="Arial"/>
      <w:sz w:val="40"/>
      <w:szCs w:val="40"/>
    </w:rPr>
  </w:style>
  <w:style w:type="character" w:styleId="775" w:customStyle="1">
    <w:name w:val="Heading 2 Char"/>
    <w:basedOn w:val="771"/>
    <w:uiPriority w:val="9"/>
    <w:rPr>
      <w:rFonts w:ascii="Arial" w:hAnsi="Arial" w:cs="Arial" w:eastAsia="Arial"/>
      <w:sz w:val="34"/>
    </w:rPr>
  </w:style>
  <w:style w:type="character" w:styleId="776" w:customStyle="1">
    <w:name w:val="Heading 3 Char"/>
    <w:basedOn w:val="771"/>
    <w:uiPriority w:val="9"/>
    <w:rPr>
      <w:rFonts w:ascii="Arial" w:hAnsi="Arial" w:cs="Arial" w:eastAsia="Arial"/>
      <w:sz w:val="30"/>
      <w:szCs w:val="30"/>
    </w:rPr>
  </w:style>
  <w:style w:type="character" w:styleId="777" w:customStyle="1">
    <w:name w:val="Heading 4 Char"/>
    <w:basedOn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Heading 5 Char"/>
    <w:basedOn w:val="771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Heading 6 Char"/>
    <w:basedOn w:val="771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Heading 7 Char"/>
    <w:basedOn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Heading 8 Char"/>
    <w:basedOn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Heading 9 Char"/>
    <w:basedOn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783" w:customStyle="1">
    <w:name w:val="Title Char"/>
    <w:basedOn w:val="771"/>
    <w:uiPriority w:val="10"/>
    <w:rPr>
      <w:sz w:val="48"/>
      <w:szCs w:val="48"/>
    </w:rPr>
  </w:style>
  <w:style w:type="character" w:styleId="784" w:customStyle="1">
    <w:name w:val="Subtitle Char"/>
    <w:basedOn w:val="771"/>
    <w:uiPriority w:val="11"/>
    <w:rPr>
      <w:sz w:val="24"/>
      <w:szCs w:val="24"/>
    </w:rPr>
  </w:style>
  <w:style w:type="character" w:styleId="785" w:customStyle="1">
    <w:name w:val="Quote Char"/>
    <w:uiPriority w:val="29"/>
    <w:rPr>
      <w:i/>
    </w:rPr>
  </w:style>
  <w:style w:type="character" w:styleId="786" w:customStyle="1">
    <w:name w:val="Intense Quote Char"/>
    <w:uiPriority w:val="30"/>
    <w:rPr>
      <w:i/>
    </w:rPr>
  </w:style>
  <w:style w:type="character" w:styleId="787" w:customStyle="1">
    <w:name w:val="Header Char"/>
    <w:basedOn w:val="771"/>
    <w:uiPriority w:val="99"/>
  </w:style>
  <w:style w:type="character" w:styleId="788" w:customStyle="1">
    <w:name w:val="Footer Char"/>
    <w:basedOn w:val="771"/>
    <w:uiPriority w:val="99"/>
  </w:style>
  <w:style w:type="table" w:styleId="789" w:customStyle="1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 w:customStyle="1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4" w:customStyle="1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08" w:customStyle="1">
    <w:name w:val="Footnote Text Char"/>
    <w:uiPriority w:val="99"/>
    <w:rPr>
      <w:sz w:val="18"/>
    </w:rPr>
  </w:style>
  <w:style w:type="character" w:styleId="809" w:customStyle="1">
    <w:name w:val="Endnote Text Char"/>
    <w:uiPriority w:val="99"/>
    <w:rPr>
      <w:sz w:val="20"/>
    </w:rPr>
  </w:style>
  <w:style w:type="paragraph" w:styleId="810">
    <w:name w:val="Caption"/>
    <w:basedOn w:val="761"/>
    <w:next w:val="7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1" w:customStyle="1">
    <w:name w:val="Caption Char"/>
    <w:uiPriority w:val="99"/>
  </w:style>
  <w:style w:type="paragraph" w:styleId="812">
    <w:name w:val="endnote text"/>
    <w:basedOn w:val="761"/>
    <w:link w:val="813"/>
    <w:uiPriority w:val="99"/>
    <w:semiHidden/>
    <w:unhideWhenUsed/>
    <w:rPr>
      <w:sz w:val="20"/>
    </w:rPr>
  </w:style>
  <w:style w:type="character" w:styleId="813" w:customStyle="1">
    <w:name w:val="Текст концевой сноски Знак"/>
    <w:link w:val="812"/>
    <w:uiPriority w:val="99"/>
    <w:rPr>
      <w:sz w:val="20"/>
    </w:rPr>
  </w:style>
  <w:style w:type="character" w:styleId="814">
    <w:name w:val="endnote reference"/>
    <w:basedOn w:val="771"/>
    <w:uiPriority w:val="99"/>
    <w:semiHidden/>
    <w:unhideWhenUsed/>
    <w:rPr>
      <w:vertAlign w:val="superscript"/>
    </w:rPr>
  </w:style>
  <w:style w:type="paragraph" w:styleId="815">
    <w:name w:val="table of figures"/>
    <w:basedOn w:val="761"/>
    <w:next w:val="761"/>
    <w:uiPriority w:val="99"/>
    <w:unhideWhenUsed/>
  </w:style>
  <w:style w:type="table" w:styleId="816" w:customStyle="1">
    <w:name w:val="Table Grid Light"/>
    <w:basedOn w:val="7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11"/>
    <w:basedOn w:val="7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Звичайна таблиця 21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Звичайна таблиця 3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 w:customStyle="1">
    <w:name w:val="Звичайна таблиця 4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Звичайна таблиця 5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2" w:customStyle="1">
    <w:name w:val="Таблиця-сітка 1 (світла)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ітка 2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ітка 3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я-сітка 41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4" w:customStyle="1">
    <w:name w:val="Grid Table 4 - Accent 1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5" w:customStyle="1">
    <w:name w:val="Grid Table 4 - Accent 2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Grid Table 4 - Accent 3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7" w:customStyle="1">
    <w:name w:val="Grid Table 4 - Accent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Grid Table 4 - Accent 5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9" w:customStyle="1">
    <w:name w:val="Grid Table 4 - Accent 6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0" w:customStyle="1">
    <w:name w:val="Таблиця-сітка 5 (темна)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Таблиця-сітка 6 (кольорова)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8" w:customStyle="1">
    <w:name w:val="Grid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9" w:customStyle="1">
    <w:name w:val="Grid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0" w:customStyle="1">
    <w:name w:val="Grid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1" w:customStyle="1">
    <w:name w:val="Grid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2" w:customStyle="1">
    <w:name w:val="Grid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3" w:customStyle="1">
    <w:name w:val="Grid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4" w:customStyle="1">
    <w:name w:val="Таблиця-сітка 7 (кольорова)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Таблиця-список 1 (світлий)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Таблиця-список 2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9" w:customStyle="1">
    <w:name w:val="List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0" w:customStyle="1">
    <w:name w:val="List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1" w:customStyle="1">
    <w:name w:val="List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2" w:customStyle="1">
    <w:name w:val="List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3" w:customStyle="1">
    <w:name w:val="List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4" w:customStyle="1">
    <w:name w:val="List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5" w:customStyle="1">
    <w:name w:val="Таблиця-список 3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Таблиця-список 4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Таблиця-список 5 (темний)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Таблиця-список 6 (кольоровий)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7" w:customStyle="1">
    <w:name w:val="List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8" w:customStyle="1">
    <w:name w:val="List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9" w:customStyle="1">
    <w:name w:val="List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0" w:customStyle="1">
    <w:name w:val="List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1" w:customStyle="1">
    <w:name w:val="List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2" w:customStyle="1">
    <w:name w:val="List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3" w:customStyle="1">
    <w:name w:val="Таблиця-список 7 (кольоровий)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ned - Accent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1" w:customStyle="1">
    <w:name w:val="Bordered &amp; Lined - Accent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22" w:customStyle="1">
    <w:name w:val="Заголовок 1 Знак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923" w:customStyle="1">
    <w:name w:val="Заголовок 2 Знак"/>
    <w:basedOn w:val="771"/>
    <w:link w:val="763"/>
    <w:uiPriority w:val="9"/>
    <w:rPr>
      <w:rFonts w:ascii="Arial" w:hAnsi="Arial" w:cs="Arial" w:eastAsia="Arial"/>
      <w:sz w:val="34"/>
    </w:rPr>
  </w:style>
  <w:style w:type="character" w:styleId="924" w:customStyle="1">
    <w:name w:val="Заголовок 3 Знак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925" w:customStyle="1">
    <w:name w:val="Заголовок 4 Знак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926" w:customStyle="1">
    <w:name w:val="Заголовок 5 Знак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927" w:customStyle="1">
    <w:name w:val="Заголовок 6 Знак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928" w:customStyle="1">
    <w:name w:val="Заголовок 7 Знак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9" w:customStyle="1">
    <w:name w:val="Заголовок 8 Знак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930" w:customStyle="1">
    <w:name w:val="Заголовок 9 Знак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931">
    <w:name w:val="List Paragraph"/>
    <w:basedOn w:val="761"/>
    <w:qFormat/>
    <w:uiPriority w:val="34"/>
    <w:pPr>
      <w:contextualSpacing w:val="true"/>
      <w:ind w:left="720"/>
    </w:pPr>
  </w:style>
  <w:style w:type="paragraph" w:styleId="932">
    <w:name w:val="No Spacing"/>
    <w:qFormat/>
    <w:uiPriority w:val="1"/>
    <w:pPr>
      <w:spacing w:lineRule="auto" w:line="240" w:after="0"/>
    </w:pPr>
  </w:style>
  <w:style w:type="paragraph" w:styleId="933">
    <w:name w:val="Title"/>
    <w:basedOn w:val="761"/>
    <w:next w:val="761"/>
    <w:link w:val="9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34" w:customStyle="1">
    <w:name w:val="Название Знак"/>
    <w:basedOn w:val="771"/>
    <w:link w:val="933"/>
    <w:uiPriority w:val="10"/>
    <w:rPr>
      <w:sz w:val="48"/>
      <w:szCs w:val="48"/>
    </w:rPr>
  </w:style>
  <w:style w:type="paragraph" w:styleId="935">
    <w:name w:val="Subtitle"/>
    <w:basedOn w:val="761"/>
    <w:next w:val="761"/>
    <w:link w:val="936"/>
    <w:qFormat/>
    <w:uiPriority w:val="11"/>
    <w:rPr>
      <w:sz w:val="24"/>
      <w:szCs w:val="24"/>
    </w:rPr>
    <w:pPr>
      <w:spacing w:after="200" w:before="200"/>
    </w:pPr>
  </w:style>
  <w:style w:type="character" w:styleId="936" w:customStyle="1">
    <w:name w:val="Подзаголовок Знак"/>
    <w:basedOn w:val="771"/>
    <w:link w:val="935"/>
    <w:uiPriority w:val="11"/>
    <w:rPr>
      <w:sz w:val="24"/>
      <w:szCs w:val="24"/>
    </w:rPr>
  </w:style>
  <w:style w:type="paragraph" w:styleId="937">
    <w:name w:val="Quote"/>
    <w:basedOn w:val="761"/>
    <w:next w:val="761"/>
    <w:link w:val="938"/>
    <w:qFormat/>
    <w:uiPriority w:val="29"/>
    <w:rPr>
      <w:i/>
    </w:rPr>
    <w:pPr>
      <w:ind w:left="720" w:right="720"/>
    </w:pPr>
  </w:style>
  <w:style w:type="character" w:styleId="938" w:customStyle="1">
    <w:name w:val="Цитата 2 Знак"/>
    <w:link w:val="937"/>
    <w:uiPriority w:val="29"/>
    <w:rPr>
      <w:i/>
    </w:rPr>
  </w:style>
  <w:style w:type="paragraph" w:styleId="939">
    <w:name w:val="Intense Quote"/>
    <w:basedOn w:val="761"/>
    <w:next w:val="761"/>
    <w:link w:val="9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0" w:customStyle="1">
    <w:name w:val="Выделенная цитата Знак"/>
    <w:link w:val="939"/>
    <w:uiPriority w:val="30"/>
    <w:rPr>
      <w:i/>
    </w:rPr>
  </w:style>
  <w:style w:type="paragraph" w:styleId="941">
    <w:name w:val="Header"/>
    <w:basedOn w:val="761"/>
    <w:link w:val="9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2" w:customStyle="1">
    <w:name w:val="Верхний колонтитул Знак"/>
    <w:basedOn w:val="771"/>
    <w:link w:val="941"/>
    <w:uiPriority w:val="99"/>
  </w:style>
  <w:style w:type="paragraph" w:styleId="943">
    <w:name w:val="Footer"/>
    <w:basedOn w:val="761"/>
    <w:link w:val="9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4" w:customStyle="1">
    <w:name w:val="Нижний колонтитул Знак"/>
    <w:basedOn w:val="771"/>
    <w:link w:val="943"/>
    <w:uiPriority w:val="99"/>
  </w:style>
  <w:style w:type="table" w:styleId="945">
    <w:name w:val="Table Grid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6" w:customStyle="1">
    <w:name w:val="Lined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7" w:customStyle="1">
    <w:name w:val="Lined - Accent 1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8" w:customStyle="1">
    <w:name w:val="Lined - Accent 2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9" w:customStyle="1">
    <w:name w:val="Lined - Accent 3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0" w:customStyle="1">
    <w:name w:val="Lined - Accent 4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1" w:customStyle="1">
    <w:name w:val="Lined - Accent 5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2" w:customStyle="1">
    <w:name w:val="Lined - Accent 6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3" w:customStyle="1">
    <w:name w:val="Bordered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4" w:customStyle="1">
    <w:name w:val="Bordered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5" w:customStyle="1">
    <w:name w:val="Bordered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6" w:customStyle="1">
    <w:name w:val="Bordered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7" w:customStyle="1">
    <w:name w:val="Bordered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8" w:customStyle="1">
    <w:name w:val="Bordered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9" w:customStyle="1">
    <w:name w:val="Bordered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0" w:customStyle="1">
    <w:name w:val="Bordered &amp; Lined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1" w:customStyle="1">
    <w:name w:val="Bordered &amp; Lined - Accent 1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2" w:customStyle="1">
    <w:name w:val="Bordered &amp; Lined - Accent 2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3" w:customStyle="1">
    <w:name w:val="Bordered &amp; Lined - Accent 3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4" w:customStyle="1">
    <w:name w:val="Bordered &amp; Lined - Accent 4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5" w:customStyle="1">
    <w:name w:val="Bordered &amp; Lined - Accent 5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6" w:customStyle="1">
    <w:name w:val="Bordered &amp; Lined - Accent 6"/>
    <w:basedOn w:val="77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67">
    <w:name w:val="Hyperlink"/>
    <w:uiPriority w:val="99"/>
    <w:unhideWhenUsed/>
    <w:rPr>
      <w:color w:val="0000FF" w:themeColor="hyperlink"/>
      <w:u w:val="single"/>
    </w:rPr>
  </w:style>
  <w:style w:type="paragraph" w:styleId="968">
    <w:name w:val="footnote text"/>
    <w:basedOn w:val="761"/>
    <w:link w:val="969"/>
    <w:uiPriority w:val="99"/>
    <w:semiHidden/>
    <w:unhideWhenUsed/>
    <w:rPr>
      <w:sz w:val="18"/>
    </w:rPr>
    <w:pPr>
      <w:spacing w:after="40"/>
    </w:pPr>
  </w:style>
  <w:style w:type="character" w:styleId="969" w:customStyle="1">
    <w:name w:val="Текст сноски Знак"/>
    <w:link w:val="968"/>
    <w:uiPriority w:val="99"/>
    <w:rPr>
      <w:sz w:val="18"/>
    </w:rPr>
  </w:style>
  <w:style w:type="character" w:styleId="970">
    <w:name w:val="footnote reference"/>
    <w:basedOn w:val="771"/>
    <w:uiPriority w:val="99"/>
    <w:unhideWhenUsed/>
    <w:rPr>
      <w:vertAlign w:val="superscript"/>
    </w:rPr>
  </w:style>
  <w:style w:type="paragraph" w:styleId="971">
    <w:name w:val="toc 1"/>
    <w:basedOn w:val="761"/>
    <w:next w:val="761"/>
    <w:uiPriority w:val="39"/>
    <w:unhideWhenUsed/>
    <w:pPr>
      <w:ind w:firstLine="0"/>
      <w:spacing w:after="57"/>
    </w:pPr>
  </w:style>
  <w:style w:type="paragraph" w:styleId="972">
    <w:name w:val="toc 2"/>
    <w:basedOn w:val="761"/>
    <w:next w:val="761"/>
    <w:uiPriority w:val="39"/>
    <w:unhideWhenUsed/>
    <w:pPr>
      <w:ind w:left="283" w:firstLine="0"/>
      <w:spacing w:after="57"/>
    </w:pPr>
  </w:style>
  <w:style w:type="paragraph" w:styleId="973">
    <w:name w:val="toc 3"/>
    <w:basedOn w:val="761"/>
    <w:next w:val="761"/>
    <w:uiPriority w:val="39"/>
    <w:unhideWhenUsed/>
    <w:pPr>
      <w:ind w:left="567" w:firstLine="0"/>
      <w:spacing w:after="57"/>
    </w:pPr>
  </w:style>
  <w:style w:type="paragraph" w:styleId="974">
    <w:name w:val="toc 4"/>
    <w:basedOn w:val="761"/>
    <w:next w:val="761"/>
    <w:uiPriority w:val="39"/>
    <w:unhideWhenUsed/>
    <w:pPr>
      <w:ind w:left="850" w:firstLine="0"/>
      <w:spacing w:after="57"/>
    </w:pPr>
  </w:style>
  <w:style w:type="paragraph" w:styleId="975">
    <w:name w:val="toc 5"/>
    <w:basedOn w:val="761"/>
    <w:next w:val="761"/>
    <w:uiPriority w:val="39"/>
    <w:unhideWhenUsed/>
    <w:pPr>
      <w:ind w:left="1134" w:firstLine="0"/>
      <w:spacing w:after="57"/>
    </w:pPr>
  </w:style>
  <w:style w:type="paragraph" w:styleId="976">
    <w:name w:val="toc 6"/>
    <w:basedOn w:val="761"/>
    <w:next w:val="761"/>
    <w:uiPriority w:val="39"/>
    <w:unhideWhenUsed/>
    <w:pPr>
      <w:ind w:left="1417" w:firstLine="0"/>
      <w:spacing w:after="57"/>
    </w:pPr>
  </w:style>
  <w:style w:type="paragraph" w:styleId="977">
    <w:name w:val="toc 7"/>
    <w:basedOn w:val="761"/>
    <w:next w:val="761"/>
    <w:uiPriority w:val="39"/>
    <w:unhideWhenUsed/>
    <w:pPr>
      <w:ind w:left="1701" w:firstLine="0"/>
      <w:spacing w:after="57"/>
    </w:pPr>
  </w:style>
  <w:style w:type="paragraph" w:styleId="978">
    <w:name w:val="toc 8"/>
    <w:basedOn w:val="761"/>
    <w:next w:val="761"/>
    <w:uiPriority w:val="39"/>
    <w:unhideWhenUsed/>
    <w:pPr>
      <w:ind w:left="1984" w:firstLine="0"/>
      <w:spacing w:after="57"/>
    </w:pPr>
  </w:style>
  <w:style w:type="paragraph" w:styleId="979">
    <w:name w:val="toc 9"/>
    <w:basedOn w:val="761"/>
    <w:next w:val="761"/>
    <w:uiPriority w:val="39"/>
    <w:unhideWhenUsed/>
    <w:pPr>
      <w:ind w:left="2268" w:firstLine="0"/>
      <w:spacing w:after="57"/>
    </w:pPr>
  </w:style>
  <w:style w:type="paragraph" w:styleId="980">
    <w:name w:val="TOC Heading"/>
    <w:uiPriority w:val="39"/>
    <w:unhideWhenUsed/>
  </w:style>
  <w:style w:type="paragraph" w:styleId="981">
    <w:name w:val="Balloon Text"/>
    <w:basedOn w:val="761"/>
    <w:link w:val="982"/>
    <w:uiPriority w:val="99"/>
    <w:semiHidden/>
    <w:unhideWhenUsed/>
    <w:rPr>
      <w:rFonts w:ascii="Tahoma" w:hAnsi="Tahoma" w:cs="Tahoma"/>
      <w:sz w:val="16"/>
      <w:szCs w:val="16"/>
    </w:rPr>
  </w:style>
  <w:style w:type="character" w:styleId="982" w:customStyle="1">
    <w:name w:val="Текст выноски Знак"/>
    <w:basedOn w:val="771"/>
    <w:link w:val="98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83" w:customStyle="1">
    <w:name w:val="docdata"/>
    <w:basedOn w:val="76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84" w:customStyle="1">
    <w:name w:val="docy"/>
    <w:basedOn w:val="7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86</cp:revision>
  <dcterms:created xsi:type="dcterms:W3CDTF">2023-07-19T09:50:00Z</dcterms:created>
  <dcterms:modified xsi:type="dcterms:W3CDTF">2023-09-08T05:37:33Z</dcterms:modified>
</cp:coreProperties>
</file>