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tabs>
          <w:tab w:val="left" w:pos="4536" w:leader="none"/>
        </w:tabs>
        <w:rPr>
          <w:rFonts w:ascii="Times New Roman" w:hAnsi="Times New Roman" w:cs="Mangal" w:eastAsia="Calibri"/>
          <w:color w:val="000000"/>
          <w:sz w:val="16"/>
          <w:szCs w:val="28"/>
        </w:rPr>
      </w:pPr>
      <w:r>
        <w:rPr>
          <w:rFonts w:ascii="Times New Roman" w:hAnsi="Times New Roman" w:cs="Mangal" w:eastAsia="Calibri"/>
          <w:color w:val="000000"/>
          <w:sz w:val="16"/>
          <w:szCs w:val="28"/>
        </w:rPr>
      </w:r>
      <w:r>
        <w:rPr>
          <w:sz w:val="12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Mangal" w:eastAsia="Calibri"/>
          <w:color w:val="000000"/>
          <w:sz w:val="16"/>
          <w:szCs w:val="28"/>
        </w:rPr>
      </w:pPr>
      <w:r>
        <w:rPr>
          <w:rFonts w:ascii="Times New Roman" w:hAnsi="Times New Roman" w:cs="Mangal" w:eastAsia="Calibri"/>
          <w:color w:val="000000"/>
          <w:sz w:val="16"/>
          <w:szCs w:val="28"/>
          <w:highlight w:val="none"/>
        </w:rPr>
      </w:r>
      <w:r>
        <w:rPr>
          <w:rFonts w:ascii="Times New Roman" w:hAnsi="Times New Roman" w:cs="Mangal" w:eastAsia="Calibri"/>
          <w:color w:val="000000"/>
          <w:sz w:val="16"/>
          <w:szCs w:val="28"/>
          <w:highlight w:val="none"/>
        </w:rPr>
      </w:r>
      <w:r/>
    </w:p>
    <w:p>
      <w:pPr>
        <w:spacing w:lineRule="auto" w:line="240" w:after="0" w:afterAutospacing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30</w:t>
      </w: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 червня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2023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271</w:t>
      </w:r>
      <w:r/>
    </w:p>
    <w:p>
      <w:pPr>
        <w:spacing w:lineRule="auto" w:line="240" w:after="0" w:afterAutospacing="0" w:before="113" w:beforeAutospacing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val="en-US" w:eastAsia="zh-CN"/>
        </w:rPr>
        <w:t xml:space="preserve">вшанування</w:t>
      </w:r>
      <w:r>
        <w:rPr>
          <w:rFonts w:ascii="Times New Roman" w:hAnsi="Times New Roman" w:cs="Times New Roman" w:eastAsia="Times New Roman"/>
          <w:b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en-US" w:eastAsia="zh-CN"/>
        </w:rPr>
        <w:t xml:space="preserve">загиблих</w:t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b/>
          <w:sz w:val="16"/>
          <w:szCs w:val="28"/>
        </w:rPr>
      </w:pPr>
      <w:r>
        <w:rPr>
          <w:rFonts w:ascii="Times New Roman" w:hAnsi="Times New Roman" w:cs="Times New Roman" w:eastAsia="Times New Roman"/>
          <w:b/>
          <w:sz w:val="16"/>
          <w:szCs w:val="28"/>
          <w:lang w:eastAsia="zh-CN"/>
        </w:rPr>
      </w:r>
      <w:r>
        <w:rPr>
          <w:sz w:val="16"/>
        </w:rPr>
      </w:r>
      <w:r/>
    </w:p>
    <w:p>
      <w:pPr>
        <w:contextualSpacing w:val="true"/>
        <w:ind w:firstLine="567"/>
        <w:jc w:val="both"/>
        <w:spacing w:lineRule="auto" w:line="240" w:after="0" w:afterAutospacing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 метою вшанування світлої пам'яті, громадянської відваги і самовідданості, си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ли духу, стійкості та героїчного подвигу воїнів, полеглих під час виконання бойових завдань із захисту державного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суверенітету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та територіальної цілісності України, мирних громадян, які загинули унаслідок збройної агресії російської федерації проти України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к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еруючись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ст. 42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Закону України «Про місцеве самоврядування в Україні»:</w:t>
      </w:r>
      <w:r/>
    </w:p>
    <w:p>
      <w:pPr>
        <w:pStyle w:val="853"/>
        <w:numPr>
          <w:ilvl w:val="0"/>
          <w:numId w:val="2"/>
        </w:numPr>
        <w:ind w:left="0" w:firstLine="567"/>
        <w:jc w:val="both"/>
        <w:spacing w:lineRule="auto" w:line="240" w:after="0" w:afterAutospacing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Щ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оденно о 9 годині 00 хвилин проводити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хвилину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мовчання за співвітч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изниками, загиблими внаслідок збройної агресії російської федераці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ї проти Укра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їни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 послідуючим виконанням Гімну України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 місті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на Алеї Героїв або в адміністративному приміщенні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 ву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лиці Героїв АТО, № 6 із залученням працівників апарату міської ради, виконавч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их органів ради та жителів громади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.</w:t>
      </w:r>
      <w:r>
        <w:rPr>
          <w:rFonts w:ascii="Times New Roman" w:hAnsi="Times New Roman" w:cs="Times New Roman" w:eastAsia="Times New Roman"/>
          <w:sz w:val="28"/>
          <w:lang w:eastAsia="zh-CN"/>
        </w:rPr>
      </w:r>
      <w:r/>
    </w:p>
    <w:p>
      <w:pPr>
        <w:pStyle w:val="853"/>
        <w:numPr>
          <w:ilvl w:val="0"/>
          <w:numId w:val="2"/>
        </w:numPr>
        <w:ind w:left="0" w:firstLine="567"/>
        <w:jc w:val="both"/>
        <w:spacing w:lineRule="auto" w:line="240" w:after="0" w:afterAutospacing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Рекомендувати керівникам підприємств, установ, закладів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щоденно о 9 годині 00 хвилин долучатися до проведення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хвилини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мовчання за співвітчизниками, загиблими внаслідок збройної агресії російської федерації проти України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з послідуючим виконанням Гімну України біля адміністративних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(навчальних)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приміщень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цих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підприємств, установ, закладів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(або в адміністративних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(навчальних)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приміщеннях)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із залученням працівників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(учнів) вказаних підприємств, установ, закладів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та жителів громади.</w:t>
      </w:r>
      <w:r>
        <w:rPr>
          <w:rFonts w:ascii="Times New Roman" w:hAnsi="Times New Roman" w:cs="Times New Roman" w:eastAsia="Times New Roman"/>
          <w:sz w:val="28"/>
          <w:lang w:eastAsia="zh-CN"/>
        </w:rPr>
      </w:r>
      <w:r/>
    </w:p>
    <w:p>
      <w:pPr>
        <w:pStyle w:val="853"/>
        <w:numPr>
          <w:ilvl w:val="0"/>
          <w:numId w:val="2"/>
        </w:numPr>
        <w:ind w:left="0" w:firstLine="567"/>
        <w:jc w:val="both"/>
        <w:spacing w:lineRule="auto" w:line="240" w:after="0" w:afterAutospacing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Відділу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культури Менської міської ради забезпечити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технічний (музичний) супровід про</w:t>
      </w:r>
      <w:r>
        <w:rPr>
          <w:rFonts w:ascii="Times New Roman" w:hAnsi="Times New Roman" w:cs="Times New Roman"/>
          <w:sz w:val="28"/>
          <w:szCs w:val="28"/>
        </w:rPr>
        <w:t xml:space="preserve">ведення  хвилини мовчання на Алеї Героїв в місті </w:t>
      </w:r>
      <w:r>
        <w:rPr>
          <w:rFonts w:ascii="Times New Roman" w:hAnsi="Times New Roman" w:cs="Times New Roman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53"/>
        <w:numPr>
          <w:ilvl w:val="0"/>
          <w:numId w:val="2"/>
        </w:numPr>
        <w:ind w:left="0" w:firstLine="567"/>
        <w:jc w:val="both"/>
        <w:spacing w:lineRule="auto" w:line="240" w:after="0" w:afterAutospacing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Сектору комунікації Менської міської ради підготувати та оприлюднити на інформаційних ресурсах повідомлення із зверненням до мешканців громади щоденно долучатися до  хвилини мовчання для вшанування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світлої пам'яті, громадянської відваги і самовідданості, си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ли духу, стійкості та героїчного подвигу воїнів, полеглих під час виконання бойових завдань із захисту державного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суверенітету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та територіальної цілісності України, мирних громадян, які загинули унаслідок збройної агресії російської федерації проти України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 w:afterAutospacing="0"/>
        <w:tabs>
          <w:tab w:val="left" w:pos="680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</w:t>
        <w:tab/>
      </w:r>
      <w:r>
        <w:rPr>
          <w:rFonts w:ascii="Times New Roman" w:hAnsi="Times New Roman" w:cs="Times New Roman"/>
          <w:sz w:val="28"/>
          <w:szCs w:val="28"/>
        </w:rPr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Mangal">
    <w:panose1 w:val="020206030504050203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9"/>
    </w:pPr>
    <w:r>
      <w:rPr>
        <w:lang w:val="en-US"/>
      </w:rPr>
      <w:t xml:space="preserve">                                                                                          </w:t>
    </w:r>
    <w:r>
      <w:rPr>
        <w:rFonts w:ascii="Times New Roman" w:hAnsi="Times New Roman" w:cs="Mangal" w:eastAsia="Calibri"/>
        <w:color w:val="000000"/>
        <w:sz w:val="28"/>
        <w:szCs w:val="28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19125"/>
              <wp:effectExtent l="0" t="0" r="9525" b="9525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19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8.8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>
    <w:name w:val="Heading 1"/>
    <w:basedOn w:val="845"/>
    <w:next w:val="845"/>
    <w:link w:val="67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1">
    <w:name w:val="Heading 1 Char"/>
    <w:basedOn w:val="846"/>
    <w:link w:val="670"/>
    <w:uiPriority w:val="9"/>
    <w:rPr>
      <w:rFonts w:ascii="Arial" w:hAnsi="Arial" w:cs="Arial" w:eastAsia="Arial"/>
      <w:sz w:val="40"/>
      <w:szCs w:val="40"/>
    </w:rPr>
  </w:style>
  <w:style w:type="paragraph" w:styleId="672">
    <w:name w:val="Heading 2"/>
    <w:basedOn w:val="845"/>
    <w:next w:val="845"/>
    <w:link w:val="67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3">
    <w:name w:val="Heading 2 Char"/>
    <w:basedOn w:val="846"/>
    <w:link w:val="672"/>
    <w:uiPriority w:val="9"/>
    <w:rPr>
      <w:rFonts w:ascii="Arial" w:hAnsi="Arial" w:cs="Arial" w:eastAsia="Arial"/>
      <w:sz w:val="34"/>
    </w:rPr>
  </w:style>
  <w:style w:type="paragraph" w:styleId="674">
    <w:name w:val="Heading 3"/>
    <w:basedOn w:val="845"/>
    <w:next w:val="845"/>
    <w:link w:val="67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5">
    <w:name w:val="Heading 3 Char"/>
    <w:basedOn w:val="846"/>
    <w:link w:val="674"/>
    <w:uiPriority w:val="9"/>
    <w:rPr>
      <w:rFonts w:ascii="Arial" w:hAnsi="Arial" w:cs="Arial" w:eastAsia="Arial"/>
      <w:sz w:val="30"/>
      <w:szCs w:val="30"/>
    </w:rPr>
  </w:style>
  <w:style w:type="paragraph" w:styleId="676">
    <w:name w:val="Heading 4"/>
    <w:basedOn w:val="845"/>
    <w:next w:val="845"/>
    <w:link w:val="67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7">
    <w:name w:val="Heading 4 Char"/>
    <w:basedOn w:val="846"/>
    <w:link w:val="676"/>
    <w:uiPriority w:val="9"/>
    <w:rPr>
      <w:rFonts w:ascii="Arial" w:hAnsi="Arial" w:cs="Arial" w:eastAsia="Arial"/>
      <w:b/>
      <w:bCs/>
      <w:sz w:val="26"/>
      <w:szCs w:val="26"/>
    </w:rPr>
  </w:style>
  <w:style w:type="paragraph" w:styleId="678">
    <w:name w:val="Heading 5"/>
    <w:basedOn w:val="845"/>
    <w:next w:val="845"/>
    <w:link w:val="67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9">
    <w:name w:val="Heading 5 Char"/>
    <w:basedOn w:val="846"/>
    <w:link w:val="678"/>
    <w:uiPriority w:val="9"/>
    <w:rPr>
      <w:rFonts w:ascii="Arial" w:hAnsi="Arial" w:cs="Arial" w:eastAsia="Arial"/>
      <w:b/>
      <w:bCs/>
      <w:sz w:val="24"/>
      <w:szCs w:val="24"/>
    </w:rPr>
  </w:style>
  <w:style w:type="paragraph" w:styleId="680">
    <w:name w:val="Heading 6"/>
    <w:basedOn w:val="845"/>
    <w:next w:val="845"/>
    <w:link w:val="68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1">
    <w:name w:val="Heading 6 Char"/>
    <w:basedOn w:val="846"/>
    <w:link w:val="680"/>
    <w:uiPriority w:val="9"/>
    <w:rPr>
      <w:rFonts w:ascii="Arial" w:hAnsi="Arial" w:cs="Arial" w:eastAsia="Arial"/>
      <w:b/>
      <w:bCs/>
      <w:sz w:val="22"/>
      <w:szCs w:val="22"/>
    </w:rPr>
  </w:style>
  <w:style w:type="paragraph" w:styleId="682">
    <w:name w:val="Heading 7"/>
    <w:basedOn w:val="845"/>
    <w:next w:val="845"/>
    <w:link w:val="68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3">
    <w:name w:val="Heading 7 Char"/>
    <w:basedOn w:val="846"/>
    <w:link w:val="68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4">
    <w:name w:val="Heading 8"/>
    <w:basedOn w:val="845"/>
    <w:next w:val="845"/>
    <w:link w:val="68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5">
    <w:name w:val="Heading 8 Char"/>
    <w:basedOn w:val="846"/>
    <w:link w:val="684"/>
    <w:uiPriority w:val="9"/>
    <w:rPr>
      <w:rFonts w:ascii="Arial" w:hAnsi="Arial" w:cs="Arial" w:eastAsia="Arial"/>
      <w:i/>
      <w:iCs/>
      <w:sz w:val="22"/>
      <w:szCs w:val="22"/>
    </w:rPr>
  </w:style>
  <w:style w:type="paragraph" w:styleId="686">
    <w:name w:val="Heading 9"/>
    <w:basedOn w:val="845"/>
    <w:next w:val="845"/>
    <w:link w:val="68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7">
    <w:name w:val="Heading 9 Char"/>
    <w:basedOn w:val="846"/>
    <w:link w:val="686"/>
    <w:uiPriority w:val="9"/>
    <w:rPr>
      <w:rFonts w:ascii="Arial" w:hAnsi="Arial" w:cs="Arial" w:eastAsia="Arial"/>
      <w:i/>
      <w:iCs/>
      <w:sz w:val="21"/>
      <w:szCs w:val="21"/>
    </w:rPr>
  </w:style>
  <w:style w:type="paragraph" w:styleId="688">
    <w:name w:val="No Spacing"/>
    <w:qFormat/>
    <w:uiPriority w:val="1"/>
    <w:pPr>
      <w:spacing w:lineRule="auto" w:line="240" w:after="0" w:before="0"/>
    </w:pPr>
  </w:style>
  <w:style w:type="paragraph" w:styleId="689">
    <w:name w:val="Title"/>
    <w:basedOn w:val="845"/>
    <w:next w:val="845"/>
    <w:link w:val="69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0">
    <w:name w:val="Title Char"/>
    <w:basedOn w:val="846"/>
    <w:link w:val="689"/>
    <w:uiPriority w:val="10"/>
    <w:rPr>
      <w:sz w:val="48"/>
      <w:szCs w:val="48"/>
    </w:rPr>
  </w:style>
  <w:style w:type="paragraph" w:styleId="691">
    <w:name w:val="Subtitle"/>
    <w:basedOn w:val="845"/>
    <w:next w:val="845"/>
    <w:link w:val="692"/>
    <w:qFormat/>
    <w:uiPriority w:val="11"/>
    <w:rPr>
      <w:sz w:val="24"/>
      <w:szCs w:val="24"/>
    </w:rPr>
    <w:pPr>
      <w:spacing w:after="200" w:before="200"/>
    </w:pPr>
  </w:style>
  <w:style w:type="character" w:styleId="692">
    <w:name w:val="Subtitle Char"/>
    <w:basedOn w:val="846"/>
    <w:link w:val="691"/>
    <w:uiPriority w:val="11"/>
    <w:rPr>
      <w:sz w:val="24"/>
      <w:szCs w:val="24"/>
    </w:rPr>
  </w:style>
  <w:style w:type="paragraph" w:styleId="693">
    <w:name w:val="Quote"/>
    <w:basedOn w:val="845"/>
    <w:next w:val="845"/>
    <w:link w:val="694"/>
    <w:qFormat/>
    <w:uiPriority w:val="29"/>
    <w:rPr>
      <w:i/>
    </w:rPr>
    <w:pPr>
      <w:ind w:left="720" w:right="720"/>
    </w:pPr>
  </w:style>
  <w:style w:type="character" w:styleId="694">
    <w:name w:val="Quote Char"/>
    <w:link w:val="693"/>
    <w:uiPriority w:val="29"/>
    <w:rPr>
      <w:i/>
    </w:rPr>
  </w:style>
  <w:style w:type="paragraph" w:styleId="695">
    <w:name w:val="Intense Quote"/>
    <w:basedOn w:val="845"/>
    <w:next w:val="845"/>
    <w:link w:val="69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6">
    <w:name w:val="Intense Quote Char"/>
    <w:link w:val="695"/>
    <w:uiPriority w:val="30"/>
    <w:rPr>
      <w:i/>
    </w:rPr>
  </w:style>
  <w:style w:type="character" w:styleId="697">
    <w:name w:val="Header Char"/>
    <w:basedOn w:val="846"/>
    <w:link w:val="849"/>
    <w:uiPriority w:val="99"/>
  </w:style>
  <w:style w:type="character" w:styleId="698">
    <w:name w:val="Footer Char"/>
    <w:basedOn w:val="846"/>
    <w:link w:val="851"/>
    <w:uiPriority w:val="99"/>
  </w:style>
  <w:style w:type="paragraph" w:styleId="699">
    <w:name w:val="Caption"/>
    <w:basedOn w:val="845"/>
    <w:next w:val="84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0">
    <w:name w:val="Caption Char"/>
    <w:basedOn w:val="699"/>
    <w:link w:val="851"/>
    <w:uiPriority w:val="99"/>
  </w:style>
  <w:style w:type="table" w:styleId="701">
    <w:name w:val="Table Grid"/>
    <w:basedOn w:val="84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Table Grid Light"/>
    <w:basedOn w:val="84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>
    <w:name w:val="Plain Table 1"/>
    <w:basedOn w:val="84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basedOn w:val="84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8">
    <w:name w:val="Grid Table 1 Light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2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2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2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2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2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2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4"/>
    <w:basedOn w:val="8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0">
    <w:name w:val="Grid Table 4 - Accent 1"/>
    <w:basedOn w:val="8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1">
    <w:name w:val="Grid Table 4 - Accent 2"/>
    <w:basedOn w:val="8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2">
    <w:name w:val="Grid Table 4 - Accent 3"/>
    <w:basedOn w:val="8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3">
    <w:name w:val="Grid Table 4 - Accent 4"/>
    <w:basedOn w:val="8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4">
    <w:name w:val="Grid Table 4 - Accent 5"/>
    <w:basedOn w:val="8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5">
    <w:name w:val="Grid Table 4 - Accent 6"/>
    <w:basedOn w:val="8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6">
    <w:name w:val="Grid Table 5 Dark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7">
    <w:name w:val="Grid Table 5 Dark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38">
    <w:name w:val="Grid Table 5 Dark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9">
    <w:name w:val="Grid Table 5 Dark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40">
    <w:name w:val="Grid Table 5 Dark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41">
    <w:name w:val="Grid Table 5 Dark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42">
    <w:name w:val="Grid Table 5 Dark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43">
    <w:name w:val="Grid Table 6 Colorful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4">
    <w:name w:val="Grid Table 6 Colorful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5">
    <w:name w:val="Grid Table 6 Colorful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6">
    <w:name w:val="Grid Table 6 Colorful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7">
    <w:name w:val="Grid Table 6 Colorful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8">
    <w:name w:val="Grid Table 6 Colorful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6 Colorful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7 Colorful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7 Colorful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7 Colorful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7 Colorful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7 Colorful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7 Colorful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7 Colorful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5">
    <w:name w:val="List Table 2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6">
    <w:name w:val="List Table 2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7">
    <w:name w:val="List Table 2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8">
    <w:name w:val="List Table 2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9">
    <w:name w:val="List Table 2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0">
    <w:name w:val="List Table 2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1">
    <w:name w:val="List Table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5 Dark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6 Colorful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3">
    <w:name w:val="List Table 6 Colorful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4">
    <w:name w:val="List Table 6 Colorful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5">
    <w:name w:val="List Table 6 Colorful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6">
    <w:name w:val="List Table 6 Colorful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7">
    <w:name w:val="List Table 6 Colorful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8">
    <w:name w:val="List Table 6 Colorful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9">
    <w:name w:val="List Table 7 Colorful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0">
    <w:name w:val="List Table 7 Colorful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01">
    <w:name w:val="List Table 7 Colorful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2">
    <w:name w:val="List Table 7 Colorful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3">
    <w:name w:val="List Table 7 Colorful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4">
    <w:name w:val="List Table 7 Colorful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05">
    <w:name w:val="List Table 7 Colorful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6">
    <w:name w:val="Lined - Accent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7">
    <w:name w:val="Lined - Accent 1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8">
    <w:name w:val="Lined - Accent 2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9">
    <w:name w:val="Lined - Accent 3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0">
    <w:name w:val="Lined - Accent 4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1">
    <w:name w:val="Lined - Accent 5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2">
    <w:name w:val="Lined - Accent 6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3">
    <w:name w:val="Bordered &amp; Lined - Accent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4">
    <w:name w:val="Bordered &amp; Lined - Accent 1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5">
    <w:name w:val="Bordered &amp; Lined - Accent 2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6">
    <w:name w:val="Bordered &amp; Lined - Accent 3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7">
    <w:name w:val="Bordered &amp; Lined - Accent 4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8">
    <w:name w:val="Bordered &amp; Lined - Accent 5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9">
    <w:name w:val="Bordered &amp; Lined - Accent 6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0">
    <w:name w:val="Bordered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1">
    <w:name w:val="Bordered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2">
    <w:name w:val="Bordered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3">
    <w:name w:val="Bordered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4">
    <w:name w:val="Bordered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5">
    <w:name w:val="Bordered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6">
    <w:name w:val="Bordered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7">
    <w:name w:val="Hyperlink"/>
    <w:uiPriority w:val="99"/>
    <w:unhideWhenUsed/>
    <w:rPr>
      <w:color w:val="0000FF" w:themeColor="hyperlink"/>
      <w:u w:val="single"/>
    </w:rPr>
  </w:style>
  <w:style w:type="paragraph" w:styleId="828">
    <w:name w:val="footnote text"/>
    <w:basedOn w:val="845"/>
    <w:link w:val="829"/>
    <w:uiPriority w:val="99"/>
    <w:semiHidden/>
    <w:unhideWhenUsed/>
    <w:rPr>
      <w:sz w:val="18"/>
    </w:rPr>
    <w:pPr>
      <w:spacing w:lineRule="auto" w:line="240" w:after="40"/>
    </w:pPr>
  </w:style>
  <w:style w:type="character" w:styleId="829">
    <w:name w:val="Footnote Text Char"/>
    <w:link w:val="828"/>
    <w:uiPriority w:val="99"/>
    <w:rPr>
      <w:sz w:val="18"/>
    </w:rPr>
  </w:style>
  <w:style w:type="character" w:styleId="830">
    <w:name w:val="footnote reference"/>
    <w:basedOn w:val="846"/>
    <w:uiPriority w:val="99"/>
    <w:unhideWhenUsed/>
    <w:rPr>
      <w:vertAlign w:val="superscript"/>
    </w:rPr>
  </w:style>
  <w:style w:type="paragraph" w:styleId="831">
    <w:name w:val="endnote text"/>
    <w:basedOn w:val="845"/>
    <w:link w:val="832"/>
    <w:uiPriority w:val="99"/>
    <w:semiHidden/>
    <w:unhideWhenUsed/>
    <w:rPr>
      <w:sz w:val="20"/>
    </w:rPr>
    <w:pPr>
      <w:spacing w:lineRule="auto" w:line="240" w:after="0"/>
    </w:pPr>
  </w:style>
  <w:style w:type="character" w:styleId="832">
    <w:name w:val="Endnote Text Char"/>
    <w:link w:val="831"/>
    <w:uiPriority w:val="99"/>
    <w:rPr>
      <w:sz w:val="20"/>
    </w:rPr>
  </w:style>
  <w:style w:type="character" w:styleId="833">
    <w:name w:val="endnote reference"/>
    <w:basedOn w:val="846"/>
    <w:uiPriority w:val="99"/>
    <w:semiHidden/>
    <w:unhideWhenUsed/>
    <w:rPr>
      <w:vertAlign w:val="superscript"/>
    </w:rPr>
  </w:style>
  <w:style w:type="paragraph" w:styleId="834">
    <w:name w:val="toc 1"/>
    <w:basedOn w:val="845"/>
    <w:next w:val="845"/>
    <w:uiPriority w:val="39"/>
    <w:unhideWhenUsed/>
    <w:pPr>
      <w:ind w:left="0" w:right="0" w:firstLine="0"/>
      <w:spacing w:after="57"/>
    </w:pPr>
  </w:style>
  <w:style w:type="paragraph" w:styleId="835">
    <w:name w:val="toc 2"/>
    <w:basedOn w:val="845"/>
    <w:next w:val="845"/>
    <w:uiPriority w:val="39"/>
    <w:unhideWhenUsed/>
    <w:pPr>
      <w:ind w:left="283" w:right="0" w:firstLine="0"/>
      <w:spacing w:after="57"/>
    </w:pPr>
  </w:style>
  <w:style w:type="paragraph" w:styleId="836">
    <w:name w:val="toc 3"/>
    <w:basedOn w:val="845"/>
    <w:next w:val="845"/>
    <w:uiPriority w:val="39"/>
    <w:unhideWhenUsed/>
    <w:pPr>
      <w:ind w:left="567" w:right="0" w:firstLine="0"/>
      <w:spacing w:after="57"/>
    </w:pPr>
  </w:style>
  <w:style w:type="paragraph" w:styleId="837">
    <w:name w:val="toc 4"/>
    <w:basedOn w:val="845"/>
    <w:next w:val="845"/>
    <w:uiPriority w:val="39"/>
    <w:unhideWhenUsed/>
    <w:pPr>
      <w:ind w:left="850" w:right="0" w:firstLine="0"/>
      <w:spacing w:after="57"/>
    </w:pPr>
  </w:style>
  <w:style w:type="paragraph" w:styleId="838">
    <w:name w:val="toc 5"/>
    <w:basedOn w:val="845"/>
    <w:next w:val="845"/>
    <w:uiPriority w:val="39"/>
    <w:unhideWhenUsed/>
    <w:pPr>
      <w:ind w:left="1134" w:right="0" w:firstLine="0"/>
      <w:spacing w:after="57"/>
    </w:pPr>
  </w:style>
  <w:style w:type="paragraph" w:styleId="839">
    <w:name w:val="toc 6"/>
    <w:basedOn w:val="845"/>
    <w:next w:val="845"/>
    <w:uiPriority w:val="39"/>
    <w:unhideWhenUsed/>
    <w:pPr>
      <w:ind w:left="1417" w:right="0" w:firstLine="0"/>
      <w:spacing w:after="57"/>
    </w:pPr>
  </w:style>
  <w:style w:type="paragraph" w:styleId="840">
    <w:name w:val="toc 7"/>
    <w:basedOn w:val="845"/>
    <w:next w:val="845"/>
    <w:uiPriority w:val="39"/>
    <w:unhideWhenUsed/>
    <w:pPr>
      <w:ind w:left="1701" w:right="0" w:firstLine="0"/>
      <w:spacing w:after="57"/>
    </w:pPr>
  </w:style>
  <w:style w:type="paragraph" w:styleId="841">
    <w:name w:val="toc 8"/>
    <w:basedOn w:val="845"/>
    <w:next w:val="845"/>
    <w:uiPriority w:val="39"/>
    <w:unhideWhenUsed/>
    <w:pPr>
      <w:ind w:left="1984" w:right="0" w:firstLine="0"/>
      <w:spacing w:after="57"/>
    </w:pPr>
  </w:style>
  <w:style w:type="paragraph" w:styleId="842">
    <w:name w:val="toc 9"/>
    <w:basedOn w:val="845"/>
    <w:next w:val="845"/>
    <w:uiPriority w:val="39"/>
    <w:unhideWhenUsed/>
    <w:pPr>
      <w:ind w:left="2268" w:right="0" w:firstLine="0"/>
      <w:spacing w:after="57"/>
    </w:pPr>
  </w:style>
  <w:style w:type="paragraph" w:styleId="843">
    <w:name w:val="TOC Heading"/>
    <w:uiPriority w:val="39"/>
    <w:unhideWhenUsed/>
  </w:style>
  <w:style w:type="paragraph" w:styleId="844">
    <w:name w:val="table of figures"/>
    <w:basedOn w:val="845"/>
    <w:next w:val="845"/>
    <w:uiPriority w:val="99"/>
    <w:unhideWhenUsed/>
    <w:pPr>
      <w:spacing w:after="0" w:afterAutospacing="0"/>
    </w:pPr>
  </w:style>
  <w:style w:type="paragraph" w:styleId="845" w:default="1">
    <w:name w:val="Normal"/>
    <w:qFormat/>
  </w:style>
  <w:style w:type="character" w:styleId="846" w:default="1">
    <w:name w:val="Default Paragraph Font"/>
    <w:uiPriority w:val="1"/>
    <w:unhideWhenUsed/>
  </w:style>
  <w:style w:type="table" w:styleId="8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8" w:default="1">
    <w:name w:val="No List"/>
    <w:uiPriority w:val="99"/>
    <w:semiHidden/>
    <w:unhideWhenUsed/>
  </w:style>
  <w:style w:type="paragraph" w:styleId="849">
    <w:name w:val="Header"/>
    <w:basedOn w:val="845"/>
    <w:link w:val="850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50" w:customStyle="1">
    <w:name w:val="Верхній колонтитул Знак"/>
    <w:basedOn w:val="846"/>
    <w:link w:val="849"/>
    <w:uiPriority w:val="99"/>
  </w:style>
  <w:style w:type="paragraph" w:styleId="851">
    <w:name w:val="Footer"/>
    <w:basedOn w:val="845"/>
    <w:link w:val="852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52" w:customStyle="1">
    <w:name w:val="Нижній колонтитул Знак"/>
    <w:basedOn w:val="846"/>
    <w:link w:val="851"/>
    <w:uiPriority w:val="99"/>
  </w:style>
  <w:style w:type="paragraph" w:styleId="853">
    <w:name w:val="List Paragraph"/>
    <w:basedOn w:val="845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СТАРОДУБ Людмила Олександрівна</cp:lastModifiedBy>
  <cp:revision>8</cp:revision>
  <dcterms:created xsi:type="dcterms:W3CDTF">2023-07-01T10:46:00Z</dcterms:created>
  <dcterms:modified xsi:type="dcterms:W3CDTF">2023-07-03T06:31:30Z</dcterms:modified>
</cp:coreProperties>
</file>