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78"/>
        <w:ind w:firstLine="567"/>
        <w:jc w:val="center"/>
        <w:rPr>
          <w:rFonts w:ascii="Times New Roman" w:hAnsi="Times New Roman" w:cs="Mangal"/>
          <w:color w:val="000000"/>
          <w:sz w:val="28"/>
        </w:rPr>
      </w:pPr>
      <w:r>
        <w:rPr>
          <w:rFonts w:ascii="Times New Roman" w:hAnsi="Times New Roman" w:cs="Mangal"/>
          <w:color w:val="000000"/>
          <w:sz w:val="28"/>
        </w:rPr>
      </w:r>
      <w:r/>
    </w:p>
    <w:p>
      <w:pPr>
        <w:pStyle w:val="878"/>
        <w:ind w:firstLine="567"/>
        <w:jc w:val="center"/>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p>
    <w:p>
      <w:pPr>
        <w:jc w:val="center"/>
        <w:widowControl w:val="off"/>
        <w:rPr>
          <w:rFonts w:cs="Mangal"/>
          <w:color w:val="000000"/>
          <w:sz w:val="16"/>
        </w:rPr>
      </w:pPr>
      <w:r>
        <w:rPr>
          <w:rFonts w:cs="Mangal"/>
          <w:color w:val="000000"/>
          <w:sz w:val="16"/>
        </w:rPr>
      </w:r>
      <w:r/>
    </w:p>
    <w:p>
      <w:pPr>
        <w:jc w:val="center"/>
        <w:widowControl w:val="off"/>
        <w:rPr>
          <w:rFonts w:cs="Mangal"/>
          <w:b/>
          <w:color w:val="000000"/>
          <w:sz w:val="28"/>
          <w:szCs w:val="28"/>
          <w:lang w:bidi="hi-IN" w:eastAsia="hi-IN"/>
        </w:rPr>
      </w:pPr>
      <w:r>
        <w:rPr>
          <w:rFonts w:cs="Mangal"/>
          <w:b/>
          <w:color w:val="000000" w:themeColor="text1"/>
          <w:sz w:val="28"/>
          <w:szCs w:val="28"/>
          <w:lang w:bidi="hi-IN" w:eastAsia="hi-IN"/>
        </w:rPr>
        <w:t xml:space="preserve">РОЗПОРЯДЖЕННЯ </w:t>
      </w:r>
      <w:r/>
    </w:p>
    <w:p>
      <w:pPr>
        <w:widowControl w:val="off"/>
        <w:tabs>
          <w:tab w:val="left" w:pos="4535" w:leader="none"/>
          <w:tab w:val="left" w:pos="7371" w:leader="none"/>
          <w:tab w:val="left" w:pos="7513" w:leader="none"/>
        </w:tabs>
        <w:rPr>
          <w:rFonts w:cs="Mangal"/>
          <w:color w:val="000000"/>
        </w:rPr>
      </w:pPr>
      <w:r>
        <w:rPr>
          <w:rFonts w:cs="Mangal"/>
          <w:color w:val="000000"/>
        </w:rPr>
      </w:r>
      <w:r/>
    </w:p>
    <w:p>
      <w:pPr>
        <w:ind w:firstLine="0"/>
        <w:widowControl w:val="off"/>
        <w:tabs>
          <w:tab w:val="clear" w:pos="1134" w:leader="none"/>
          <w:tab w:val="left" w:pos="4394" w:leader="none"/>
          <w:tab w:val="left" w:pos="7370" w:leader="none"/>
        </w:tabs>
        <w:rPr>
          <w:rFonts w:cs="Mangal"/>
          <w:color w:val="000000"/>
        </w:rPr>
      </w:pPr>
      <w:r>
        <w:rPr>
          <w:rFonts w:cs="Mangal"/>
          <w:color w:val="000000" w:themeColor="text1"/>
          <w:sz w:val="28"/>
          <w:szCs w:val="28"/>
          <w:lang w:bidi="hi-IN" w:eastAsia="hi-IN"/>
        </w:rPr>
        <w:t xml:space="preserve">1</w:t>
      </w:r>
      <w:r>
        <w:rPr>
          <w:rFonts w:cs="Mangal"/>
          <w:color w:val="000000" w:themeColor="text1"/>
          <w:sz w:val="28"/>
          <w:szCs w:val="28"/>
          <w:lang w:bidi="hi-IN" w:eastAsia="hi-IN"/>
        </w:rPr>
        <w:t xml:space="preserve">6</w:t>
      </w:r>
      <w:r>
        <w:rPr>
          <w:rFonts w:cs="Mangal"/>
          <w:color w:val="000000" w:themeColor="text1"/>
          <w:sz w:val="28"/>
          <w:szCs w:val="28"/>
          <w:lang w:bidi="hi-IN" w:eastAsia="hi-IN"/>
        </w:rPr>
        <w:t xml:space="preserve"> червня</w:t>
      </w:r>
      <w:r>
        <w:rPr>
          <w:rFonts w:cs="Mangal"/>
          <w:color w:val="000000" w:themeColor="text1"/>
          <w:sz w:val="28"/>
          <w:szCs w:val="28"/>
          <w:lang w:bidi="hi-IN" w:eastAsia="hi-IN"/>
        </w:rPr>
        <w:t xml:space="preserve"> 202</w:t>
      </w:r>
      <w:r>
        <w:rPr>
          <w:rFonts w:cs="Mangal"/>
          <w:color w:val="000000" w:themeColor="text1"/>
          <w:sz w:val="28"/>
          <w:szCs w:val="28"/>
          <w:lang w:bidi="hi-IN" w:eastAsia="hi-IN"/>
        </w:rPr>
        <w:t xml:space="preserve">3</w:t>
      </w:r>
      <w:r>
        <w:rPr>
          <w:rFonts w:cs="Mangal"/>
          <w:color w:val="000000" w:themeColor="text1"/>
          <w:sz w:val="28"/>
          <w:szCs w:val="28"/>
          <w:lang w:bidi="hi-IN" w:eastAsia="hi-IN"/>
        </w:rPr>
        <w:t xml:space="preserve"> року</w:t>
      </w:r>
      <w:r>
        <w:rPr>
          <w:rFonts w:cs="Mangal"/>
          <w:color w:val="000000" w:themeColor="text1"/>
          <w:sz w:val="28"/>
          <w:szCs w:val="28"/>
          <w:lang w:bidi="hi-IN" w:eastAsia="hi-IN"/>
        </w:rPr>
        <w:tab/>
        <w:t xml:space="preserve">м.</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Мена</w:t>
      </w:r>
      <w:r>
        <w:rPr>
          <w:rFonts w:cs="Mangal"/>
          <w:color w:val="000000" w:themeColor="text1"/>
          <w:sz w:val="28"/>
          <w:szCs w:val="28"/>
          <w:lang w:bidi="hi-IN" w:eastAsia="hi-IN"/>
        </w:rPr>
        <w:tab/>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24</w:t>
      </w:r>
      <w:r>
        <w:rPr>
          <w:rFonts w:cs="Mangal"/>
          <w:color w:val="000000" w:themeColor="text1"/>
          <w:sz w:val="28"/>
          <w:szCs w:val="28"/>
          <w:lang w:bidi="hi-IN" w:eastAsia="hi-IN"/>
        </w:rPr>
        <w:t xml:space="preserve">8</w:t>
      </w:r>
      <w:r/>
    </w:p>
    <w:p>
      <w:pPr>
        <w:ind w:right="5528"/>
        <w:rPr>
          <w:b/>
          <w:color w:val="000000"/>
        </w:rPr>
      </w:pPr>
      <w:r>
        <w:rPr>
          <w:b/>
          <w:color w:val="000000"/>
        </w:rPr>
      </w:r>
      <w:r/>
    </w:p>
    <w:p>
      <w:pPr>
        <w:ind w:right="5528" w:firstLine="0"/>
        <w:rPr>
          <w:b/>
          <w:color w:val="000000"/>
          <w:highlight w:val="none"/>
        </w:rPr>
      </w:pPr>
      <w:r>
        <w:rPr>
          <w:b/>
          <w:color w:val="000000"/>
        </w:rPr>
        <w:t xml:space="preserve">Про внесення змін до </w:t>
      </w:r>
      <w:r>
        <w:rPr>
          <w:b/>
          <w:color w:val="000000"/>
        </w:rPr>
        <w:t xml:space="preserve"> </w:t>
      </w:r>
      <w:r>
        <w:rPr>
          <w:b/>
          <w:color w:val="000000"/>
        </w:rPr>
        <w:t xml:space="preserve">загал</w:t>
      </w:r>
      <w:r>
        <w:rPr>
          <w:b/>
          <w:color w:val="000000"/>
        </w:rPr>
        <w:t xml:space="preserve">ьного фонд</w:t>
      </w:r>
      <w:r>
        <w:rPr>
          <w:b/>
          <w:color w:val="000000"/>
        </w:rPr>
        <w:t xml:space="preserve">у</w:t>
      </w:r>
      <w:r>
        <w:rPr>
          <w:b/>
          <w:color w:val="000000"/>
        </w:rPr>
        <w:t xml:space="preserve"> бюджету Менської міської територіальної громади на 202</w:t>
      </w:r>
      <w:r>
        <w:rPr>
          <w:b/>
          <w:color w:val="000000"/>
        </w:rPr>
        <w:t xml:space="preserve">3</w:t>
      </w:r>
      <w:r>
        <w:rPr>
          <w:b/>
          <w:color w:val="000000"/>
        </w:rPr>
        <w:t xml:space="preserve"> рік</w:t>
      </w:r>
      <w:r/>
    </w:p>
    <w:p>
      <w:pPr>
        <w:ind w:right="5528" w:firstLine="0"/>
        <w:rPr>
          <w:b/>
          <w:color w:val="000000"/>
        </w:rPr>
      </w:pPr>
      <w:r>
        <w:rPr>
          <w:b/>
          <w:color w:val="000000"/>
          <w:highlight w:val="none"/>
        </w:rPr>
      </w:r>
      <w:r>
        <w:rPr>
          <w:b/>
          <w:color w:val="000000"/>
          <w:highlight w:val="none"/>
        </w:rPr>
      </w:r>
    </w:p>
    <w:p>
      <w:pPr>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Відповідно до положень Бюджетного кодексу України, ст. </w:t>
      </w:r>
      <w:r>
        <w:rPr>
          <w:color w:val="000000"/>
          <w:sz w:val="28"/>
          <w:szCs w:val="28"/>
        </w:rPr>
        <w:t xml:space="preserve">42</w:t>
      </w:r>
      <w:r>
        <w:rPr>
          <w:color w:val="000000"/>
          <w:sz w:val="28"/>
          <w:szCs w:val="28"/>
        </w:rPr>
        <w:t xml:space="preserve"> Закону України «Про місцеве само</w:t>
      </w:r>
      <w:r>
        <w:rPr>
          <w:color w:val="000000"/>
          <w:sz w:val="28"/>
          <w:szCs w:val="28"/>
        </w:rPr>
        <w:t xml:space="preserve">врядування в Україні», рішення </w:t>
      </w:r>
      <w:r>
        <w:rPr>
          <w:color w:val="000000"/>
          <w:sz w:val="28"/>
          <w:szCs w:val="28"/>
        </w:rPr>
        <w:t xml:space="preserve">27</w:t>
      </w:r>
      <w:r>
        <w:rPr>
          <w:color w:val="000000"/>
          <w:sz w:val="28"/>
          <w:szCs w:val="28"/>
        </w:rPr>
        <w:t xml:space="preserve"> </w:t>
      </w:r>
      <w:r>
        <w:rPr>
          <w:color w:val="000000"/>
          <w:sz w:val="28"/>
          <w:szCs w:val="28"/>
        </w:rPr>
        <w:t xml:space="preserve">сесії Менської міської ради 8 скликання від 2</w:t>
      </w:r>
      <w:r>
        <w:rPr>
          <w:color w:val="000000"/>
          <w:sz w:val="28"/>
          <w:szCs w:val="28"/>
        </w:rPr>
        <w:t xml:space="preserve">1</w:t>
      </w:r>
      <w:r>
        <w:rPr>
          <w:color w:val="000000"/>
          <w:sz w:val="28"/>
          <w:szCs w:val="28"/>
        </w:rPr>
        <w:t xml:space="preserve"> грудня 202</w:t>
      </w:r>
      <w:r>
        <w:rPr>
          <w:color w:val="000000"/>
          <w:sz w:val="28"/>
          <w:szCs w:val="28"/>
        </w:rPr>
        <w:t xml:space="preserve">2</w:t>
      </w:r>
      <w:r>
        <w:rPr>
          <w:color w:val="000000"/>
          <w:sz w:val="28"/>
          <w:szCs w:val="28"/>
        </w:rPr>
        <w:t xml:space="preserve"> року № </w:t>
      </w:r>
      <w:r>
        <w:rPr>
          <w:color w:val="000000"/>
          <w:sz w:val="28"/>
          <w:szCs w:val="28"/>
        </w:rPr>
        <w:t xml:space="preserve">500</w:t>
      </w:r>
      <w:r>
        <w:rPr>
          <w:color w:val="000000"/>
          <w:sz w:val="28"/>
          <w:szCs w:val="28"/>
        </w:rPr>
        <w:t xml:space="preserve"> «Про бюджет Менської міської територіальної громади на 202</w:t>
      </w:r>
      <w:r>
        <w:rPr>
          <w:color w:val="000000"/>
          <w:sz w:val="28"/>
          <w:szCs w:val="28"/>
        </w:rPr>
        <w:t xml:space="preserve">3</w:t>
      </w:r>
      <w:r>
        <w:rPr>
          <w:color w:val="000000"/>
          <w:sz w:val="28"/>
          <w:szCs w:val="28"/>
        </w:rPr>
        <w:t xml:space="preserve"> рік»</w:t>
      </w:r>
      <w:r>
        <w:rPr>
          <w:color w:val="000000"/>
          <w:sz w:val="28"/>
          <w:szCs w:val="28"/>
        </w:rPr>
        <w:t xml:space="preserve">, звернен</w:t>
      </w:r>
      <w:r>
        <w:rPr>
          <w:color w:val="000000"/>
          <w:sz w:val="28"/>
          <w:szCs w:val="28"/>
        </w:rPr>
        <w:t xml:space="preserve">ь</w:t>
      </w:r>
      <w:r>
        <w:rPr>
          <w:color w:val="000000"/>
          <w:sz w:val="28"/>
          <w:szCs w:val="28"/>
        </w:rPr>
        <w:t xml:space="preserve"> </w:t>
      </w:r>
      <w:r>
        <w:rPr>
          <w:color w:val="000000"/>
          <w:sz w:val="28"/>
          <w:szCs w:val="28"/>
        </w:rPr>
        <w:t xml:space="preserve">головн</w:t>
      </w:r>
      <w:r>
        <w:rPr>
          <w:color w:val="000000"/>
          <w:sz w:val="28"/>
          <w:szCs w:val="28"/>
        </w:rPr>
        <w:t xml:space="preserve">их</w:t>
      </w:r>
      <w:r>
        <w:rPr>
          <w:color w:val="000000"/>
          <w:sz w:val="28"/>
          <w:szCs w:val="28"/>
        </w:rPr>
        <w:t xml:space="preserve"> </w:t>
      </w:r>
      <w:r>
        <w:rPr>
          <w:color w:val="000000"/>
          <w:sz w:val="28"/>
          <w:szCs w:val="28"/>
        </w:rPr>
        <w:t xml:space="preserve">розпорядник</w:t>
      </w:r>
      <w:r>
        <w:rPr>
          <w:color w:val="000000"/>
          <w:sz w:val="28"/>
          <w:szCs w:val="28"/>
        </w:rPr>
        <w:t xml:space="preserve">ів</w:t>
      </w:r>
      <w:r>
        <w:rPr>
          <w:color w:val="000000"/>
          <w:sz w:val="28"/>
          <w:szCs w:val="28"/>
        </w:rPr>
        <w:t xml:space="preserve"> бюджетних коштів</w:t>
      </w:r>
      <w:r>
        <w:rPr>
          <w:color w:val="000000"/>
          <w:sz w:val="28"/>
          <w:szCs w:val="28"/>
        </w:rPr>
        <w:t xml:space="preserve">:</w:t>
      </w:r>
      <w:r/>
    </w:p>
    <w:p>
      <w:pPr>
        <w:pStyle w:val="877"/>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плану використання бюджетних коштів по Менській міській раді в частині фінансування КП «</w:t>
      </w:r>
      <w:r>
        <w:rPr>
          <w:color w:val="000000"/>
          <w:sz w:val="28"/>
          <w:szCs w:val="28"/>
          <w:lang w:eastAsia="uk-UA"/>
        </w:rPr>
        <w:t xml:space="preserve">Менакомунпослуга</w:t>
      </w:r>
      <w:r>
        <w:rPr>
          <w:color w:val="000000"/>
          <w:sz w:val="28"/>
          <w:szCs w:val="28"/>
          <w:lang w:eastAsia="uk-UA"/>
        </w:rPr>
        <w:t xml:space="preserve">»,</w:t>
      </w:r>
      <w:r>
        <w:rPr>
          <w:color w:val="000000"/>
          <w:sz w:val="28"/>
          <w:szCs w:val="28"/>
          <w:lang w:eastAsia="uk-UA"/>
        </w:rPr>
        <w:t xml:space="preserve"> а саме: зменшити кошторисні призначення для виплати заробітної плати на суму 100000,00 грн. та для нарахувань на заробітну плату на суму 50000,00 грн., відповідно збільшити кошторисні призначення для оплати послуг (крім комунальних) на суму 150000,00 грн.</w:t>
      </w:r>
      <w:r>
        <w:rPr>
          <w:color w:val="000000"/>
          <w:sz w:val="28"/>
          <w:szCs w:val="28"/>
          <w:lang w:eastAsia="uk-UA"/>
        </w:rPr>
        <w:t xml:space="preserve"> (оплата послуг залученої техніки для обслуговування колодязів по Менській ТГ).</w:t>
      </w:r>
      <w:r/>
    </w:p>
    <w:p>
      <w:pPr>
        <w:pStyle w:val="877"/>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0116020 КЕКВ 2610).</w:t>
      </w:r>
      <w:r/>
    </w:p>
    <w:p>
      <w:pPr>
        <w:pStyle w:val="877"/>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помісячного розпису видатків загального фонду по Менській міській раді </w:t>
      </w:r>
      <w:r>
        <w:rPr>
          <w:color w:val="000000"/>
          <w:sz w:val="28"/>
          <w:szCs w:val="28"/>
          <w:lang w:eastAsia="uk-UA"/>
        </w:rPr>
        <w:t xml:space="preserve">в частині фінансування КП «</w:t>
      </w:r>
      <w:r>
        <w:rPr>
          <w:color w:val="000000"/>
          <w:sz w:val="28"/>
          <w:szCs w:val="28"/>
          <w:lang w:eastAsia="uk-UA"/>
        </w:rPr>
        <w:t xml:space="preserve">Менакомунпослуга</w:t>
      </w:r>
      <w:r>
        <w:rPr>
          <w:color w:val="000000"/>
          <w:sz w:val="28"/>
          <w:szCs w:val="28"/>
          <w:lang w:eastAsia="uk-UA"/>
        </w:rPr>
        <w:t xml:space="preserve">», а саме: зменшити кошторисні призначення для проведення видатків у грудні місяці на суму 400000,00 грн., відповідно збільшити кошторисні призначення у червні місяці на таку ж суму</w:t>
      </w:r>
      <w:r/>
    </w:p>
    <w:p>
      <w:pPr>
        <w:pStyle w:val="877"/>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0116020 КЕКВ 2610).</w:t>
      </w:r>
      <w:r/>
    </w:p>
    <w:p>
      <w:pPr>
        <w:pStyle w:val="877"/>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помісячного розпису видатків загального фонду Відділу освіти в частині </w:t>
      </w:r>
      <w:r>
        <w:rPr>
          <w:color w:val="000000"/>
          <w:sz w:val="28"/>
          <w:szCs w:val="28"/>
          <w:lang w:eastAsia="uk-UA"/>
        </w:rPr>
        <w:t xml:space="preserve">надання дошкільної освіти, а саме</w:t>
      </w:r>
      <w:r>
        <w:rPr>
          <w:color w:val="000000"/>
          <w:sz w:val="28"/>
          <w:szCs w:val="28"/>
          <w:lang w:eastAsia="uk-UA"/>
        </w:rPr>
        <w:t xml:space="preserve">: </w:t>
      </w:r>
      <w:r/>
    </w:p>
    <w:p>
      <w:pPr>
        <w:pStyle w:val="877"/>
        <w:numPr>
          <w:ilvl w:val="0"/>
          <w:numId w:val="36"/>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зменшити кошторисні призначення для виплати заробітної плати у липні місяці на суму </w:t>
      </w:r>
      <w:r>
        <w:rPr>
          <w:color w:val="000000"/>
          <w:sz w:val="28"/>
          <w:szCs w:val="28"/>
          <w:lang w:eastAsia="uk-UA"/>
        </w:rPr>
        <w:t xml:space="preserve">37303</w:t>
      </w:r>
      <w:r>
        <w:rPr>
          <w:color w:val="000000"/>
          <w:sz w:val="28"/>
          <w:szCs w:val="28"/>
          <w:lang w:eastAsia="uk-UA"/>
        </w:rPr>
        <w:t xml:space="preserve">,00 грн., відповідно збільшити на таку ж суму кошторисні призначення за вказаним напрямком у червні місяці (КПКВК МБ 06110</w:t>
      </w:r>
      <w:r>
        <w:rPr>
          <w:color w:val="000000"/>
          <w:sz w:val="28"/>
          <w:szCs w:val="28"/>
          <w:lang w:eastAsia="uk-UA"/>
        </w:rPr>
        <w:t xml:space="preserve">1</w:t>
      </w:r>
      <w:r>
        <w:rPr>
          <w:color w:val="000000"/>
          <w:sz w:val="28"/>
          <w:szCs w:val="28"/>
          <w:lang w:eastAsia="uk-UA"/>
        </w:rPr>
        <w:t xml:space="preserve">0</w:t>
      </w:r>
      <w:r>
        <w:rPr>
          <w:color w:val="000000"/>
          <w:sz w:val="28"/>
          <w:szCs w:val="28"/>
          <w:lang w:eastAsia="uk-UA"/>
        </w:rPr>
        <w:t xml:space="preserve"> КЕКВ 2111);</w:t>
      </w:r>
      <w:r/>
    </w:p>
    <w:p>
      <w:pPr>
        <w:pStyle w:val="877"/>
        <w:numPr>
          <w:ilvl w:val="0"/>
          <w:numId w:val="36"/>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зменшити кошторисні призначення для </w:t>
      </w:r>
      <w:r>
        <w:rPr>
          <w:color w:val="000000"/>
          <w:sz w:val="28"/>
          <w:szCs w:val="28"/>
          <w:lang w:eastAsia="uk-UA"/>
        </w:rPr>
        <w:t xml:space="preserve">нарахувань на заробітну плату</w:t>
      </w:r>
      <w:r>
        <w:rPr>
          <w:color w:val="000000"/>
          <w:sz w:val="28"/>
          <w:szCs w:val="28"/>
          <w:lang w:eastAsia="uk-UA"/>
        </w:rPr>
        <w:t xml:space="preserve"> у липні місяці на суму </w:t>
      </w:r>
      <w:r>
        <w:rPr>
          <w:color w:val="000000"/>
          <w:sz w:val="28"/>
          <w:szCs w:val="28"/>
          <w:lang w:eastAsia="uk-UA"/>
        </w:rPr>
        <w:t xml:space="preserve">8395</w:t>
      </w:r>
      <w:r>
        <w:rPr>
          <w:color w:val="000000"/>
          <w:sz w:val="28"/>
          <w:szCs w:val="28"/>
          <w:lang w:eastAsia="uk-UA"/>
        </w:rPr>
        <w:t xml:space="preserve">,00 грн., відповідно збільшити на таку ж суму кошторисні призначення за вказаним напрямком у червні місяці (КПКВК МБ 06110</w:t>
      </w:r>
      <w:r>
        <w:rPr>
          <w:color w:val="000000"/>
          <w:sz w:val="28"/>
          <w:szCs w:val="28"/>
          <w:lang w:eastAsia="uk-UA"/>
        </w:rPr>
        <w:t xml:space="preserve">1</w:t>
      </w:r>
      <w:r>
        <w:rPr>
          <w:color w:val="000000"/>
          <w:sz w:val="28"/>
          <w:szCs w:val="28"/>
          <w:lang w:eastAsia="uk-UA"/>
        </w:rPr>
        <w:t xml:space="preserve">0</w:t>
      </w:r>
      <w:r>
        <w:rPr>
          <w:color w:val="000000"/>
          <w:sz w:val="28"/>
          <w:szCs w:val="28"/>
          <w:lang w:eastAsia="uk-UA"/>
        </w:rPr>
        <w:t xml:space="preserve"> КЕКВ 2120).</w:t>
      </w:r>
      <w:r/>
    </w:p>
    <w:p>
      <w:pPr>
        <w:pStyle w:val="877"/>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w:t>
      </w:r>
      <w:r>
        <w:rPr>
          <w:color w:val="000000"/>
          <w:sz w:val="28"/>
          <w:szCs w:val="28"/>
          <w:lang w:eastAsia="uk-UA"/>
        </w:rPr>
        <w:t xml:space="preserve">зміни до помісячного розпису видатків загального фонду Відділу освіти Менської міської ради </w:t>
      </w:r>
      <w:r>
        <w:rPr>
          <w:color w:val="000000"/>
          <w:sz w:val="28"/>
          <w:szCs w:val="28"/>
          <w:lang w:eastAsia="uk-UA"/>
        </w:rPr>
        <w:t xml:space="preserve">з надання загальної середньої освіти за рахунок коштів місцевого бюджету, а саме: </w:t>
      </w:r>
      <w:r>
        <w:rPr>
          <w:color w:val="000000"/>
          <w:sz w:val="28"/>
          <w:szCs w:val="28"/>
          <w:lang w:eastAsia="uk-UA"/>
        </w:rPr>
        <w:t xml:space="preserve">зменшити кошторисні призначення </w:t>
      </w:r>
      <w:r>
        <w:rPr>
          <w:color w:val="000000"/>
          <w:sz w:val="28"/>
          <w:szCs w:val="28"/>
          <w:lang w:eastAsia="uk-UA"/>
        </w:rPr>
        <w:t xml:space="preserve">для</w:t>
      </w:r>
      <w:r>
        <w:rPr>
          <w:color w:val="000000"/>
          <w:sz w:val="28"/>
          <w:szCs w:val="28"/>
          <w:lang w:eastAsia="uk-UA"/>
        </w:rPr>
        <w:t xml:space="preserve"> придбання предметів, матеріалів, обладнання та інвентарю  у листопаді місяці на суму 2197,00 грн. та у грудні на суму 2197,00 грн., відповідно збільшити кошторисні призначення за вказаним напрямком у червні місяці на суму 4394,00 грн.</w:t>
      </w:r>
      <w:r/>
    </w:p>
    <w:p>
      <w:pPr>
        <w:pStyle w:val="877"/>
        <w:ind w:left="567"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0611021 КЕКВ 2210).</w:t>
      </w:r>
      <w:r/>
    </w:p>
    <w:p>
      <w:pPr>
        <w:pStyle w:val="877"/>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помісячного розпису видатків загального фонду Відділу освіти Менської міської ради із з</w:t>
      </w:r>
      <w:r>
        <w:rPr>
          <w:color w:val="000000"/>
          <w:sz w:val="28"/>
          <w:szCs w:val="28"/>
          <w:lang w:eastAsia="uk-UA"/>
        </w:rPr>
        <w:t xml:space="preserve">абезпечення діяльності центрів професійного розвитку педагогічних працівників</w:t>
      </w:r>
      <w:r>
        <w:rPr>
          <w:color w:val="000000"/>
          <w:sz w:val="28"/>
          <w:szCs w:val="28"/>
          <w:lang w:eastAsia="uk-UA"/>
        </w:rPr>
        <w:t xml:space="preserve">, а саме: </w:t>
      </w:r>
      <w:r/>
    </w:p>
    <w:p>
      <w:pPr>
        <w:pStyle w:val="877"/>
        <w:numPr>
          <w:ilvl w:val="0"/>
          <w:numId w:val="36"/>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зменшити кошторисні </w:t>
      </w:r>
      <w:r>
        <w:rPr>
          <w:color w:val="000000"/>
          <w:sz w:val="28"/>
          <w:szCs w:val="28"/>
          <w:lang w:eastAsia="uk-UA"/>
        </w:rPr>
        <w:t xml:space="preserve">призначення </w:t>
      </w:r>
      <w:bookmarkStart w:id="0" w:name="_GoBack"/>
      <w:r/>
      <w:bookmarkEnd w:id="0"/>
      <w:r>
        <w:rPr>
          <w:color w:val="000000"/>
          <w:sz w:val="28"/>
          <w:szCs w:val="28"/>
          <w:lang w:eastAsia="uk-UA"/>
        </w:rPr>
        <w:t xml:space="preserve">для виплати заробітної плати у липні місяці на суму 26610,00 грн., відповідно збільшити кошторисні призначення за вказаним напрямком у червні місяці на таку ж суму</w:t>
      </w:r>
      <w:r/>
    </w:p>
    <w:p>
      <w:pPr>
        <w:pStyle w:val="877"/>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0611160 КЕКВ 2111);</w:t>
      </w:r>
      <w:r/>
    </w:p>
    <w:p>
      <w:pPr>
        <w:pStyle w:val="877"/>
        <w:numPr>
          <w:ilvl w:val="0"/>
          <w:numId w:val="36"/>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зменшити кошторисні призначе</w:t>
      </w:r>
      <w:r>
        <w:rPr>
          <w:color w:val="000000"/>
          <w:sz w:val="28"/>
          <w:szCs w:val="28"/>
          <w:lang w:eastAsia="uk-UA"/>
        </w:rPr>
        <w:t xml:space="preserve">ння </w:t>
      </w:r>
      <w:r>
        <w:rPr>
          <w:color w:val="000000"/>
          <w:sz w:val="28"/>
          <w:szCs w:val="28"/>
          <w:lang w:eastAsia="uk-UA"/>
        </w:rPr>
        <w:t xml:space="preserve">для проведення нарахувань на заробітну плату у липні місяці на суму 5860,00 грн., відповідно збільшити кошторисні призначення за вказаним напрямком у червні місяці на таку ж суму</w:t>
      </w:r>
      <w:r/>
    </w:p>
    <w:p>
      <w:pPr>
        <w:pStyle w:val="877"/>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0611160 КЕКВ 2120).</w:t>
      </w:r>
      <w:r/>
    </w:p>
    <w:p>
      <w:pPr>
        <w:pStyle w:val="877"/>
        <w:numPr>
          <w:ilvl w:val="0"/>
          <w:numId w:val="34"/>
        </w:numPr>
        <w:ind w:left="0" w:firstLine="567"/>
        <w:spacing w:lineRule="atLeast" w:line="253"/>
        <w:tabs>
          <w:tab w:val="left" w:pos="0" w:leader="none"/>
          <w:tab w:val="clear" w:pos="1134" w:leader="none"/>
        </w:tabs>
        <w:rPr>
          <w:sz w:val="28"/>
          <w:szCs w:val="28"/>
        </w:rPr>
        <w:pBdr>
          <w:between w:val="none" w:color="000000" w:sz="4" w:space="0"/>
        </w:pBdr>
      </w:pPr>
      <w:r>
        <w:rPr>
          <w:color w:val="000000"/>
          <w:sz w:val="28"/>
          <w:szCs w:val="28"/>
        </w:rPr>
        <w:t xml:space="preserve">Контроль за викон</w:t>
      </w:r>
      <w:r>
        <w:rPr>
          <w:color w:val="000000"/>
          <w:sz w:val="28"/>
          <w:szCs w:val="28"/>
        </w:rPr>
        <w:t xml:space="preserve">анням </w:t>
      </w:r>
      <w:r>
        <w:rPr>
          <w:color w:val="000000"/>
          <w:sz w:val="28"/>
          <w:szCs w:val="28"/>
        </w:rPr>
        <w:t xml:space="preserve">розпорядження </w:t>
      </w:r>
      <w:r>
        <w:rPr>
          <w:color w:val="000000"/>
          <w:sz w:val="28"/>
          <w:szCs w:val="28"/>
        </w:rPr>
        <w:t xml:space="preserve">покласти на</w:t>
      </w:r>
      <w:r>
        <w:rPr>
          <w:color w:val="000000"/>
          <w:sz w:val="28"/>
          <w:szCs w:val="28"/>
        </w:rPr>
        <w:t xml:space="preserve"> </w:t>
      </w:r>
      <w:r>
        <w:rPr>
          <w:color w:val="000000"/>
          <w:sz w:val="28"/>
          <w:szCs w:val="28"/>
        </w:rPr>
        <w:t xml:space="preserve">начальника фінансового управління Менської міської ради </w:t>
      </w:r>
      <w:r>
        <w:rPr>
          <w:color w:val="000000"/>
          <w:sz w:val="28"/>
          <w:szCs w:val="28"/>
        </w:rPr>
        <w:t xml:space="preserve">А.П.Нерослик</w:t>
      </w:r>
      <w:r>
        <w:rPr>
          <w:color w:val="000000"/>
          <w:sz w:val="28"/>
          <w:szCs w:val="28"/>
        </w:rPr>
        <w:t xml:space="preserve">.</w:t>
      </w:r>
      <w:r/>
    </w:p>
    <w:p>
      <w:pPr>
        <w:spacing w:lineRule="atLeast" w:line="253"/>
        <w:tabs>
          <w:tab w:val="left" w:pos="0" w:leader="none"/>
          <w:tab w:val="clear" w:pos="1134" w:leader="none"/>
        </w:tabs>
        <w:rPr>
          <w:sz w:val="28"/>
          <w:szCs w:val="28"/>
        </w:rPr>
        <w:pBdr>
          <w:between w:val="none" w:color="000000" w:sz="4" w:space="0"/>
        </w:pBdr>
      </w:pPr>
      <w:r>
        <w:rPr>
          <w:sz w:val="28"/>
          <w:szCs w:val="28"/>
        </w:rPr>
      </w:r>
      <w:r/>
    </w:p>
    <w:p>
      <w:pPr>
        <w:spacing w:lineRule="atLeast" w:line="253"/>
        <w:tabs>
          <w:tab w:val="left" w:pos="0" w:leader="none"/>
          <w:tab w:val="clear" w:pos="1134" w:leader="none"/>
        </w:tabs>
        <w:rPr>
          <w:sz w:val="28"/>
          <w:szCs w:val="28"/>
        </w:rPr>
        <w:pBdr>
          <w:between w:val="none" w:color="000000" w:sz="4" w:space="0"/>
        </w:pBdr>
      </w:pPr>
      <w:r>
        <w:rPr>
          <w:sz w:val="28"/>
          <w:szCs w:val="28"/>
        </w:rPr>
      </w:r>
      <w:r/>
    </w:p>
    <w:p>
      <w:pPr>
        <w:ind w:firstLine="0"/>
        <w:tabs>
          <w:tab w:val="clear" w:pos="1134" w:leader="none"/>
          <w:tab w:val="left" w:pos="6803" w:leader="none"/>
        </w:tabs>
        <w:rPr>
          <w:sz w:val="28"/>
          <w:szCs w:val="28"/>
          <w:u w:val="single"/>
        </w:rPr>
      </w:pPr>
      <w:r>
        <w:rPr>
          <w:color w:val="000000"/>
          <w:sz w:val="28"/>
          <w:szCs w:val="28"/>
        </w:rPr>
        <w:t xml:space="preserve">Міській голова</w:t>
      </w:r>
      <w:r>
        <w:rPr>
          <w:color w:val="000000"/>
          <w:sz w:val="28"/>
          <w:szCs w:val="28"/>
        </w:rPr>
        <w:t xml:space="preserve">                                           </w:t>
      </w:r>
      <w:r>
        <w:rPr>
          <w:color w:val="000000"/>
          <w:sz w:val="28"/>
          <w:szCs w:val="28"/>
        </w:rPr>
        <w:t xml:space="preserve">            </w:t>
      </w:r>
      <w:r>
        <w:rPr>
          <w:color w:val="000000"/>
          <w:sz w:val="28"/>
          <w:szCs w:val="28"/>
        </w:rPr>
        <w:t xml:space="preserve">             </w:t>
      </w:r>
      <w:r>
        <w:rPr>
          <w:color w:val="000000"/>
          <w:sz w:val="28"/>
          <w:szCs w:val="28"/>
        </w:rPr>
        <w:t xml:space="preserve">Геннадій ПРИМАКОВ</w:t>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Times New Roman">
    <w:panose1 w:val="02020603050405020304"/>
  </w:font>
  <w:font w:name="Arial">
    <w:panose1 w:val="020B0604020202020204"/>
  </w:font>
  <w:font w:name="SimSun">
    <w:panose1 w:val="02020603020101020101"/>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9"/>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7"/>
      <w:jc w:val="center"/>
    </w:pPr>
    <w:fldSimple w:instr="PAGE \* MERGEFORMAT">
      <w:r>
        <w:t xml:space="preserve">1</w:t>
      </w:r>
    </w:fldSimple>
    <w:r/>
    <w:r/>
  </w:p>
  <w:p>
    <w:pPr>
      <w:pStyle w:val="887"/>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7"/>
      <w:jc w:val="center"/>
    </w:pPr>
    <w:r>
      <mc:AlternateContent>
        <mc:Choice Requires="wpg">
          <w:drawing>
            <wp:inline xmlns:wp="http://schemas.openxmlformats.org/drawingml/2006/wordprocessingDrawing" distT="0" distB="0" distL="0" distR="0">
              <wp:extent cx="457200" cy="60960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r isPhoto="0" userDrawn="0"/>
                    </pic:nvPicPr>
                    <pic:blipFill>
                      <a:blip r:embed="rId1"/>
                      <a:stretch/>
                    </pic:blipFill>
                    <pic:spPr bwMode="auto">
                      <a:xfrm>
                        <a:off x="0" y="0"/>
                        <a:ext cx="457200" cy="6095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0pt;height:48.0pt;" stroked="false">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557" w:hanging="99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
    <w:multiLevelType w:val="hybridMultilevel"/>
    <w:lvl w:ilvl="0">
      <w:start w:val="1"/>
      <w:numFmt w:val="decimal"/>
      <w:isLgl w:val="false"/>
      <w:suff w:val="tab"/>
      <w:lvlText w:val="%1."/>
      <w:lvlJc w:val="left"/>
      <w:pPr>
        <w:ind w:left="1070" w:hanging="360"/>
      </w:pPr>
      <w:rPr>
        <w:rFonts w:hint="default"/>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4">
    <w:multiLevelType w:val="hybridMultilevel"/>
    <w:lvl w:ilvl="0">
      <w:start w:val="2"/>
      <w:numFmt w:val="bullet"/>
      <w:isLgl w:val="false"/>
      <w:suff w:val="tab"/>
      <w:lvlText w:val="-"/>
      <w:lvlJc w:val="left"/>
      <w:pPr>
        <w:ind w:left="1288" w:hanging="360"/>
      </w:pPr>
      <w:rPr>
        <w:rFonts w:ascii="Times New Roman" w:hAnsi="Times New Roman" w:cs="Times New Roman" w:eastAsia="Calibri" w:hint="default"/>
      </w:rPr>
    </w:lvl>
    <w:lvl w:ilvl="1">
      <w:start w:val="1"/>
      <w:numFmt w:val="bullet"/>
      <w:isLgl w:val="false"/>
      <w:suff w:val="tab"/>
      <w:lvlText w:val="o"/>
      <w:lvlJc w:val="left"/>
      <w:pPr>
        <w:ind w:left="2008" w:hanging="360"/>
      </w:pPr>
      <w:rPr>
        <w:rFonts w:ascii="Courier New" w:hAnsi="Courier New" w:cs="Courier New" w:hint="default"/>
      </w:rPr>
    </w:lvl>
    <w:lvl w:ilvl="2">
      <w:start w:val="1"/>
      <w:numFmt w:val="bullet"/>
      <w:isLgl w:val="false"/>
      <w:suff w:val="tab"/>
      <w:lvlText w:val=""/>
      <w:lvlJc w:val="left"/>
      <w:pPr>
        <w:ind w:left="2728" w:hanging="360"/>
      </w:pPr>
      <w:rPr>
        <w:rFonts w:ascii="Wingdings" w:hAnsi="Wingdings" w:hint="default"/>
      </w:rPr>
    </w:lvl>
    <w:lvl w:ilvl="3">
      <w:start w:val="1"/>
      <w:numFmt w:val="bullet"/>
      <w:isLgl w:val="false"/>
      <w:suff w:val="tab"/>
      <w:lvlText w:val=""/>
      <w:lvlJc w:val="left"/>
      <w:pPr>
        <w:ind w:left="3448" w:hanging="360"/>
      </w:pPr>
      <w:rPr>
        <w:rFonts w:ascii="Symbol" w:hAnsi="Symbol" w:hint="default"/>
      </w:rPr>
    </w:lvl>
    <w:lvl w:ilvl="4">
      <w:start w:val="1"/>
      <w:numFmt w:val="bullet"/>
      <w:isLgl w:val="false"/>
      <w:suff w:val="tab"/>
      <w:lvlText w:val="o"/>
      <w:lvlJc w:val="left"/>
      <w:pPr>
        <w:ind w:left="4168" w:hanging="360"/>
      </w:pPr>
      <w:rPr>
        <w:rFonts w:ascii="Courier New" w:hAnsi="Courier New" w:cs="Courier New" w:hint="default"/>
      </w:rPr>
    </w:lvl>
    <w:lvl w:ilvl="5">
      <w:start w:val="1"/>
      <w:numFmt w:val="bullet"/>
      <w:isLgl w:val="false"/>
      <w:suff w:val="tab"/>
      <w:lvlText w:val=""/>
      <w:lvlJc w:val="left"/>
      <w:pPr>
        <w:ind w:left="4888" w:hanging="360"/>
      </w:pPr>
      <w:rPr>
        <w:rFonts w:ascii="Wingdings" w:hAnsi="Wingdings" w:hint="default"/>
      </w:rPr>
    </w:lvl>
    <w:lvl w:ilvl="6">
      <w:start w:val="1"/>
      <w:numFmt w:val="bullet"/>
      <w:isLgl w:val="false"/>
      <w:suff w:val="tab"/>
      <w:lvlText w:val=""/>
      <w:lvlJc w:val="left"/>
      <w:pPr>
        <w:ind w:left="5608" w:hanging="360"/>
      </w:pPr>
      <w:rPr>
        <w:rFonts w:ascii="Symbol" w:hAnsi="Symbol" w:hint="default"/>
      </w:rPr>
    </w:lvl>
    <w:lvl w:ilvl="7">
      <w:start w:val="1"/>
      <w:numFmt w:val="bullet"/>
      <w:isLgl w:val="false"/>
      <w:suff w:val="tab"/>
      <w:lvlText w:val="o"/>
      <w:lvlJc w:val="left"/>
      <w:pPr>
        <w:ind w:left="6328" w:hanging="360"/>
      </w:pPr>
      <w:rPr>
        <w:rFonts w:ascii="Courier New" w:hAnsi="Courier New" w:cs="Courier New" w:hint="default"/>
      </w:rPr>
    </w:lvl>
    <w:lvl w:ilvl="8">
      <w:start w:val="1"/>
      <w:numFmt w:val="bullet"/>
      <w:isLgl w:val="false"/>
      <w:suff w:val="tab"/>
      <w:lvlText w:val=""/>
      <w:lvlJc w:val="left"/>
      <w:pPr>
        <w:ind w:left="7048" w:hanging="360"/>
      </w:pPr>
      <w:rPr>
        <w:rFonts w:ascii="Wingdings" w:hAnsi="Wingdings" w:hint="default"/>
      </w:rPr>
    </w:lvl>
  </w:abstractNum>
  <w:abstractNum w:abstractNumId="5">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6">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7">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1422" w:hanging="855"/>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9">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0">
    <w:multiLevelType w:val="hybridMultilevel"/>
    <w:lvl w:ilvl="0">
      <w:start w:val="3"/>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11">
    <w:multiLevelType w:val="hybridMultilevel"/>
    <w:lvl w:ilvl="0">
      <w:start w:val="1"/>
      <w:numFmt w:val="decimal"/>
      <w:isLgl w:val="false"/>
      <w:suff w:val="tab"/>
      <w:lvlText w:val="%1."/>
      <w:lvlJc w:val="left"/>
      <w:pPr>
        <w:ind w:left="1494" w:hanging="360"/>
      </w:pPr>
      <w:rPr>
        <w:rFonts w:hint="default"/>
      </w:rPr>
    </w:lvl>
    <w:lvl w:ilvl="1">
      <w:start w:val="1"/>
      <w:numFmt w:val="lowerLetter"/>
      <w:isLgl w:val="false"/>
      <w:suff w:val="tab"/>
      <w:lvlText w:val="%2."/>
      <w:lvlJc w:val="left"/>
      <w:pPr>
        <w:ind w:left="2214" w:hanging="360"/>
      </w:pPr>
    </w:lvl>
    <w:lvl w:ilvl="2">
      <w:start w:val="1"/>
      <w:numFmt w:val="lowerRoman"/>
      <w:isLgl w:val="false"/>
      <w:suff w:val="tab"/>
      <w:lvlText w:val="%3."/>
      <w:lvlJc w:val="right"/>
      <w:pPr>
        <w:ind w:left="2934" w:hanging="180"/>
      </w:pPr>
    </w:lvl>
    <w:lvl w:ilvl="3">
      <w:start w:val="1"/>
      <w:numFmt w:val="decimal"/>
      <w:isLgl w:val="false"/>
      <w:suff w:val="tab"/>
      <w:lvlText w:val="%4."/>
      <w:lvlJc w:val="left"/>
      <w:pPr>
        <w:ind w:left="3654" w:hanging="360"/>
      </w:pPr>
    </w:lvl>
    <w:lvl w:ilvl="4">
      <w:start w:val="1"/>
      <w:numFmt w:val="lowerLetter"/>
      <w:isLgl w:val="false"/>
      <w:suff w:val="tab"/>
      <w:lvlText w:val="%5."/>
      <w:lvlJc w:val="left"/>
      <w:pPr>
        <w:ind w:left="4374" w:hanging="360"/>
      </w:pPr>
    </w:lvl>
    <w:lvl w:ilvl="5">
      <w:start w:val="1"/>
      <w:numFmt w:val="lowerRoman"/>
      <w:isLgl w:val="false"/>
      <w:suff w:val="tab"/>
      <w:lvlText w:val="%6."/>
      <w:lvlJc w:val="right"/>
      <w:pPr>
        <w:ind w:left="5094" w:hanging="180"/>
      </w:pPr>
    </w:lvl>
    <w:lvl w:ilvl="6">
      <w:start w:val="1"/>
      <w:numFmt w:val="decimal"/>
      <w:isLgl w:val="false"/>
      <w:suff w:val="tab"/>
      <w:lvlText w:val="%7."/>
      <w:lvlJc w:val="left"/>
      <w:pPr>
        <w:ind w:left="5814" w:hanging="360"/>
      </w:pPr>
    </w:lvl>
    <w:lvl w:ilvl="7">
      <w:start w:val="1"/>
      <w:numFmt w:val="lowerLetter"/>
      <w:isLgl w:val="false"/>
      <w:suff w:val="tab"/>
      <w:lvlText w:val="%8."/>
      <w:lvlJc w:val="left"/>
      <w:pPr>
        <w:ind w:left="6534" w:hanging="360"/>
      </w:pPr>
    </w:lvl>
    <w:lvl w:ilvl="8">
      <w:start w:val="1"/>
      <w:numFmt w:val="lowerRoman"/>
      <w:isLgl w:val="false"/>
      <w:suff w:val="tab"/>
      <w:lvlText w:val="%9."/>
      <w:lvlJc w:val="right"/>
      <w:pPr>
        <w:ind w:left="7254" w:hanging="180"/>
      </w:pPr>
    </w:lvl>
  </w:abstractNum>
  <w:abstractNum w:abstractNumId="12">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3">
    <w:multiLevelType w:val="hybridMultilevel"/>
    <w:lvl w:ilvl="0">
      <w:start w:val="1"/>
      <w:numFmt w:val="decimal"/>
      <w:isLgl w:val="false"/>
      <w:suff w:val="tab"/>
      <w:lvlText w:val="%1."/>
      <w:lvlJc w:val="left"/>
      <w:pPr>
        <w:ind w:left="720" w:hanging="360"/>
      </w:pPr>
      <w:rPr>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decimal"/>
      <w:isLgl w:val="false"/>
      <w:suff w:val="tab"/>
      <w:lvlText w:val="%1."/>
      <w:lvlJc w:val="left"/>
      <w:pPr>
        <w:ind w:left="786"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5">
    <w:multiLevelType w:val="hybridMultilevel"/>
    <w:lvl w:ilvl="0">
      <w:start w:val="6"/>
      <w:numFmt w:val="decimal"/>
      <w:isLgl w:val="false"/>
      <w:suff w:val="tab"/>
      <w:lvlText w:val="%1."/>
      <w:lvlJc w:val="left"/>
      <w:pPr>
        <w:ind w:left="862" w:hanging="360"/>
      </w:pPr>
      <w:rPr>
        <w:rFonts w:hint="default"/>
        <w:color w:val="000000"/>
      </w:rPr>
    </w:lvl>
    <w:lvl w:ilvl="1">
      <w:start w:val="1"/>
      <w:numFmt w:val="lowerLetter"/>
      <w:isLgl w:val="false"/>
      <w:suff w:val="tab"/>
      <w:lvlText w:val="%2."/>
      <w:lvlJc w:val="left"/>
      <w:pPr>
        <w:ind w:left="1582" w:hanging="360"/>
      </w:pPr>
    </w:lvl>
    <w:lvl w:ilvl="2">
      <w:start w:val="1"/>
      <w:numFmt w:val="lowerRoman"/>
      <w:isLgl w:val="false"/>
      <w:suff w:val="tab"/>
      <w:lvlText w:val="%3."/>
      <w:lvlJc w:val="right"/>
      <w:pPr>
        <w:ind w:left="2302" w:hanging="180"/>
      </w:pPr>
    </w:lvl>
    <w:lvl w:ilvl="3">
      <w:start w:val="1"/>
      <w:numFmt w:val="decimal"/>
      <w:isLgl w:val="false"/>
      <w:suff w:val="tab"/>
      <w:lvlText w:val="%4."/>
      <w:lvlJc w:val="left"/>
      <w:pPr>
        <w:ind w:left="3022" w:hanging="360"/>
      </w:pPr>
    </w:lvl>
    <w:lvl w:ilvl="4">
      <w:start w:val="1"/>
      <w:numFmt w:val="lowerLetter"/>
      <w:isLgl w:val="false"/>
      <w:suff w:val="tab"/>
      <w:lvlText w:val="%5."/>
      <w:lvlJc w:val="left"/>
      <w:pPr>
        <w:ind w:left="3742" w:hanging="360"/>
      </w:pPr>
    </w:lvl>
    <w:lvl w:ilvl="5">
      <w:start w:val="1"/>
      <w:numFmt w:val="lowerRoman"/>
      <w:isLgl w:val="false"/>
      <w:suff w:val="tab"/>
      <w:lvlText w:val="%6."/>
      <w:lvlJc w:val="right"/>
      <w:pPr>
        <w:ind w:left="4462" w:hanging="180"/>
      </w:pPr>
    </w:lvl>
    <w:lvl w:ilvl="6">
      <w:start w:val="1"/>
      <w:numFmt w:val="decimal"/>
      <w:isLgl w:val="false"/>
      <w:suff w:val="tab"/>
      <w:lvlText w:val="%7."/>
      <w:lvlJc w:val="left"/>
      <w:pPr>
        <w:ind w:left="5182" w:hanging="360"/>
      </w:pPr>
    </w:lvl>
    <w:lvl w:ilvl="7">
      <w:start w:val="1"/>
      <w:numFmt w:val="lowerLetter"/>
      <w:isLgl w:val="false"/>
      <w:suff w:val="tab"/>
      <w:lvlText w:val="%8."/>
      <w:lvlJc w:val="left"/>
      <w:pPr>
        <w:ind w:left="5902" w:hanging="360"/>
      </w:pPr>
    </w:lvl>
    <w:lvl w:ilvl="8">
      <w:start w:val="1"/>
      <w:numFmt w:val="lowerRoman"/>
      <w:isLgl w:val="false"/>
      <w:suff w:val="tab"/>
      <w:lvlText w:val="%9."/>
      <w:lvlJc w:val="right"/>
      <w:pPr>
        <w:ind w:left="6622" w:hanging="180"/>
      </w:pPr>
    </w:lvl>
  </w:abstractNum>
  <w:abstractNum w:abstractNumId="16">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17">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8">
    <w:multiLevelType w:val="hybridMultilevel"/>
    <w:lvl w:ilvl="0">
      <w:start w:val="1"/>
      <w:numFmt w:val="bullet"/>
      <w:isLgl w:val="false"/>
      <w:suff w:val="tab"/>
      <w:lvlText w:val="-"/>
      <w:lvlJc w:val="left"/>
      <w:pPr>
        <w:ind w:left="1917" w:hanging="360"/>
      </w:pPr>
      <w:rPr>
        <w:rFonts w:ascii="Times New Roman" w:hAnsi="Times New Roman" w:cs="Times New Roman" w:eastAsia="Times New Roman" w:hint="default"/>
      </w:rPr>
    </w:lvl>
    <w:lvl w:ilvl="1">
      <w:start w:val="1"/>
      <w:numFmt w:val="bullet"/>
      <w:isLgl w:val="false"/>
      <w:suff w:val="tab"/>
      <w:lvlText w:val="o"/>
      <w:lvlJc w:val="left"/>
      <w:pPr>
        <w:ind w:left="2637" w:hanging="360"/>
      </w:pPr>
      <w:rPr>
        <w:rFonts w:ascii="Courier New" w:hAnsi="Courier New" w:cs="Courier New" w:hint="default"/>
      </w:rPr>
    </w:lvl>
    <w:lvl w:ilvl="2">
      <w:start w:val="1"/>
      <w:numFmt w:val="bullet"/>
      <w:isLgl w:val="false"/>
      <w:suff w:val="tab"/>
      <w:lvlText w:val=""/>
      <w:lvlJc w:val="left"/>
      <w:pPr>
        <w:ind w:left="3357" w:hanging="360"/>
      </w:pPr>
      <w:rPr>
        <w:rFonts w:ascii="Wingdings" w:hAnsi="Wingdings" w:hint="default"/>
      </w:rPr>
    </w:lvl>
    <w:lvl w:ilvl="3">
      <w:start w:val="1"/>
      <w:numFmt w:val="bullet"/>
      <w:isLgl w:val="false"/>
      <w:suff w:val="tab"/>
      <w:lvlText w:val=""/>
      <w:lvlJc w:val="left"/>
      <w:pPr>
        <w:ind w:left="4077" w:hanging="360"/>
      </w:pPr>
      <w:rPr>
        <w:rFonts w:ascii="Symbol" w:hAnsi="Symbol" w:hint="default"/>
      </w:rPr>
    </w:lvl>
    <w:lvl w:ilvl="4">
      <w:start w:val="1"/>
      <w:numFmt w:val="bullet"/>
      <w:isLgl w:val="false"/>
      <w:suff w:val="tab"/>
      <w:lvlText w:val="o"/>
      <w:lvlJc w:val="left"/>
      <w:pPr>
        <w:ind w:left="4797" w:hanging="360"/>
      </w:pPr>
      <w:rPr>
        <w:rFonts w:ascii="Courier New" w:hAnsi="Courier New" w:cs="Courier New" w:hint="default"/>
      </w:rPr>
    </w:lvl>
    <w:lvl w:ilvl="5">
      <w:start w:val="1"/>
      <w:numFmt w:val="bullet"/>
      <w:isLgl w:val="false"/>
      <w:suff w:val="tab"/>
      <w:lvlText w:val=""/>
      <w:lvlJc w:val="left"/>
      <w:pPr>
        <w:ind w:left="5517" w:hanging="360"/>
      </w:pPr>
      <w:rPr>
        <w:rFonts w:ascii="Wingdings" w:hAnsi="Wingdings" w:hint="default"/>
      </w:rPr>
    </w:lvl>
    <w:lvl w:ilvl="6">
      <w:start w:val="1"/>
      <w:numFmt w:val="bullet"/>
      <w:isLgl w:val="false"/>
      <w:suff w:val="tab"/>
      <w:lvlText w:val=""/>
      <w:lvlJc w:val="left"/>
      <w:pPr>
        <w:ind w:left="6237" w:hanging="360"/>
      </w:pPr>
      <w:rPr>
        <w:rFonts w:ascii="Symbol" w:hAnsi="Symbol" w:hint="default"/>
      </w:rPr>
    </w:lvl>
    <w:lvl w:ilvl="7">
      <w:start w:val="1"/>
      <w:numFmt w:val="bullet"/>
      <w:isLgl w:val="false"/>
      <w:suff w:val="tab"/>
      <w:lvlText w:val="o"/>
      <w:lvlJc w:val="left"/>
      <w:pPr>
        <w:ind w:left="6957" w:hanging="360"/>
      </w:pPr>
      <w:rPr>
        <w:rFonts w:ascii="Courier New" w:hAnsi="Courier New" w:cs="Courier New" w:hint="default"/>
      </w:rPr>
    </w:lvl>
    <w:lvl w:ilvl="8">
      <w:start w:val="1"/>
      <w:numFmt w:val="bullet"/>
      <w:isLgl w:val="false"/>
      <w:suff w:val="tab"/>
      <w:lvlText w:val=""/>
      <w:lvlJc w:val="left"/>
      <w:pPr>
        <w:ind w:left="7677" w:hanging="360"/>
      </w:pPr>
      <w:rPr>
        <w:rFonts w:ascii="Wingdings" w:hAnsi="Wingdings" w:hint="default"/>
      </w:rPr>
    </w:lvl>
  </w:abstractNum>
  <w:abstractNum w:abstractNumId="19">
    <w:multiLevelType w:val="hybridMultilevel"/>
    <w:lvl w:ilvl="0">
      <w:start w:val="2"/>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0">
    <w:multiLevelType w:val="hybridMultilevel"/>
    <w:lvl w:ilvl="0">
      <w:start w:val="6"/>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1">
    <w:multiLevelType w:val="hybridMultilevel"/>
    <w:lvl w:ilvl="0">
      <w:start w:val="1"/>
      <w:numFmt w:val="bullet"/>
      <w:isLgl w:val="false"/>
      <w:suff w:val="tab"/>
      <w:lvlText w:val="-"/>
      <w:lvlJc w:val="left"/>
      <w:pPr>
        <w:ind w:left="862" w:hanging="360"/>
      </w:pPr>
      <w:rPr>
        <w:rFonts w:ascii="Times New Roman" w:hAnsi="Times New Roman" w:cs="Times New Roman" w:eastAsia="Times New Roman" w:hint="default"/>
      </w:rPr>
    </w:lvl>
    <w:lvl w:ilvl="1">
      <w:start w:val="1"/>
      <w:numFmt w:val="bullet"/>
      <w:isLgl w:val="false"/>
      <w:suff w:val="tab"/>
      <w:lvlText w:val="o"/>
      <w:lvlJc w:val="left"/>
      <w:pPr>
        <w:ind w:left="1582" w:hanging="360"/>
      </w:pPr>
      <w:rPr>
        <w:rFonts w:ascii="Courier New" w:hAnsi="Courier New" w:cs="Courier New" w:hint="default"/>
      </w:rPr>
    </w:lvl>
    <w:lvl w:ilvl="2">
      <w:start w:val="1"/>
      <w:numFmt w:val="bullet"/>
      <w:isLgl w:val="false"/>
      <w:suff w:val="tab"/>
      <w:lvlText w:val=""/>
      <w:lvlJc w:val="left"/>
      <w:pPr>
        <w:ind w:left="2302" w:hanging="360"/>
      </w:pPr>
      <w:rPr>
        <w:rFonts w:ascii="Wingdings" w:hAnsi="Wingdings" w:hint="default"/>
      </w:rPr>
    </w:lvl>
    <w:lvl w:ilvl="3">
      <w:start w:val="1"/>
      <w:numFmt w:val="bullet"/>
      <w:isLgl w:val="false"/>
      <w:suff w:val="tab"/>
      <w:lvlText w:val=""/>
      <w:lvlJc w:val="left"/>
      <w:pPr>
        <w:ind w:left="3022" w:hanging="360"/>
      </w:pPr>
      <w:rPr>
        <w:rFonts w:ascii="Symbol" w:hAnsi="Symbol" w:hint="default"/>
      </w:rPr>
    </w:lvl>
    <w:lvl w:ilvl="4">
      <w:start w:val="1"/>
      <w:numFmt w:val="bullet"/>
      <w:isLgl w:val="false"/>
      <w:suff w:val="tab"/>
      <w:lvlText w:val="o"/>
      <w:lvlJc w:val="left"/>
      <w:pPr>
        <w:ind w:left="3742" w:hanging="360"/>
      </w:pPr>
      <w:rPr>
        <w:rFonts w:ascii="Courier New" w:hAnsi="Courier New" w:cs="Courier New" w:hint="default"/>
      </w:rPr>
    </w:lvl>
    <w:lvl w:ilvl="5">
      <w:start w:val="1"/>
      <w:numFmt w:val="bullet"/>
      <w:isLgl w:val="false"/>
      <w:suff w:val="tab"/>
      <w:lvlText w:val=""/>
      <w:lvlJc w:val="left"/>
      <w:pPr>
        <w:ind w:left="4462" w:hanging="360"/>
      </w:pPr>
      <w:rPr>
        <w:rFonts w:ascii="Wingdings" w:hAnsi="Wingdings" w:hint="default"/>
      </w:rPr>
    </w:lvl>
    <w:lvl w:ilvl="6">
      <w:start w:val="1"/>
      <w:numFmt w:val="bullet"/>
      <w:isLgl w:val="false"/>
      <w:suff w:val="tab"/>
      <w:lvlText w:val=""/>
      <w:lvlJc w:val="left"/>
      <w:pPr>
        <w:ind w:left="5182" w:hanging="360"/>
      </w:pPr>
      <w:rPr>
        <w:rFonts w:ascii="Symbol" w:hAnsi="Symbol" w:hint="default"/>
      </w:rPr>
    </w:lvl>
    <w:lvl w:ilvl="7">
      <w:start w:val="1"/>
      <w:numFmt w:val="bullet"/>
      <w:isLgl w:val="false"/>
      <w:suff w:val="tab"/>
      <w:lvlText w:val="o"/>
      <w:lvlJc w:val="left"/>
      <w:pPr>
        <w:ind w:left="5902" w:hanging="360"/>
      </w:pPr>
      <w:rPr>
        <w:rFonts w:ascii="Courier New" w:hAnsi="Courier New" w:cs="Courier New" w:hint="default"/>
      </w:rPr>
    </w:lvl>
    <w:lvl w:ilvl="8">
      <w:start w:val="1"/>
      <w:numFmt w:val="bullet"/>
      <w:isLgl w:val="false"/>
      <w:suff w:val="tab"/>
      <w:lvlText w:val=""/>
      <w:lvlJc w:val="left"/>
      <w:pPr>
        <w:ind w:left="6622" w:hanging="360"/>
      </w:pPr>
      <w:rPr>
        <w:rFonts w:ascii="Wingdings" w:hAnsi="Wingdings" w:hint="default"/>
      </w:rPr>
    </w:lvl>
  </w:abstractNum>
  <w:abstractNum w:abstractNumId="22">
    <w:multiLevelType w:val="hybridMultilevel"/>
    <w:lvl w:ilvl="0">
      <w:start w:val="2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23">
    <w:multiLevelType w:val="hybridMultilevel"/>
    <w:lvl w:ilvl="0">
      <w:start w:val="7"/>
      <w:numFmt w:val="decimal"/>
      <w:isLgl w:val="false"/>
      <w:suff w:val="tab"/>
      <w:lvlText w:val="%1."/>
      <w:lvlJc w:val="left"/>
      <w:pPr>
        <w:ind w:left="862" w:hanging="360"/>
      </w:pPr>
      <w:rPr>
        <w:rFonts w:hint="default"/>
        <w:color w:val="000000"/>
      </w:rPr>
    </w:lvl>
    <w:lvl w:ilvl="1">
      <w:start w:val="1"/>
      <w:numFmt w:val="lowerLetter"/>
      <w:isLgl w:val="false"/>
      <w:suff w:val="tab"/>
      <w:lvlText w:val="%2."/>
      <w:lvlJc w:val="left"/>
      <w:pPr>
        <w:ind w:left="1582" w:hanging="360"/>
      </w:pPr>
    </w:lvl>
    <w:lvl w:ilvl="2">
      <w:start w:val="1"/>
      <w:numFmt w:val="lowerRoman"/>
      <w:isLgl w:val="false"/>
      <w:suff w:val="tab"/>
      <w:lvlText w:val="%3."/>
      <w:lvlJc w:val="right"/>
      <w:pPr>
        <w:ind w:left="2302" w:hanging="180"/>
      </w:pPr>
    </w:lvl>
    <w:lvl w:ilvl="3">
      <w:start w:val="1"/>
      <w:numFmt w:val="decimal"/>
      <w:isLgl w:val="false"/>
      <w:suff w:val="tab"/>
      <w:lvlText w:val="%4."/>
      <w:lvlJc w:val="left"/>
      <w:pPr>
        <w:ind w:left="3022" w:hanging="360"/>
      </w:pPr>
    </w:lvl>
    <w:lvl w:ilvl="4">
      <w:start w:val="1"/>
      <w:numFmt w:val="lowerLetter"/>
      <w:isLgl w:val="false"/>
      <w:suff w:val="tab"/>
      <w:lvlText w:val="%5."/>
      <w:lvlJc w:val="left"/>
      <w:pPr>
        <w:ind w:left="3742" w:hanging="360"/>
      </w:pPr>
    </w:lvl>
    <w:lvl w:ilvl="5">
      <w:start w:val="1"/>
      <w:numFmt w:val="lowerRoman"/>
      <w:isLgl w:val="false"/>
      <w:suff w:val="tab"/>
      <w:lvlText w:val="%6."/>
      <w:lvlJc w:val="right"/>
      <w:pPr>
        <w:ind w:left="4462" w:hanging="180"/>
      </w:pPr>
    </w:lvl>
    <w:lvl w:ilvl="6">
      <w:start w:val="1"/>
      <w:numFmt w:val="decimal"/>
      <w:isLgl w:val="false"/>
      <w:suff w:val="tab"/>
      <w:lvlText w:val="%7."/>
      <w:lvlJc w:val="left"/>
      <w:pPr>
        <w:ind w:left="5182" w:hanging="360"/>
      </w:pPr>
    </w:lvl>
    <w:lvl w:ilvl="7">
      <w:start w:val="1"/>
      <w:numFmt w:val="lowerLetter"/>
      <w:isLgl w:val="false"/>
      <w:suff w:val="tab"/>
      <w:lvlText w:val="%8."/>
      <w:lvlJc w:val="left"/>
      <w:pPr>
        <w:ind w:left="5902" w:hanging="360"/>
      </w:pPr>
    </w:lvl>
    <w:lvl w:ilvl="8">
      <w:start w:val="1"/>
      <w:numFmt w:val="lowerRoman"/>
      <w:isLgl w:val="false"/>
      <w:suff w:val="tab"/>
      <w:lvlText w:val="%9."/>
      <w:lvlJc w:val="right"/>
      <w:pPr>
        <w:ind w:left="6622" w:hanging="180"/>
      </w:pPr>
    </w:lvl>
  </w:abstractNum>
  <w:abstractNum w:abstractNumId="2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2"/>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26">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27">
    <w:multiLevelType w:val="hybridMultilevel"/>
    <w:lvl w:ilvl="0">
      <w:start w:val="1"/>
      <w:numFmt w:val="decimal"/>
      <w:isLgl w:val="false"/>
      <w:suff w:val="tab"/>
      <w:lvlText w:val="%1."/>
      <w:lvlJc w:val="left"/>
      <w:pPr>
        <w:ind w:left="502"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1"/>
      <w:numFmt w:val="decimal"/>
      <w:isLgl w:val="false"/>
      <w:suff w:val="tab"/>
      <w:lvlText w:val="%1."/>
      <w:lvlJc w:val="left"/>
      <w:pPr>
        <w:ind w:left="2345"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9">
    <w:multiLevelType w:val="hybridMultilevel"/>
    <w:lvl w:ilvl="0">
      <w:start w:val="4"/>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30">
    <w:multiLevelType w:val="hybridMultilevel"/>
    <w:lvl w:ilvl="0">
      <w:start w:val="2"/>
      <w:numFmt w:val="bullet"/>
      <w:isLgl w:val="false"/>
      <w:suff w:val="tab"/>
      <w:lvlText w:val="-"/>
      <w:lvlJc w:val="left"/>
      <w:pPr>
        <w:ind w:left="720" w:hanging="360"/>
      </w:pPr>
      <w:rPr>
        <w:rFonts w:ascii="Times New Roman" w:hAnsi="Times New Roman" w:cs="Times New Roman"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1">
    <w:multiLevelType w:val="hybridMultilevel"/>
    <w:lvl w:ilvl="0">
      <w:start w:val="6"/>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32">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3">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34">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5">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num w:numId="1">
    <w:abstractNumId w:val="12"/>
  </w:num>
  <w:num w:numId="2">
    <w:abstractNumId w:val="32"/>
  </w:num>
  <w:num w:numId="3">
    <w:abstractNumId w:val="16"/>
  </w:num>
  <w:num w:numId="4">
    <w:abstractNumId w:val="24"/>
  </w:num>
  <w:num w:numId="5">
    <w:abstractNumId w:val="13"/>
  </w:num>
  <w:num w:numId="6">
    <w:abstractNumId w:val="7"/>
  </w:num>
  <w:num w:numId="7">
    <w:abstractNumId w:val="3"/>
  </w:num>
  <w:num w:numId="8">
    <w:abstractNumId w:val="4"/>
  </w:num>
  <w:num w:numId="9">
    <w:abstractNumId w:val="17"/>
  </w:num>
  <w:num w:numId="10">
    <w:abstractNumId w:val="14"/>
  </w:num>
  <w:num w:numId="11">
    <w:abstractNumId w:val="9"/>
  </w:num>
  <w:num w:numId="12">
    <w:abstractNumId w:val="2"/>
  </w:num>
  <w:num w:numId="13">
    <w:abstractNumId w:val="8"/>
  </w:num>
  <w:num w:numId="14">
    <w:abstractNumId w:val="33"/>
  </w:num>
  <w:num w:numId="15">
    <w:abstractNumId w:val="22"/>
  </w:num>
  <w:num w:numId="16">
    <w:abstractNumId w:val="35"/>
  </w:num>
  <w:num w:numId="17">
    <w:abstractNumId w:val="34"/>
  </w:num>
  <w:num w:numId="18">
    <w:abstractNumId w:val="25"/>
  </w:num>
  <w:num w:numId="19">
    <w:abstractNumId w:val="0"/>
  </w:num>
  <w:num w:numId="20">
    <w:abstractNumId w:val="18"/>
  </w:num>
  <w:num w:numId="21">
    <w:abstractNumId w:val="11"/>
  </w:num>
  <w:num w:numId="22">
    <w:abstractNumId w:val="27"/>
  </w:num>
  <w:num w:numId="23">
    <w:abstractNumId w:val="20"/>
  </w:num>
  <w:num w:numId="24">
    <w:abstractNumId w:val="23"/>
  </w:num>
  <w:num w:numId="25">
    <w:abstractNumId w:val="15"/>
  </w:num>
  <w:num w:numId="26">
    <w:abstractNumId w:val="10"/>
  </w:num>
  <w:num w:numId="27">
    <w:abstractNumId w:val="21"/>
  </w:num>
  <w:num w:numId="28">
    <w:abstractNumId w:val="2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5"/>
  </w:num>
  <w:num w:numId="32">
    <w:abstractNumId w:val="31"/>
  </w:num>
  <w:num w:numId="33">
    <w:abstractNumId w:val="29"/>
  </w:num>
  <w:num w:numId="34">
    <w:abstractNumId w:val="1"/>
  </w:num>
  <w:num w:numId="35">
    <w:abstractNumId w:val="19"/>
  </w:num>
  <w:num w:numId="36">
    <w:abstractNumId w:val="6"/>
  </w:num>
  <w:num w:numId="37">
    <w:abstractNumId w:val="2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SimSun"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7">
    <w:name w:val="Heading 1 Char"/>
    <w:basedOn w:val="753"/>
    <w:link w:val="744"/>
    <w:uiPriority w:val="9"/>
    <w:rPr>
      <w:rFonts w:ascii="Arial" w:hAnsi="Arial" w:cs="Arial" w:eastAsia="Arial"/>
      <w:sz w:val="40"/>
      <w:szCs w:val="40"/>
    </w:rPr>
  </w:style>
  <w:style w:type="character" w:styleId="708">
    <w:name w:val="Heading 2 Char"/>
    <w:basedOn w:val="753"/>
    <w:link w:val="745"/>
    <w:uiPriority w:val="9"/>
    <w:rPr>
      <w:rFonts w:ascii="Arial" w:hAnsi="Arial" w:cs="Arial" w:eastAsia="Arial"/>
      <w:sz w:val="34"/>
    </w:rPr>
  </w:style>
  <w:style w:type="character" w:styleId="709">
    <w:name w:val="Heading 3 Char"/>
    <w:basedOn w:val="753"/>
    <w:link w:val="746"/>
    <w:uiPriority w:val="9"/>
    <w:rPr>
      <w:rFonts w:ascii="Arial" w:hAnsi="Arial" w:cs="Arial" w:eastAsia="Arial"/>
      <w:sz w:val="30"/>
      <w:szCs w:val="30"/>
    </w:rPr>
  </w:style>
  <w:style w:type="character" w:styleId="710">
    <w:name w:val="Heading 4 Char"/>
    <w:basedOn w:val="753"/>
    <w:link w:val="747"/>
    <w:uiPriority w:val="9"/>
    <w:rPr>
      <w:rFonts w:ascii="Arial" w:hAnsi="Arial" w:cs="Arial" w:eastAsia="Arial"/>
      <w:b/>
      <w:bCs/>
      <w:sz w:val="26"/>
      <w:szCs w:val="26"/>
    </w:rPr>
  </w:style>
  <w:style w:type="character" w:styleId="711">
    <w:name w:val="Heading 5 Char"/>
    <w:basedOn w:val="753"/>
    <w:link w:val="748"/>
    <w:uiPriority w:val="9"/>
    <w:rPr>
      <w:rFonts w:ascii="Arial" w:hAnsi="Arial" w:cs="Arial" w:eastAsia="Arial"/>
      <w:b/>
      <w:bCs/>
      <w:sz w:val="24"/>
      <w:szCs w:val="24"/>
    </w:rPr>
  </w:style>
  <w:style w:type="character" w:styleId="712">
    <w:name w:val="Heading 6 Char"/>
    <w:basedOn w:val="753"/>
    <w:link w:val="749"/>
    <w:uiPriority w:val="9"/>
    <w:rPr>
      <w:rFonts w:ascii="Arial" w:hAnsi="Arial" w:cs="Arial" w:eastAsia="Arial"/>
      <w:b/>
      <w:bCs/>
      <w:sz w:val="22"/>
      <w:szCs w:val="22"/>
    </w:rPr>
  </w:style>
  <w:style w:type="character" w:styleId="713">
    <w:name w:val="Heading 7 Char"/>
    <w:basedOn w:val="753"/>
    <w:link w:val="750"/>
    <w:uiPriority w:val="9"/>
    <w:rPr>
      <w:rFonts w:ascii="Arial" w:hAnsi="Arial" w:cs="Arial" w:eastAsia="Arial"/>
      <w:b/>
      <w:bCs/>
      <w:i/>
      <w:iCs/>
      <w:sz w:val="22"/>
      <w:szCs w:val="22"/>
    </w:rPr>
  </w:style>
  <w:style w:type="character" w:styleId="714">
    <w:name w:val="Heading 8 Char"/>
    <w:basedOn w:val="753"/>
    <w:link w:val="751"/>
    <w:uiPriority w:val="9"/>
    <w:rPr>
      <w:rFonts w:ascii="Arial" w:hAnsi="Arial" w:cs="Arial" w:eastAsia="Arial"/>
      <w:i/>
      <w:iCs/>
      <w:sz w:val="22"/>
      <w:szCs w:val="22"/>
    </w:rPr>
  </w:style>
  <w:style w:type="character" w:styleId="715">
    <w:name w:val="Heading 9 Char"/>
    <w:basedOn w:val="753"/>
    <w:link w:val="752"/>
    <w:uiPriority w:val="9"/>
    <w:rPr>
      <w:rFonts w:ascii="Arial" w:hAnsi="Arial" w:cs="Arial" w:eastAsia="Arial"/>
      <w:i/>
      <w:iCs/>
      <w:sz w:val="21"/>
      <w:szCs w:val="21"/>
    </w:rPr>
  </w:style>
  <w:style w:type="character" w:styleId="716">
    <w:name w:val="Title Char"/>
    <w:basedOn w:val="753"/>
    <w:link w:val="879"/>
    <w:uiPriority w:val="10"/>
    <w:rPr>
      <w:sz w:val="48"/>
      <w:szCs w:val="48"/>
    </w:rPr>
  </w:style>
  <w:style w:type="character" w:styleId="717">
    <w:name w:val="Subtitle Char"/>
    <w:basedOn w:val="753"/>
    <w:link w:val="881"/>
    <w:uiPriority w:val="11"/>
    <w:rPr>
      <w:sz w:val="24"/>
      <w:szCs w:val="24"/>
    </w:rPr>
  </w:style>
  <w:style w:type="character" w:styleId="718">
    <w:name w:val="Quote Char"/>
    <w:link w:val="883"/>
    <w:uiPriority w:val="29"/>
    <w:rPr>
      <w:i/>
    </w:rPr>
  </w:style>
  <w:style w:type="character" w:styleId="719">
    <w:name w:val="Intense Quote Char"/>
    <w:link w:val="885"/>
    <w:uiPriority w:val="30"/>
    <w:rPr>
      <w:i/>
    </w:rPr>
  </w:style>
  <w:style w:type="character" w:styleId="720">
    <w:name w:val="Header Char"/>
    <w:basedOn w:val="753"/>
    <w:link w:val="887"/>
    <w:uiPriority w:val="99"/>
  </w:style>
  <w:style w:type="character" w:styleId="721">
    <w:name w:val="Footer Char"/>
    <w:basedOn w:val="753"/>
    <w:link w:val="889"/>
    <w:uiPriority w:val="99"/>
  </w:style>
  <w:style w:type="table" w:styleId="722">
    <w:name w:val="Plain Table 1"/>
    <w:basedOn w:val="75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3">
    <w:name w:val="Plain Table 2"/>
    <w:basedOn w:val="75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4">
    <w:name w:val="Plain Table 3"/>
    <w:basedOn w:val="75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5">
    <w:name w:val="Plain Table 4"/>
    <w:basedOn w:val="75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6">
    <w:name w:val="Plain Table 5"/>
    <w:basedOn w:val="75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7">
    <w:name w:val="Grid Table 1 Light"/>
    <w:basedOn w:val="75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8">
    <w:name w:val="Grid Table 2"/>
    <w:basedOn w:val="75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29">
    <w:name w:val="Grid Table 3"/>
    <w:basedOn w:val="75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0">
    <w:name w:val="Grid Table 4"/>
    <w:basedOn w:val="75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1">
    <w:name w:val="Grid Table 5 Dark"/>
    <w:basedOn w:val="75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32">
    <w:name w:val="Grid Table 6 Colorful"/>
    <w:basedOn w:val="75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3">
    <w:name w:val="Grid Table 7 Colorful"/>
    <w:basedOn w:val="75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34">
    <w:name w:val="List Table 1 Light"/>
    <w:basedOn w:val="75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5">
    <w:name w:val="List Table 2"/>
    <w:basedOn w:val="75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6">
    <w:name w:val="List Table 3"/>
    <w:basedOn w:val="75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37">
    <w:name w:val="List Table 4"/>
    <w:basedOn w:val="75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38">
    <w:name w:val="List Table 5 Dark"/>
    <w:basedOn w:val="75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9">
    <w:name w:val="List Table 6 Colorful"/>
    <w:basedOn w:val="75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40">
    <w:name w:val="List Table 7 Colorful"/>
    <w:basedOn w:val="75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character" w:styleId="741">
    <w:name w:val="Footnote Text Char"/>
    <w:link w:val="914"/>
    <w:uiPriority w:val="99"/>
    <w:rPr>
      <w:sz w:val="18"/>
    </w:rPr>
  </w:style>
  <w:style w:type="character" w:styleId="742">
    <w:name w:val="Endnote Text Char"/>
    <w:link w:val="758"/>
    <w:uiPriority w:val="99"/>
    <w:rPr>
      <w:sz w:val="20"/>
    </w:rPr>
  </w:style>
  <w:style w:type="paragraph" w:styleId="743" w:default="1">
    <w:name w:val="Normal"/>
    <w:qFormat/>
    <w:rPr>
      <w:rFonts w:ascii="Times New Roman" w:hAnsi="Times New Roman" w:cs="Times New Roman" w:eastAsia="Times New Roman"/>
      <w:sz w:val="28"/>
    </w:rPr>
    <w:pPr>
      <w:ind w:firstLine="567"/>
      <w:jc w:val="both"/>
      <w:spacing w:lineRule="auto" w:line="240" w:after="0"/>
      <w:tabs>
        <w:tab w:val="left" w:pos="1134" w:leader="none"/>
      </w:tabs>
      <w:pBdr>
        <w:left w:val="none" w:color="000000" w:sz="4" w:space="0"/>
        <w:top w:val="none" w:color="000000" w:sz="4" w:space="0"/>
        <w:right w:val="none" w:color="000000" w:sz="4" w:space="0"/>
        <w:bottom w:val="none" w:color="000000" w:sz="4" w:space="0"/>
      </w:pBdr>
    </w:pPr>
  </w:style>
  <w:style w:type="paragraph" w:styleId="744">
    <w:name w:val="Heading 1"/>
    <w:basedOn w:val="743"/>
    <w:next w:val="743"/>
    <w:link w:val="868"/>
    <w:qFormat/>
    <w:uiPriority w:val="9"/>
    <w:rPr>
      <w:rFonts w:ascii="Arial" w:hAnsi="Arial" w:cs="Arial" w:eastAsia="Arial"/>
      <w:sz w:val="40"/>
      <w:szCs w:val="40"/>
    </w:rPr>
    <w:pPr>
      <w:keepLines/>
      <w:keepNext/>
      <w:spacing w:after="200" w:before="480"/>
      <w:outlineLvl w:val="0"/>
    </w:pPr>
  </w:style>
  <w:style w:type="paragraph" w:styleId="745">
    <w:name w:val="Heading 2"/>
    <w:basedOn w:val="743"/>
    <w:next w:val="743"/>
    <w:link w:val="869"/>
    <w:qFormat/>
    <w:uiPriority w:val="9"/>
    <w:unhideWhenUsed/>
    <w:rPr>
      <w:rFonts w:ascii="Arial" w:hAnsi="Arial" w:cs="Arial" w:eastAsia="Arial"/>
      <w:sz w:val="34"/>
    </w:rPr>
    <w:pPr>
      <w:keepLines/>
      <w:keepNext/>
      <w:spacing w:after="200" w:before="360"/>
      <w:outlineLvl w:val="1"/>
    </w:pPr>
  </w:style>
  <w:style w:type="paragraph" w:styleId="746">
    <w:name w:val="Heading 3"/>
    <w:basedOn w:val="743"/>
    <w:next w:val="743"/>
    <w:link w:val="870"/>
    <w:qFormat/>
    <w:uiPriority w:val="9"/>
    <w:unhideWhenUsed/>
    <w:rPr>
      <w:rFonts w:ascii="Arial" w:hAnsi="Arial" w:cs="Arial" w:eastAsia="Arial"/>
      <w:sz w:val="30"/>
      <w:szCs w:val="30"/>
    </w:rPr>
    <w:pPr>
      <w:keepLines/>
      <w:keepNext/>
      <w:spacing w:after="200" w:before="320"/>
      <w:outlineLvl w:val="2"/>
    </w:pPr>
  </w:style>
  <w:style w:type="paragraph" w:styleId="747">
    <w:name w:val="Heading 4"/>
    <w:basedOn w:val="743"/>
    <w:next w:val="743"/>
    <w:link w:val="871"/>
    <w:qFormat/>
    <w:uiPriority w:val="9"/>
    <w:unhideWhenUsed/>
    <w:rPr>
      <w:rFonts w:ascii="Arial" w:hAnsi="Arial" w:cs="Arial" w:eastAsia="Arial"/>
      <w:b/>
      <w:bCs/>
      <w:sz w:val="26"/>
      <w:szCs w:val="26"/>
    </w:rPr>
    <w:pPr>
      <w:keepLines/>
      <w:keepNext/>
      <w:spacing w:after="200" w:before="320"/>
      <w:outlineLvl w:val="3"/>
    </w:pPr>
  </w:style>
  <w:style w:type="paragraph" w:styleId="748">
    <w:name w:val="Heading 5"/>
    <w:basedOn w:val="743"/>
    <w:next w:val="743"/>
    <w:link w:val="872"/>
    <w:qFormat/>
    <w:uiPriority w:val="9"/>
    <w:unhideWhenUsed/>
    <w:rPr>
      <w:rFonts w:ascii="Arial" w:hAnsi="Arial" w:cs="Arial" w:eastAsia="Arial"/>
      <w:b/>
      <w:bCs/>
      <w:sz w:val="24"/>
      <w:szCs w:val="24"/>
    </w:rPr>
    <w:pPr>
      <w:keepLines/>
      <w:keepNext/>
      <w:spacing w:after="200" w:before="320"/>
      <w:outlineLvl w:val="4"/>
    </w:pPr>
  </w:style>
  <w:style w:type="paragraph" w:styleId="749">
    <w:name w:val="Heading 6"/>
    <w:basedOn w:val="743"/>
    <w:next w:val="743"/>
    <w:link w:val="873"/>
    <w:qFormat/>
    <w:uiPriority w:val="9"/>
    <w:unhideWhenUsed/>
    <w:rPr>
      <w:rFonts w:ascii="Arial" w:hAnsi="Arial" w:cs="Arial" w:eastAsia="Arial"/>
      <w:b/>
      <w:bCs/>
      <w:sz w:val="22"/>
    </w:rPr>
    <w:pPr>
      <w:keepLines/>
      <w:keepNext/>
      <w:spacing w:after="200" w:before="320"/>
      <w:outlineLvl w:val="5"/>
    </w:pPr>
  </w:style>
  <w:style w:type="paragraph" w:styleId="750">
    <w:name w:val="Heading 7"/>
    <w:basedOn w:val="743"/>
    <w:next w:val="743"/>
    <w:link w:val="874"/>
    <w:qFormat/>
    <w:uiPriority w:val="9"/>
    <w:unhideWhenUsed/>
    <w:rPr>
      <w:rFonts w:ascii="Arial" w:hAnsi="Arial" w:cs="Arial" w:eastAsia="Arial"/>
      <w:b/>
      <w:bCs/>
      <w:i/>
      <w:iCs/>
      <w:sz w:val="22"/>
    </w:rPr>
    <w:pPr>
      <w:keepLines/>
      <w:keepNext/>
      <w:spacing w:after="200" w:before="320"/>
      <w:outlineLvl w:val="6"/>
    </w:pPr>
  </w:style>
  <w:style w:type="paragraph" w:styleId="751">
    <w:name w:val="Heading 8"/>
    <w:basedOn w:val="743"/>
    <w:next w:val="743"/>
    <w:link w:val="875"/>
    <w:qFormat/>
    <w:uiPriority w:val="9"/>
    <w:unhideWhenUsed/>
    <w:rPr>
      <w:rFonts w:ascii="Arial" w:hAnsi="Arial" w:cs="Arial" w:eastAsia="Arial"/>
      <w:i/>
      <w:iCs/>
      <w:sz w:val="22"/>
    </w:rPr>
    <w:pPr>
      <w:keepLines/>
      <w:keepNext/>
      <w:spacing w:after="200" w:before="320"/>
      <w:outlineLvl w:val="7"/>
    </w:pPr>
  </w:style>
  <w:style w:type="paragraph" w:styleId="752">
    <w:name w:val="Heading 9"/>
    <w:basedOn w:val="743"/>
    <w:next w:val="743"/>
    <w:link w:val="876"/>
    <w:qFormat/>
    <w:uiPriority w:val="9"/>
    <w:unhideWhenUsed/>
    <w:rPr>
      <w:rFonts w:ascii="Arial" w:hAnsi="Arial" w:cs="Arial" w:eastAsia="Arial"/>
      <w:i/>
      <w:iCs/>
      <w:sz w:val="21"/>
      <w:szCs w:val="21"/>
    </w:rPr>
    <w:pPr>
      <w:keepLines/>
      <w:keepNext/>
      <w:spacing w:after="200" w:before="320"/>
      <w:outlineLvl w:val="8"/>
    </w:pPr>
  </w:style>
  <w:style w:type="character" w:styleId="753" w:default="1">
    <w:name w:val="Default Paragraph Font"/>
    <w:uiPriority w:val="1"/>
    <w:semiHidden/>
    <w:unhideWhenUsed/>
  </w:style>
  <w:style w:type="table" w:styleId="754" w:default="1">
    <w:name w:val="Normal Table"/>
    <w:uiPriority w:val="99"/>
    <w:semiHidden/>
    <w:unhideWhenUsed/>
    <w:tblPr>
      <w:tblInd w:w="0" w:type="dxa"/>
      <w:tblCellMar>
        <w:left w:w="108" w:type="dxa"/>
        <w:top w:w="0" w:type="dxa"/>
        <w:right w:w="108" w:type="dxa"/>
        <w:bottom w:w="0" w:type="dxa"/>
      </w:tblCellMar>
    </w:tblPr>
  </w:style>
  <w:style w:type="numbering" w:styleId="755" w:default="1">
    <w:name w:val="No List"/>
    <w:uiPriority w:val="99"/>
    <w:semiHidden/>
    <w:unhideWhenUsed/>
  </w:style>
  <w:style w:type="paragraph" w:styleId="756">
    <w:name w:val="Caption"/>
    <w:basedOn w:val="743"/>
    <w:next w:val="743"/>
    <w:qFormat/>
    <w:uiPriority w:val="35"/>
    <w:semiHidden/>
    <w:unhideWhenUsed/>
    <w:rPr>
      <w:b/>
      <w:bCs/>
      <w:color w:val="4F81BD" w:themeColor="accent1"/>
      <w:sz w:val="18"/>
      <w:szCs w:val="18"/>
    </w:rPr>
    <w:pPr>
      <w:spacing w:lineRule="auto" w:line="276"/>
    </w:pPr>
  </w:style>
  <w:style w:type="character" w:styleId="757" w:customStyle="1">
    <w:name w:val="Caption Char"/>
    <w:uiPriority w:val="99"/>
  </w:style>
  <w:style w:type="paragraph" w:styleId="758">
    <w:name w:val="endnote text"/>
    <w:basedOn w:val="743"/>
    <w:link w:val="759"/>
    <w:uiPriority w:val="99"/>
    <w:semiHidden/>
    <w:unhideWhenUsed/>
    <w:rPr>
      <w:sz w:val="20"/>
    </w:rPr>
  </w:style>
  <w:style w:type="character" w:styleId="759" w:customStyle="1">
    <w:name w:val="Текст концевой сноски Знак"/>
    <w:link w:val="758"/>
    <w:uiPriority w:val="99"/>
    <w:rPr>
      <w:sz w:val="20"/>
    </w:rPr>
  </w:style>
  <w:style w:type="character" w:styleId="760">
    <w:name w:val="endnote reference"/>
    <w:basedOn w:val="753"/>
    <w:uiPriority w:val="99"/>
    <w:semiHidden/>
    <w:unhideWhenUsed/>
    <w:rPr>
      <w:vertAlign w:val="superscript"/>
    </w:rPr>
  </w:style>
  <w:style w:type="paragraph" w:styleId="761">
    <w:name w:val="table of figures"/>
    <w:basedOn w:val="743"/>
    <w:next w:val="743"/>
    <w:uiPriority w:val="99"/>
    <w:unhideWhenUsed/>
  </w:style>
  <w:style w:type="table" w:styleId="762" w:customStyle="1">
    <w:name w:val="Table Grid Light"/>
    <w:basedOn w:val="754"/>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63" w:customStyle="1">
    <w:name w:val="Звичайна таблиця 11"/>
    <w:basedOn w:val="754"/>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4" w:customStyle="1">
    <w:name w:val="Звичайна таблиця 21"/>
    <w:basedOn w:val="75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5" w:customStyle="1">
    <w:name w:val="Звичайна таблиця 31"/>
    <w:basedOn w:val="75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66" w:customStyle="1">
    <w:name w:val="Звичайна таблиця 41"/>
    <w:basedOn w:val="75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67" w:customStyle="1">
    <w:name w:val="Звичайна таблиця 51"/>
    <w:basedOn w:val="75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68" w:customStyle="1">
    <w:name w:val="Таблиця-сітка 1 (світла)1"/>
    <w:basedOn w:val="754"/>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69" w:customStyle="1">
    <w:name w:val="Grid Table 1 Light - Accent 1"/>
    <w:basedOn w:val="754"/>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70" w:customStyle="1">
    <w:name w:val="Grid Table 1 Light - Accent 2"/>
    <w:basedOn w:val="754"/>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71" w:customStyle="1">
    <w:name w:val="Grid Table 1 Light - Accent 3"/>
    <w:basedOn w:val="754"/>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72" w:customStyle="1">
    <w:name w:val="Grid Table 1 Light - Accent 4"/>
    <w:basedOn w:val="754"/>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73" w:customStyle="1">
    <w:name w:val="Grid Table 1 Light - Accent 5"/>
    <w:basedOn w:val="754"/>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74" w:customStyle="1">
    <w:name w:val="Grid Table 1 Light - Accent 6"/>
    <w:basedOn w:val="754"/>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75" w:customStyle="1">
    <w:name w:val="Таблиця-сітка 21"/>
    <w:basedOn w:val="754"/>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76" w:customStyle="1">
    <w:name w:val="Grid Table 2 - Accent 1"/>
    <w:basedOn w:val="754"/>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77" w:customStyle="1">
    <w:name w:val="Grid Table 2 - Accent 2"/>
    <w:basedOn w:val="754"/>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78" w:customStyle="1">
    <w:name w:val="Grid Table 2 - Accent 3"/>
    <w:basedOn w:val="754"/>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79" w:customStyle="1">
    <w:name w:val="Grid Table 2 - Accent 4"/>
    <w:basedOn w:val="754"/>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80" w:customStyle="1">
    <w:name w:val="Grid Table 2 - Accent 5"/>
    <w:basedOn w:val="754"/>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81" w:customStyle="1">
    <w:name w:val="Grid Table 2 - Accent 6"/>
    <w:basedOn w:val="754"/>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82" w:customStyle="1">
    <w:name w:val="Таблиця-сітка 31"/>
    <w:basedOn w:val="754"/>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3" w:customStyle="1">
    <w:name w:val="Grid Table 3 - Accent 1"/>
    <w:basedOn w:val="754"/>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4" w:customStyle="1">
    <w:name w:val="Grid Table 3 - Accent 2"/>
    <w:basedOn w:val="754"/>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5" w:customStyle="1">
    <w:name w:val="Grid Table 3 - Accent 3"/>
    <w:basedOn w:val="754"/>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6" w:customStyle="1">
    <w:name w:val="Grid Table 3 - Accent 4"/>
    <w:basedOn w:val="754"/>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7" w:customStyle="1">
    <w:name w:val="Grid Table 3 - Accent 5"/>
    <w:basedOn w:val="754"/>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8" w:customStyle="1">
    <w:name w:val="Grid Table 3 - Accent 6"/>
    <w:basedOn w:val="754"/>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9" w:customStyle="1">
    <w:name w:val="Таблиця-сітка 41"/>
    <w:basedOn w:val="754"/>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90" w:customStyle="1">
    <w:name w:val="Grid Table 4 - Accent 1"/>
    <w:basedOn w:val="754"/>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91" w:customStyle="1">
    <w:name w:val="Grid Table 4 - Accent 2"/>
    <w:basedOn w:val="754"/>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92" w:customStyle="1">
    <w:name w:val="Grid Table 4 - Accent 3"/>
    <w:basedOn w:val="754"/>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93" w:customStyle="1">
    <w:name w:val="Grid Table 4 - Accent 4"/>
    <w:basedOn w:val="754"/>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94" w:customStyle="1">
    <w:name w:val="Grid Table 4 - Accent 5"/>
    <w:basedOn w:val="754"/>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95" w:customStyle="1">
    <w:name w:val="Grid Table 4 - Accent 6"/>
    <w:basedOn w:val="754"/>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96" w:customStyle="1">
    <w:name w:val="Таблиця-сітка 5 (темна)1"/>
    <w:basedOn w:val="75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97" w:customStyle="1">
    <w:name w:val="Grid Table 5 Dark- Accent 1"/>
    <w:basedOn w:val="75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98" w:customStyle="1">
    <w:name w:val="Grid Table 5 Dark - Accent 2"/>
    <w:basedOn w:val="75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99" w:customStyle="1">
    <w:name w:val="Grid Table 5 Dark - Accent 3"/>
    <w:basedOn w:val="75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00" w:customStyle="1">
    <w:name w:val="Grid Table 5 Dark- Accent 4"/>
    <w:basedOn w:val="75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01" w:customStyle="1">
    <w:name w:val="Grid Table 5 Dark - Accent 5"/>
    <w:basedOn w:val="75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02" w:customStyle="1">
    <w:name w:val="Grid Table 5 Dark - Accent 6"/>
    <w:basedOn w:val="75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03" w:customStyle="1">
    <w:name w:val="Таблиця-сітка 6 (кольорова)1"/>
    <w:basedOn w:val="754"/>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04" w:customStyle="1">
    <w:name w:val="Grid Table 6 Colorful - Accent 1"/>
    <w:basedOn w:val="754"/>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05" w:customStyle="1">
    <w:name w:val="Grid Table 6 Colorful - Accent 2"/>
    <w:basedOn w:val="754"/>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06" w:customStyle="1">
    <w:name w:val="Grid Table 6 Colorful - Accent 3"/>
    <w:basedOn w:val="754"/>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07" w:customStyle="1">
    <w:name w:val="Grid Table 6 Colorful - Accent 4"/>
    <w:basedOn w:val="754"/>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08" w:customStyle="1">
    <w:name w:val="Grid Table 6 Colorful - Accent 5"/>
    <w:basedOn w:val="754"/>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09" w:customStyle="1">
    <w:name w:val="Grid Table 6 Colorful - Accent 6"/>
    <w:basedOn w:val="754"/>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10" w:customStyle="1">
    <w:name w:val="Таблиця-сітка 7 (кольорова)1"/>
    <w:basedOn w:val="754"/>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11" w:customStyle="1">
    <w:name w:val="Grid Table 7 Colorful - Accent 1"/>
    <w:basedOn w:val="754"/>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812" w:customStyle="1">
    <w:name w:val="Grid Table 7 Colorful - Accent 2"/>
    <w:basedOn w:val="754"/>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13" w:customStyle="1">
    <w:name w:val="Grid Table 7 Colorful - Accent 3"/>
    <w:basedOn w:val="754"/>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814" w:customStyle="1">
    <w:name w:val="Grid Table 7 Colorful - Accent 4"/>
    <w:basedOn w:val="754"/>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5" w:customStyle="1">
    <w:name w:val="Grid Table 7 Colorful - Accent 5"/>
    <w:basedOn w:val="754"/>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816" w:customStyle="1">
    <w:name w:val="Grid Table 7 Colorful - Accent 6"/>
    <w:basedOn w:val="754"/>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fill="FFFFFF" w:color="auto"/>
      </w:tcPr>
    </w:tblStylePr>
    <w:tblStylePr w:type="band1Vert">
      <w:tcPr>
        <w:shd w:val="clear" w:fill="FFFFFF"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817" w:customStyle="1">
    <w:name w:val="Таблиця-список 1 (світлий)1"/>
    <w:basedOn w:val="75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18" w:customStyle="1">
    <w:name w:val="List Table 1 Light - Accent 1"/>
    <w:basedOn w:val="75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19" w:customStyle="1">
    <w:name w:val="List Table 1 Light - Accent 2"/>
    <w:basedOn w:val="75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20" w:customStyle="1">
    <w:name w:val="List Table 1 Light - Accent 3"/>
    <w:basedOn w:val="75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21" w:customStyle="1">
    <w:name w:val="List Table 1 Light - Accent 4"/>
    <w:basedOn w:val="75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22" w:customStyle="1">
    <w:name w:val="List Table 1 Light - Accent 5"/>
    <w:basedOn w:val="75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23" w:customStyle="1">
    <w:name w:val="List Table 1 Light - Accent 6"/>
    <w:basedOn w:val="75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24" w:customStyle="1">
    <w:name w:val="Таблиця-список 21"/>
    <w:basedOn w:val="754"/>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25" w:customStyle="1">
    <w:name w:val="List Table 2 - Accent 1"/>
    <w:basedOn w:val="754"/>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26" w:customStyle="1">
    <w:name w:val="List Table 2 - Accent 2"/>
    <w:basedOn w:val="754"/>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27" w:customStyle="1">
    <w:name w:val="List Table 2 - Accent 3"/>
    <w:basedOn w:val="754"/>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28" w:customStyle="1">
    <w:name w:val="List Table 2 - Accent 4"/>
    <w:basedOn w:val="754"/>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29" w:customStyle="1">
    <w:name w:val="List Table 2 - Accent 5"/>
    <w:basedOn w:val="754"/>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30" w:customStyle="1">
    <w:name w:val="List Table 2 - Accent 6"/>
    <w:basedOn w:val="754"/>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31" w:customStyle="1">
    <w:name w:val="Таблиця-список 31"/>
    <w:basedOn w:val="75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2" w:customStyle="1">
    <w:name w:val="List Table 3 - Accent 1"/>
    <w:basedOn w:val="754"/>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3" w:customStyle="1">
    <w:name w:val="List Table 3 - Accent 2"/>
    <w:basedOn w:val="754"/>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4" w:customStyle="1">
    <w:name w:val="List Table 3 - Accent 3"/>
    <w:basedOn w:val="754"/>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5" w:customStyle="1">
    <w:name w:val="List Table 3 - Accent 4"/>
    <w:basedOn w:val="754"/>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6" w:customStyle="1">
    <w:name w:val="List Table 3 - Accent 5"/>
    <w:basedOn w:val="754"/>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7" w:customStyle="1">
    <w:name w:val="List Table 3 - Accent 6"/>
    <w:basedOn w:val="754"/>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8" w:customStyle="1">
    <w:name w:val="Таблиця-список 41"/>
    <w:basedOn w:val="75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9" w:customStyle="1">
    <w:name w:val="List Table 4 - Accent 1"/>
    <w:basedOn w:val="754"/>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40" w:customStyle="1">
    <w:name w:val="List Table 4 - Accent 2"/>
    <w:basedOn w:val="754"/>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41" w:customStyle="1">
    <w:name w:val="List Table 4 - Accent 3"/>
    <w:basedOn w:val="754"/>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42" w:customStyle="1">
    <w:name w:val="List Table 4 - Accent 4"/>
    <w:basedOn w:val="754"/>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43" w:customStyle="1">
    <w:name w:val="List Table 4 - Accent 5"/>
    <w:basedOn w:val="754"/>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44" w:customStyle="1">
    <w:name w:val="List Table 4 - Accent 6"/>
    <w:basedOn w:val="754"/>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45" w:customStyle="1">
    <w:name w:val="Таблиця-список 5 (темний)1"/>
    <w:basedOn w:val="754"/>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46" w:customStyle="1">
    <w:name w:val="List Table 5 Dark - Accent 1"/>
    <w:basedOn w:val="754"/>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47" w:customStyle="1">
    <w:name w:val="List Table 5 Dark - Accent 2"/>
    <w:basedOn w:val="754"/>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48" w:customStyle="1">
    <w:name w:val="List Table 5 Dark - Accent 3"/>
    <w:basedOn w:val="754"/>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49" w:customStyle="1">
    <w:name w:val="List Table 5 Dark - Accent 4"/>
    <w:basedOn w:val="754"/>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50" w:customStyle="1">
    <w:name w:val="List Table 5 Dark - Accent 5"/>
    <w:basedOn w:val="754"/>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51" w:customStyle="1">
    <w:name w:val="List Table 5 Dark - Accent 6"/>
    <w:basedOn w:val="754"/>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52" w:customStyle="1">
    <w:name w:val="Таблиця-список 6 (кольоровий)1"/>
    <w:basedOn w:val="754"/>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FFFFFF" w:color="auto"/>
      </w:tcPr>
    </w:tblStylePr>
    <w:tblStylePr w:type="band1Vert">
      <w:tcPr>
        <w:shd w:val="clear" w:fill="FFFFF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53" w:customStyle="1">
    <w:name w:val="List Table 6 Colorful - Accent 1"/>
    <w:basedOn w:val="754"/>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54" w:customStyle="1">
    <w:name w:val="List Table 6 Colorful - Accent 2"/>
    <w:basedOn w:val="754"/>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55" w:customStyle="1">
    <w:name w:val="List Table 6 Colorful - Accent 3"/>
    <w:basedOn w:val="754"/>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56" w:customStyle="1">
    <w:name w:val="List Table 6 Colorful - Accent 4"/>
    <w:basedOn w:val="754"/>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57" w:customStyle="1">
    <w:name w:val="List Table 6 Colorful - Accent 5"/>
    <w:basedOn w:val="754"/>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58" w:customStyle="1">
    <w:name w:val="List Table 6 Colorful - Accent 6"/>
    <w:basedOn w:val="754"/>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59" w:customStyle="1">
    <w:name w:val="Таблиця-список 7 (кольоровий)1"/>
    <w:basedOn w:val="754"/>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60" w:customStyle="1">
    <w:name w:val="List Table 7 Colorful - Accent 1"/>
    <w:basedOn w:val="754"/>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61" w:customStyle="1">
    <w:name w:val="List Table 7 Colorful - Accent 2"/>
    <w:basedOn w:val="754"/>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62" w:customStyle="1">
    <w:name w:val="List Table 7 Colorful - Accent 3"/>
    <w:basedOn w:val="754"/>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63" w:customStyle="1">
    <w:name w:val="List Table 7 Colorful - Accent 4"/>
    <w:basedOn w:val="754"/>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64" w:customStyle="1">
    <w:name w:val="List Table 7 Colorful - Accent 5"/>
    <w:basedOn w:val="754"/>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65" w:customStyle="1">
    <w:name w:val="List Table 7 Colorful - Accent 6"/>
    <w:basedOn w:val="754"/>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66" w:customStyle="1">
    <w:name w:val="Lined - Accent"/>
    <w:basedOn w:val="754"/>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67" w:customStyle="1">
    <w:name w:val="Bordered &amp; Lined - Accent"/>
    <w:basedOn w:val="754"/>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character" w:styleId="868" w:customStyle="1">
    <w:name w:val="Заголовок 1 Знак"/>
    <w:basedOn w:val="753"/>
    <w:link w:val="744"/>
    <w:uiPriority w:val="9"/>
    <w:rPr>
      <w:rFonts w:ascii="Arial" w:hAnsi="Arial" w:cs="Arial" w:eastAsia="Arial"/>
      <w:sz w:val="40"/>
      <w:szCs w:val="40"/>
    </w:rPr>
  </w:style>
  <w:style w:type="character" w:styleId="869" w:customStyle="1">
    <w:name w:val="Заголовок 2 Знак"/>
    <w:basedOn w:val="753"/>
    <w:link w:val="745"/>
    <w:uiPriority w:val="9"/>
    <w:rPr>
      <w:rFonts w:ascii="Arial" w:hAnsi="Arial" w:cs="Arial" w:eastAsia="Arial"/>
      <w:sz w:val="34"/>
    </w:rPr>
  </w:style>
  <w:style w:type="character" w:styleId="870" w:customStyle="1">
    <w:name w:val="Заголовок 3 Знак"/>
    <w:basedOn w:val="753"/>
    <w:link w:val="746"/>
    <w:uiPriority w:val="9"/>
    <w:rPr>
      <w:rFonts w:ascii="Arial" w:hAnsi="Arial" w:cs="Arial" w:eastAsia="Arial"/>
      <w:sz w:val="30"/>
      <w:szCs w:val="30"/>
    </w:rPr>
  </w:style>
  <w:style w:type="character" w:styleId="871" w:customStyle="1">
    <w:name w:val="Заголовок 4 Знак"/>
    <w:basedOn w:val="753"/>
    <w:link w:val="747"/>
    <w:uiPriority w:val="9"/>
    <w:rPr>
      <w:rFonts w:ascii="Arial" w:hAnsi="Arial" w:cs="Arial" w:eastAsia="Arial"/>
      <w:b/>
      <w:bCs/>
      <w:sz w:val="26"/>
      <w:szCs w:val="26"/>
    </w:rPr>
  </w:style>
  <w:style w:type="character" w:styleId="872" w:customStyle="1">
    <w:name w:val="Заголовок 5 Знак"/>
    <w:basedOn w:val="753"/>
    <w:link w:val="748"/>
    <w:uiPriority w:val="9"/>
    <w:rPr>
      <w:rFonts w:ascii="Arial" w:hAnsi="Arial" w:cs="Arial" w:eastAsia="Arial"/>
      <w:b/>
      <w:bCs/>
      <w:sz w:val="24"/>
      <w:szCs w:val="24"/>
    </w:rPr>
  </w:style>
  <w:style w:type="character" w:styleId="873" w:customStyle="1">
    <w:name w:val="Заголовок 6 Знак"/>
    <w:basedOn w:val="753"/>
    <w:link w:val="749"/>
    <w:uiPriority w:val="9"/>
    <w:rPr>
      <w:rFonts w:ascii="Arial" w:hAnsi="Arial" w:cs="Arial" w:eastAsia="Arial"/>
      <w:b/>
      <w:bCs/>
      <w:sz w:val="22"/>
      <w:szCs w:val="22"/>
    </w:rPr>
  </w:style>
  <w:style w:type="character" w:styleId="874" w:customStyle="1">
    <w:name w:val="Заголовок 7 Знак"/>
    <w:basedOn w:val="753"/>
    <w:link w:val="750"/>
    <w:uiPriority w:val="9"/>
    <w:rPr>
      <w:rFonts w:ascii="Arial" w:hAnsi="Arial" w:cs="Arial" w:eastAsia="Arial"/>
      <w:b/>
      <w:bCs/>
      <w:i/>
      <w:iCs/>
      <w:sz w:val="22"/>
      <w:szCs w:val="22"/>
    </w:rPr>
  </w:style>
  <w:style w:type="character" w:styleId="875" w:customStyle="1">
    <w:name w:val="Заголовок 8 Знак"/>
    <w:basedOn w:val="753"/>
    <w:link w:val="751"/>
    <w:uiPriority w:val="9"/>
    <w:rPr>
      <w:rFonts w:ascii="Arial" w:hAnsi="Arial" w:cs="Arial" w:eastAsia="Arial"/>
      <w:i/>
      <w:iCs/>
      <w:sz w:val="22"/>
      <w:szCs w:val="22"/>
    </w:rPr>
  </w:style>
  <w:style w:type="character" w:styleId="876" w:customStyle="1">
    <w:name w:val="Заголовок 9 Знак"/>
    <w:basedOn w:val="753"/>
    <w:link w:val="752"/>
    <w:uiPriority w:val="9"/>
    <w:rPr>
      <w:rFonts w:ascii="Arial" w:hAnsi="Arial" w:cs="Arial" w:eastAsia="Arial"/>
      <w:i/>
      <w:iCs/>
      <w:sz w:val="21"/>
      <w:szCs w:val="21"/>
    </w:rPr>
  </w:style>
  <w:style w:type="paragraph" w:styleId="877">
    <w:name w:val="List Paragraph"/>
    <w:basedOn w:val="743"/>
    <w:qFormat/>
    <w:uiPriority w:val="34"/>
    <w:pPr>
      <w:contextualSpacing w:val="true"/>
      <w:ind w:left="720"/>
    </w:pPr>
  </w:style>
  <w:style w:type="paragraph" w:styleId="878">
    <w:name w:val="No Spacing"/>
    <w:qFormat/>
    <w:uiPriority w:val="1"/>
    <w:pPr>
      <w:spacing w:lineRule="auto" w:line="240" w:after="0"/>
    </w:pPr>
  </w:style>
  <w:style w:type="paragraph" w:styleId="879">
    <w:name w:val="Title"/>
    <w:basedOn w:val="743"/>
    <w:next w:val="743"/>
    <w:link w:val="880"/>
    <w:qFormat/>
    <w:uiPriority w:val="10"/>
    <w:rPr>
      <w:sz w:val="48"/>
      <w:szCs w:val="48"/>
    </w:rPr>
    <w:pPr>
      <w:contextualSpacing w:val="true"/>
      <w:spacing w:after="200" w:before="300"/>
    </w:pPr>
  </w:style>
  <w:style w:type="character" w:styleId="880" w:customStyle="1">
    <w:name w:val="Название Знак"/>
    <w:basedOn w:val="753"/>
    <w:link w:val="879"/>
    <w:uiPriority w:val="10"/>
    <w:rPr>
      <w:sz w:val="48"/>
      <w:szCs w:val="48"/>
    </w:rPr>
  </w:style>
  <w:style w:type="paragraph" w:styleId="881">
    <w:name w:val="Subtitle"/>
    <w:basedOn w:val="743"/>
    <w:next w:val="743"/>
    <w:link w:val="882"/>
    <w:qFormat/>
    <w:uiPriority w:val="11"/>
    <w:rPr>
      <w:sz w:val="24"/>
      <w:szCs w:val="24"/>
    </w:rPr>
    <w:pPr>
      <w:spacing w:after="200" w:before="200"/>
    </w:pPr>
  </w:style>
  <w:style w:type="character" w:styleId="882" w:customStyle="1">
    <w:name w:val="Подзаголовок Знак"/>
    <w:basedOn w:val="753"/>
    <w:link w:val="881"/>
    <w:uiPriority w:val="11"/>
    <w:rPr>
      <w:sz w:val="24"/>
      <w:szCs w:val="24"/>
    </w:rPr>
  </w:style>
  <w:style w:type="paragraph" w:styleId="883">
    <w:name w:val="Quote"/>
    <w:basedOn w:val="743"/>
    <w:next w:val="743"/>
    <w:link w:val="884"/>
    <w:qFormat/>
    <w:uiPriority w:val="29"/>
    <w:rPr>
      <w:i/>
    </w:rPr>
    <w:pPr>
      <w:ind w:left="720" w:right="720"/>
    </w:pPr>
  </w:style>
  <w:style w:type="character" w:styleId="884" w:customStyle="1">
    <w:name w:val="Цитата 2 Знак"/>
    <w:link w:val="883"/>
    <w:uiPriority w:val="29"/>
    <w:rPr>
      <w:i/>
    </w:rPr>
  </w:style>
  <w:style w:type="paragraph" w:styleId="885">
    <w:name w:val="Intense Quote"/>
    <w:basedOn w:val="743"/>
    <w:next w:val="743"/>
    <w:link w:val="886"/>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86" w:customStyle="1">
    <w:name w:val="Выделенная цитата Знак"/>
    <w:link w:val="885"/>
    <w:uiPriority w:val="30"/>
    <w:rPr>
      <w:i/>
    </w:rPr>
  </w:style>
  <w:style w:type="paragraph" w:styleId="887">
    <w:name w:val="Header"/>
    <w:basedOn w:val="743"/>
    <w:link w:val="888"/>
    <w:uiPriority w:val="99"/>
    <w:unhideWhenUsed/>
    <w:pPr>
      <w:tabs>
        <w:tab w:val="center" w:pos="7143" w:leader="none"/>
        <w:tab w:val="right" w:pos="14287" w:leader="none"/>
      </w:tabs>
    </w:pPr>
  </w:style>
  <w:style w:type="character" w:styleId="888" w:customStyle="1">
    <w:name w:val="Верхний колонтитул Знак"/>
    <w:basedOn w:val="753"/>
    <w:link w:val="887"/>
    <w:uiPriority w:val="99"/>
  </w:style>
  <w:style w:type="paragraph" w:styleId="889">
    <w:name w:val="Footer"/>
    <w:basedOn w:val="743"/>
    <w:link w:val="890"/>
    <w:uiPriority w:val="99"/>
    <w:unhideWhenUsed/>
    <w:pPr>
      <w:tabs>
        <w:tab w:val="center" w:pos="7143" w:leader="none"/>
        <w:tab w:val="right" w:pos="14287" w:leader="none"/>
      </w:tabs>
    </w:pPr>
  </w:style>
  <w:style w:type="character" w:styleId="890" w:customStyle="1">
    <w:name w:val="Нижний колонтитул Знак"/>
    <w:basedOn w:val="753"/>
    <w:link w:val="889"/>
    <w:uiPriority w:val="99"/>
  </w:style>
  <w:style w:type="table" w:styleId="891">
    <w:name w:val="Table Grid"/>
    <w:basedOn w:val="75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92" w:customStyle="1">
    <w:name w:val="Lined"/>
    <w:basedOn w:val="75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93" w:customStyle="1">
    <w:name w:val="Lined - Accent 1"/>
    <w:basedOn w:val="75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94" w:customStyle="1">
    <w:name w:val="Lined - Accent 2"/>
    <w:basedOn w:val="75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95" w:customStyle="1">
    <w:name w:val="Lined - Accent 3"/>
    <w:basedOn w:val="75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896" w:customStyle="1">
    <w:name w:val="Lined - Accent 4"/>
    <w:basedOn w:val="75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97" w:customStyle="1">
    <w:name w:val="Lined - Accent 5"/>
    <w:basedOn w:val="75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98" w:customStyle="1">
    <w:name w:val="Lined - Accent 6"/>
    <w:basedOn w:val="75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99" w:customStyle="1">
    <w:name w:val="Bordered"/>
    <w:basedOn w:val="754"/>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900" w:customStyle="1">
    <w:name w:val="Bordered - Accent 1"/>
    <w:basedOn w:val="754"/>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901" w:customStyle="1">
    <w:name w:val="Bordered - Accent 2"/>
    <w:basedOn w:val="754"/>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902" w:customStyle="1">
    <w:name w:val="Bordered - Accent 3"/>
    <w:basedOn w:val="754"/>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903" w:customStyle="1">
    <w:name w:val="Bordered - Accent 4"/>
    <w:basedOn w:val="754"/>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904" w:customStyle="1">
    <w:name w:val="Bordered - Accent 5"/>
    <w:basedOn w:val="754"/>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905" w:customStyle="1">
    <w:name w:val="Bordered - Accent 6"/>
    <w:basedOn w:val="754"/>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906" w:customStyle="1">
    <w:name w:val="Bordered &amp; Lined"/>
    <w:basedOn w:val="754"/>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07" w:customStyle="1">
    <w:name w:val="Bordered &amp; Lined - Accent 1"/>
    <w:basedOn w:val="754"/>
    <w:uiPriority w:val="99"/>
    <w:rPr>
      <w:color w:val="404040"/>
      <w:sz w:val="20"/>
      <w:szCs w:val="20"/>
      <w:lang w:eastAsia="uk-UA"/>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908" w:customStyle="1">
    <w:name w:val="Bordered &amp; Lined - Accent 2"/>
    <w:basedOn w:val="754"/>
    <w:uiPriority w:val="99"/>
    <w:rPr>
      <w:color w:val="404040"/>
      <w:sz w:val="20"/>
      <w:szCs w:val="20"/>
      <w:lang w:eastAsia="uk-UA"/>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909" w:customStyle="1">
    <w:name w:val="Bordered &amp; Lined - Accent 3"/>
    <w:basedOn w:val="754"/>
    <w:uiPriority w:val="99"/>
    <w:rPr>
      <w:color w:val="404040"/>
      <w:sz w:val="20"/>
      <w:szCs w:val="20"/>
      <w:lang w:eastAsia="uk-UA"/>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910" w:customStyle="1">
    <w:name w:val="Bordered &amp; Lined - Accent 4"/>
    <w:basedOn w:val="754"/>
    <w:uiPriority w:val="99"/>
    <w:rPr>
      <w:color w:val="404040"/>
      <w:sz w:val="20"/>
      <w:szCs w:val="20"/>
      <w:lang w:eastAsia="uk-UA"/>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911" w:customStyle="1">
    <w:name w:val="Bordered &amp; Lined - Accent 5"/>
    <w:basedOn w:val="754"/>
    <w:uiPriority w:val="99"/>
    <w:rPr>
      <w:color w:val="404040"/>
      <w:sz w:val="20"/>
      <w:szCs w:val="20"/>
      <w:lang w:eastAsia="uk-UA"/>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12" w:customStyle="1">
    <w:name w:val="Bordered &amp; Lined - Accent 6"/>
    <w:basedOn w:val="754"/>
    <w:uiPriority w:val="99"/>
    <w:rPr>
      <w:color w:val="404040"/>
      <w:sz w:val="20"/>
      <w:szCs w:val="20"/>
      <w:lang w:eastAsia="uk-UA"/>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913">
    <w:name w:val="Hyperlink"/>
    <w:uiPriority w:val="99"/>
    <w:unhideWhenUsed/>
    <w:rPr>
      <w:color w:val="0000FF" w:themeColor="hyperlink"/>
      <w:u w:val="single"/>
    </w:rPr>
  </w:style>
  <w:style w:type="paragraph" w:styleId="914">
    <w:name w:val="footnote text"/>
    <w:basedOn w:val="743"/>
    <w:link w:val="915"/>
    <w:uiPriority w:val="99"/>
    <w:semiHidden/>
    <w:unhideWhenUsed/>
    <w:rPr>
      <w:sz w:val="18"/>
    </w:rPr>
    <w:pPr>
      <w:spacing w:after="40"/>
    </w:pPr>
  </w:style>
  <w:style w:type="character" w:styleId="915" w:customStyle="1">
    <w:name w:val="Текст сноски Знак"/>
    <w:link w:val="914"/>
    <w:uiPriority w:val="99"/>
    <w:rPr>
      <w:sz w:val="18"/>
    </w:rPr>
  </w:style>
  <w:style w:type="character" w:styleId="916">
    <w:name w:val="footnote reference"/>
    <w:basedOn w:val="753"/>
    <w:uiPriority w:val="99"/>
    <w:unhideWhenUsed/>
    <w:rPr>
      <w:vertAlign w:val="superscript"/>
    </w:rPr>
  </w:style>
  <w:style w:type="paragraph" w:styleId="917">
    <w:name w:val="toc 1"/>
    <w:basedOn w:val="743"/>
    <w:next w:val="743"/>
    <w:uiPriority w:val="39"/>
    <w:unhideWhenUsed/>
    <w:pPr>
      <w:ind w:firstLine="0"/>
      <w:spacing w:after="57"/>
    </w:pPr>
  </w:style>
  <w:style w:type="paragraph" w:styleId="918">
    <w:name w:val="toc 2"/>
    <w:basedOn w:val="743"/>
    <w:next w:val="743"/>
    <w:uiPriority w:val="39"/>
    <w:unhideWhenUsed/>
    <w:pPr>
      <w:ind w:left="283" w:firstLine="0"/>
      <w:spacing w:after="57"/>
    </w:pPr>
  </w:style>
  <w:style w:type="paragraph" w:styleId="919">
    <w:name w:val="toc 3"/>
    <w:basedOn w:val="743"/>
    <w:next w:val="743"/>
    <w:uiPriority w:val="39"/>
    <w:unhideWhenUsed/>
    <w:pPr>
      <w:ind w:left="567" w:firstLine="0"/>
      <w:spacing w:after="57"/>
    </w:pPr>
  </w:style>
  <w:style w:type="paragraph" w:styleId="920">
    <w:name w:val="toc 4"/>
    <w:basedOn w:val="743"/>
    <w:next w:val="743"/>
    <w:uiPriority w:val="39"/>
    <w:unhideWhenUsed/>
    <w:pPr>
      <w:ind w:left="850" w:firstLine="0"/>
      <w:spacing w:after="57"/>
    </w:pPr>
  </w:style>
  <w:style w:type="paragraph" w:styleId="921">
    <w:name w:val="toc 5"/>
    <w:basedOn w:val="743"/>
    <w:next w:val="743"/>
    <w:uiPriority w:val="39"/>
    <w:unhideWhenUsed/>
    <w:pPr>
      <w:ind w:left="1134" w:firstLine="0"/>
      <w:spacing w:after="57"/>
    </w:pPr>
  </w:style>
  <w:style w:type="paragraph" w:styleId="922">
    <w:name w:val="toc 6"/>
    <w:basedOn w:val="743"/>
    <w:next w:val="743"/>
    <w:uiPriority w:val="39"/>
    <w:unhideWhenUsed/>
    <w:pPr>
      <w:ind w:left="1417" w:firstLine="0"/>
      <w:spacing w:after="57"/>
    </w:pPr>
  </w:style>
  <w:style w:type="paragraph" w:styleId="923">
    <w:name w:val="toc 7"/>
    <w:basedOn w:val="743"/>
    <w:next w:val="743"/>
    <w:uiPriority w:val="39"/>
    <w:unhideWhenUsed/>
    <w:pPr>
      <w:ind w:left="1701" w:firstLine="0"/>
      <w:spacing w:after="57"/>
    </w:pPr>
  </w:style>
  <w:style w:type="paragraph" w:styleId="924">
    <w:name w:val="toc 8"/>
    <w:basedOn w:val="743"/>
    <w:next w:val="743"/>
    <w:uiPriority w:val="39"/>
    <w:unhideWhenUsed/>
    <w:pPr>
      <w:ind w:left="1984" w:firstLine="0"/>
      <w:spacing w:after="57"/>
    </w:pPr>
  </w:style>
  <w:style w:type="paragraph" w:styleId="925">
    <w:name w:val="toc 9"/>
    <w:basedOn w:val="743"/>
    <w:next w:val="743"/>
    <w:uiPriority w:val="39"/>
    <w:unhideWhenUsed/>
    <w:pPr>
      <w:ind w:left="2268" w:firstLine="0"/>
      <w:spacing w:after="57"/>
    </w:pPr>
  </w:style>
  <w:style w:type="paragraph" w:styleId="926">
    <w:name w:val="TOC Heading"/>
    <w:uiPriority w:val="39"/>
    <w:unhideWhenUsed/>
  </w:style>
  <w:style w:type="paragraph" w:styleId="927">
    <w:name w:val="Balloon Text"/>
    <w:basedOn w:val="743"/>
    <w:link w:val="928"/>
    <w:uiPriority w:val="99"/>
    <w:semiHidden/>
    <w:unhideWhenUsed/>
    <w:rPr>
      <w:rFonts w:ascii="Tahoma" w:hAnsi="Tahoma" w:cs="Tahoma"/>
      <w:sz w:val="16"/>
      <w:szCs w:val="16"/>
    </w:rPr>
  </w:style>
  <w:style w:type="character" w:styleId="928" w:customStyle="1">
    <w:name w:val="Текст выноски Знак"/>
    <w:basedOn w:val="753"/>
    <w:link w:val="927"/>
    <w:uiPriority w:val="99"/>
    <w:semiHidden/>
    <w:rPr>
      <w:rFonts w:ascii="Tahoma" w:hAnsi="Tahoma" w:cs="Tahoma" w:eastAsia="Times New Roman"/>
      <w:sz w:val="16"/>
      <w:szCs w:val="16"/>
    </w:rPr>
  </w:style>
  <w:style w:type="paragraph" w:styleId="929" w:customStyle="1">
    <w:name w:val="docdata"/>
    <w:basedOn w:val="743"/>
    <w:rPr>
      <w:sz w:val="24"/>
      <w:szCs w:val="24"/>
      <w:lang w:eastAsia="uk-UA"/>
    </w:rPr>
    <w:pPr>
      <w:ind w:firstLine="0"/>
      <w:jc w:val="left"/>
      <w:spacing w:after="100" w:afterAutospacing="1" w:before="100" w:beforeAutospacing="1"/>
      <w:tabs>
        <w:tab w:val="clear" w:pos="1134" w:leader="none"/>
      </w:tabs>
      <w:pBdr>
        <w:left w:val="none" w:sz="0" w:space="0" w:color="auto"/>
        <w:top w:val="none" w:sz="0" w:space="0" w:color="auto"/>
        <w:right w:val="none" w:sz="0" w:space="0" w:color="auto"/>
        <w:bottom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B7851DB2-F2EF-4DF4-8F15-6F95DFA5E56F}">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Жураковська Альона Володимирівна</cp:lastModifiedBy>
  <cp:revision>477</cp:revision>
  <dcterms:created xsi:type="dcterms:W3CDTF">2021-11-01T07:03:00Z</dcterms:created>
  <dcterms:modified xsi:type="dcterms:W3CDTF">2023-06-19T11:28:42Z</dcterms:modified>
</cp:coreProperties>
</file>