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37"/>
        <w:jc w:val="center"/>
        <w:spacing w:after="0" w:afterAutospacing="0" w:before="0" w:beforeAutospacing="0"/>
        <w:rPr>
          <w:sz w:val="28"/>
          <w:szCs w:val="28"/>
        </w:rPr>
      </w:pPr>
      <w:r>
        <w:rPr>
          <w:lang w:val="uk-UA"/>
        </w:rPr>
        <w:t xml:space="preserve"> </w:t>
      </w:r>
      <w:r/>
    </w:p>
    <w:p>
      <w:pPr>
        <w:pStyle w:val="1037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38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1038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1038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1038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09 березня 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91</w:t>
      </w:r>
      <w:r/>
    </w:p>
    <w:p>
      <w:pPr>
        <w:pStyle w:val="1038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</w:pPr>
      <w:r/>
      <w:r/>
    </w:p>
    <w:p>
      <w:pPr>
        <w:pStyle w:val="1038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оголошення Подяки Менської міської ради </w:t>
      </w:r>
      <w:r/>
    </w:p>
    <w:p>
      <w:pPr>
        <w:pStyle w:val="1038"/>
        <w:jc w:val="both"/>
        <w:spacing w:after="0" w:afterAutospacing="0" w:before="0" w:beforeAutospacing="0"/>
        <w:tabs>
          <w:tab w:val="left" w:pos="142" w:leader="none"/>
        </w:tabs>
      </w:pPr>
      <w:r/>
      <w:r/>
    </w:p>
    <w:p>
      <w:pPr>
        <w:pStyle w:val="1038"/>
        <w:ind w:firstLine="567"/>
        <w:jc w:val="both"/>
        <w:spacing w:after="0" w:afterAutospacing="0" w:before="0" w:beforeAutospacing="0"/>
        <w:rPr>
          <w:color w:val="FF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керуючись п. 20 ч. 4 ст. 42               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з метою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заохочення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 жителів громади, які активно допомагали в час </w:t>
      </w:r>
      <w:r>
        <w:rPr>
          <w:rFonts w:ascii="Times New Roman" w:hAnsi="Times New Roman" w:cs="Times New Roman"/>
          <w:sz w:val="28"/>
          <w:szCs w:val="28"/>
        </w:rPr>
        <w:t xml:space="preserve">вторгнення російських військ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на територію громади</w:t>
      </w:r>
      <w:r>
        <w:rPr>
          <w:color w:val="auto"/>
          <w:sz w:val="28"/>
          <w:szCs w:val="28"/>
        </w:rPr>
        <w:t xml:space="preserve"> та займають  активну життєву позицію: </w:t>
      </w:r>
      <w:r>
        <w:rPr>
          <w:color w:val="FF0000"/>
        </w:rPr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Оголосити Подяку Менської міської ради:</w:t>
      </w:r>
      <w:r>
        <w:rPr>
          <w:rFonts w:ascii="Times New Roman" w:hAnsi="Times New Roman" w:cs="Times New Roman" w:eastAsia="Times New Roman"/>
          <w:b w:val="false"/>
          <w:bCs w:val="false"/>
          <w:color w:val="auto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lineRule="auto" w:line="240" w:after="0"/>
      </w:pP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1)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Педагогічному колективу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ХХХ закладу загальної середньої освіти І-ІІІ ст. Менської міської ради,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а проявлені патріотизм та відданість українському народу з перших днів російської агресії на Україну, формування у школярів та молоді національно-свідомої громадянської позиції, виховання патріотизму та добросердечності, прищеплення навичок благодійності,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  <w:t xml:space="preserve">сприяння розвитку волонтерського руху</w:t>
      </w:r>
      <w:r>
        <w:t xml:space="preserve">;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2)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Трудовому колективу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ХХХ загального типу Менської міської ради,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 проявлені патріотизм та відданість українському народу з перших днів російської агресії на Україну,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свідому громадську позицію,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сумлінну працю, активну благодійну  діяльність, сприяння розвитку волонтерського руху</w:t>
      </w:r>
      <w:r>
        <w:t xml:space="preserve">;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ab/>
        <w:t xml:space="preserve">3)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за проявлені патріотизм та відданість українському народу з перших днів російської агресії на Україну,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свідому громадську позицію,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сумлінну працю, активну благодійну діяльність</w:t>
      </w:r>
      <w:r>
        <w:t xml:space="preserve"> 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77"/>
        <w:numPr>
          <w:ilvl w:val="0"/>
          <w:numId w:val="81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pStyle w:val="877"/>
        <w:numPr>
          <w:ilvl w:val="0"/>
          <w:numId w:val="80"/>
        </w:numPr>
        <w:spacing w:lineRule="auto" w:line="24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ХХХ</w:t>
      </w:r>
      <w:r>
        <w:rPr>
          <w:rFonts w:ascii="Times New Roman" w:hAnsi="Times New Roman" w:cs="Times New Roman"/>
          <w:color w:val="auto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 w:val="false"/>
          <w:bCs w:val="false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false"/>
          <w:bCs w:val="false"/>
          <w:color w:val="auto"/>
          <w:sz w:val="28"/>
          <w:szCs w:val="28"/>
          <w:highlight w:val="none"/>
        </w:rPr>
      </w:r>
      <w:r/>
    </w:p>
    <w:p>
      <w:pPr>
        <w:pStyle w:val="1038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imSun">
    <w:panose1 w:val="0202060302010102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  <w:jc w:val="center"/>
    </w:pPr>
    <w:fldSimple w:instr="PAGE \* MERGEFORMAT">
      <w:r>
        <w:t xml:space="preserve">1</w:t>
      </w:r>
    </w:fldSimple>
    <w:r/>
    <w:r/>
  </w:p>
  <w:p>
    <w:pPr>
      <w:pStyle w:val="88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</w:pPr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54">
    <w:name w:val="Caption Char"/>
    <w:basedOn w:val="891"/>
    <w:link w:val="889"/>
    <w:uiPriority w:val="99"/>
  </w:style>
  <w:style w:type="paragraph" w:styleId="855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856">
    <w:name w:val="Heading 1"/>
    <w:basedOn w:val="855"/>
    <w:next w:val="855"/>
    <w:link w:val="868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857">
    <w:name w:val="Heading 2"/>
    <w:basedOn w:val="855"/>
    <w:next w:val="855"/>
    <w:link w:val="869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858">
    <w:name w:val="Heading 3"/>
    <w:basedOn w:val="855"/>
    <w:next w:val="855"/>
    <w:link w:val="870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859">
    <w:name w:val="Heading 4"/>
    <w:basedOn w:val="855"/>
    <w:next w:val="855"/>
    <w:link w:val="871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60">
    <w:name w:val="Heading 5"/>
    <w:basedOn w:val="855"/>
    <w:next w:val="855"/>
    <w:link w:val="872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61">
    <w:name w:val="Heading 6"/>
    <w:basedOn w:val="855"/>
    <w:next w:val="855"/>
    <w:link w:val="873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862">
    <w:name w:val="Heading 7"/>
    <w:basedOn w:val="855"/>
    <w:next w:val="855"/>
    <w:link w:val="874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863">
    <w:name w:val="Heading 8"/>
    <w:basedOn w:val="855"/>
    <w:next w:val="855"/>
    <w:link w:val="875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864">
    <w:name w:val="Heading 9"/>
    <w:basedOn w:val="855"/>
    <w:next w:val="855"/>
    <w:link w:val="876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65" w:default="1">
    <w:name w:val="Default Paragraph Font"/>
    <w:uiPriority w:val="99"/>
    <w:semiHidden/>
  </w:style>
  <w:style w:type="table" w:styleId="86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7" w:default="1">
    <w:name w:val="No List"/>
    <w:uiPriority w:val="99"/>
    <w:semiHidden/>
    <w:unhideWhenUsed/>
  </w:style>
  <w:style w:type="character" w:styleId="868" w:customStyle="1">
    <w:name w:val="Heading 1 Char"/>
    <w:basedOn w:val="865"/>
    <w:link w:val="856"/>
    <w:uiPriority w:val="99"/>
    <w:rPr>
      <w:rFonts w:ascii="Arial" w:hAnsi="Arial" w:cs="Arial" w:eastAsia="Times New Roman"/>
      <w:sz w:val="40"/>
      <w:szCs w:val="40"/>
    </w:rPr>
  </w:style>
  <w:style w:type="character" w:styleId="869" w:customStyle="1">
    <w:name w:val="Heading 2 Char"/>
    <w:basedOn w:val="865"/>
    <w:link w:val="857"/>
    <w:uiPriority w:val="99"/>
    <w:rPr>
      <w:rFonts w:ascii="Arial" w:hAnsi="Arial" w:cs="Arial" w:eastAsia="Times New Roman"/>
      <w:sz w:val="34"/>
    </w:rPr>
  </w:style>
  <w:style w:type="character" w:styleId="870" w:customStyle="1">
    <w:name w:val="Heading 3 Char"/>
    <w:basedOn w:val="865"/>
    <w:link w:val="858"/>
    <w:uiPriority w:val="99"/>
    <w:rPr>
      <w:rFonts w:ascii="Arial" w:hAnsi="Arial" w:cs="Arial" w:eastAsia="Times New Roman"/>
      <w:sz w:val="30"/>
      <w:szCs w:val="30"/>
    </w:rPr>
  </w:style>
  <w:style w:type="character" w:styleId="871" w:customStyle="1">
    <w:name w:val="Heading 4 Char"/>
    <w:basedOn w:val="865"/>
    <w:link w:val="859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872" w:customStyle="1">
    <w:name w:val="Heading 5 Char"/>
    <w:basedOn w:val="865"/>
    <w:link w:val="860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873" w:customStyle="1">
    <w:name w:val="Heading 6 Char"/>
    <w:basedOn w:val="865"/>
    <w:link w:val="861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874" w:customStyle="1">
    <w:name w:val="Heading 7 Char"/>
    <w:basedOn w:val="865"/>
    <w:link w:val="862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875" w:customStyle="1">
    <w:name w:val="Heading 8 Char"/>
    <w:basedOn w:val="865"/>
    <w:link w:val="863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876" w:customStyle="1">
    <w:name w:val="Heading 9 Char"/>
    <w:basedOn w:val="865"/>
    <w:link w:val="864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877">
    <w:name w:val="List Paragraph"/>
    <w:basedOn w:val="855"/>
    <w:qFormat/>
    <w:uiPriority w:val="99"/>
    <w:pPr>
      <w:contextualSpacing w:val="true"/>
      <w:ind w:left="720"/>
    </w:pPr>
  </w:style>
  <w:style w:type="paragraph" w:styleId="878">
    <w:name w:val="No Spacing"/>
    <w:qFormat/>
    <w:uiPriority w:val="99"/>
    <w:rPr>
      <w:lang w:val="uk-UA" w:eastAsia="uk-UA"/>
    </w:rPr>
  </w:style>
  <w:style w:type="paragraph" w:styleId="879">
    <w:name w:val="Title"/>
    <w:basedOn w:val="855"/>
    <w:next w:val="855"/>
    <w:link w:val="880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880" w:customStyle="1">
    <w:name w:val="Title Char"/>
    <w:basedOn w:val="865"/>
    <w:link w:val="879"/>
    <w:uiPriority w:val="99"/>
    <w:rPr>
      <w:rFonts w:cs="Times New Roman"/>
      <w:sz w:val="48"/>
      <w:szCs w:val="48"/>
    </w:rPr>
  </w:style>
  <w:style w:type="paragraph" w:styleId="881">
    <w:name w:val="Subtitle"/>
    <w:basedOn w:val="855"/>
    <w:next w:val="855"/>
    <w:link w:val="882"/>
    <w:qFormat/>
    <w:uiPriority w:val="99"/>
    <w:rPr>
      <w:sz w:val="24"/>
      <w:szCs w:val="24"/>
    </w:rPr>
    <w:pPr>
      <w:spacing w:before="200"/>
    </w:pPr>
  </w:style>
  <w:style w:type="character" w:styleId="882" w:customStyle="1">
    <w:name w:val="Subtitle Char"/>
    <w:basedOn w:val="865"/>
    <w:link w:val="881"/>
    <w:uiPriority w:val="99"/>
    <w:rPr>
      <w:rFonts w:cs="Times New Roman"/>
      <w:sz w:val="24"/>
      <w:szCs w:val="24"/>
    </w:rPr>
  </w:style>
  <w:style w:type="paragraph" w:styleId="883">
    <w:name w:val="Quote"/>
    <w:basedOn w:val="855"/>
    <w:next w:val="855"/>
    <w:link w:val="884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884" w:customStyle="1">
    <w:name w:val="Quote Char"/>
    <w:basedOn w:val="865"/>
    <w:link w:val="883"/>
    <w:uiPriority w:val="99"/>
    <w:rPr>
      <w:i/>
    </w:rPr>
  </w:style>
  <w:style w:type="paragraph" w:styleId="885">
    <w:name w:val="Intense Quote"/>
    <w:basedOn w:val="855"/>
    <w:next w:val="855"/>
    <w:link w:val="886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6" w:customStyle="1">
    <w:name w:val="Intense Quote Char"/>
    <w:basedOn w:val="865"/>
    <w:link w:val="885"/>
    <w:uiPriority w:val="99"/>
    <w:rPr>
      <w:i/>
    </w:rPr>
  </w:style>
  <w:style w:type="paragraph" w:styleId="887">
    <w:name w:val="Header"/>
    <w:basedOn w:val="855"/>
    <w:link w:val="88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88" w:customStyle="1">
    <w:name w:val="Header Char"/>
    <w:basedOn w:val="865"/>
    <w:link w:val="887"/>
    <w:uiPriority w:val="99"/>
    <w:rPr>
      <w:rFonts w:cs="Times New Roman"/>
    </w:rPr>
  </w:style>
  <w:style w:type="paragraph" w:styleId="889">
    <w:name w:val="Footer"/>
    <w:basedOn w:val="855"/>
    <w:link w:val="892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90" w:customStyle="1">
    <w:name w:val="Footer Char"/>
    <w:basedOn w:val="865"/>
    <w:link w:val="889"/>
    <w:uiPriority w:val="99"/>
    <w:rPr>
      <w:rFonts w:cs="Times New Roman"/>
    </w:rPr>
  </w:style>
  <w:style w:type="paragraph" w:styleId="891">
    <w:name w:val="Caption"/>
    <w:basedOn w:val="855"/>
    <w:next w:val="855"/>
    <w:qFormat/>
    <w:uiPriority w:val="99"/>
    <w:rPr>
      <w:b/>
      <w:bCs/>
      <w:color w:val="4F81BD"/>
      <w:sz w:val="18"/>
      <w:szCs w:val="18"/>
    </w:rPr>
  </w:style>
  <w:style w:type="character" w:styleId="892" w:customStyle="1">
    <w:name w:val="Footer Char1"/>
    <w:link w:val="889"/>
    <w:uiPriority w:val="99"/>
  </w:style>
  <w:style w:type="table" w:styleId="893">
    <w:name w:val="Table Grid"/>
    <w:basedOn w:val="866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896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897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898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99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00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1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2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3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4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5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6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7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19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922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923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924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925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926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927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928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929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930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931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932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933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934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935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936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937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938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939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940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41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42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0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1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2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3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4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5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6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957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958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959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960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961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962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963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4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5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6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7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8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9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0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1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2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3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4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5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6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7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78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79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0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1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2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3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4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985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86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987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988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989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90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91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2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3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4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5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6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7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8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999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00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01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02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03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04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05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06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07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08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09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10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11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12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013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014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1015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1016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1017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1018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1019">
    <w:name w:val="Hyperlink"/>
    <w:basedOn w:val="865"/>
    <w:uiPriority w:val="99"/>
    <w:rPr>
      <w:rFonts w:cs="Times New Roman"/>
      <w:color w:val="0000FF"/>
      <w:u w:val="single"/>
    </w:rPr>
  </w:style>
  <w:style w:type="paragraph" w:styleId="1020">
    <w:name w:val="footnote text"/>
    <w:basedOn w:val="855"/>
    <w:link w:val="1021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1021" w:customStyle="1">
    <w:name w:val="Footnote Text Char"/>
    <w:basedOn w:val="865"/>
    <w:link w:val="1020"/>
    <w:uiPriority w:val="99"/>
    <w:rPr>
      <w:sz w:val="18"/>
    </w:rPr>
  </w:style>
  <w:style w:type="character" w:styleId="1022">
    <w:name w:val="footnote reference"/>
    <w:basedOn w:val="865"/>
    <w:uiPriority w:val="99"/>
    <w:rPr>
      <w:rFonts w:cs="Times New Roman"/>
      <w:vertAlign w:val="superscript"/>
    </w:rPr>
  </w:style>
  <w:style w:type="paragraph" w:styleId="1023">
    <w:name w:val="endnote text"/>
    <w:basedOn w:val="855"/>
    <w:link w:val="1024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1024" w:customStyle="1">
    <w:name w:val="Endnote Text Char"/>
    <w:basedOn w:val="865"/>
    <w:link w:val="1023"/>
    <w:uiPriority w:val="99"/>
    <w:rPr>
      <w:sz w:val="20"/>
    </w:rPr>
  </w:style>
  <w:style w:type="character" w:styleId="1025">
    <w:name w:val="endnote reference"/>
    <w:basedOn w:val="865"/>
    <w:uiPriority w:val="99"/>
    <w:semiHidden/>
    <w:rPr>
      <w:rFonts w:cs="Times New Roman"/>
      <w:vertAlign w:val="superscript"/>
    </w:rPr>
  </w:style>
  <w:style w:type="paragraph" w:styleId="1026">
    <w:name w:val="toc 1"/>
    <w:basedOn w:val="855"/>
    <w:next w:val="855"/>
    <w:uiPriority w:val="99"/>
    <w:pPr>
      <w:spacing w:after="57"/>
    </w:pPr>
  </w:style>
  <w:style w:type="paragraph" w:styleId="1027">
    <w:name w:val="toc 2"/>
    <w:basedOn w:val="855"/>
    <w:next w:val="855"/>
    <w:uiPriority w:val="99"/>
    <w:pPr>
      <w:ind w:left="283"/>
      <w:spacing w:after="57"/>
    </w:pPr>
  </w:style>
  <w:style w:type="paragraph" w:styleId="1028">
    <w:name w:val="toc 3"/>
    <w:basedOn w:val="855"/>
    <w:next w:val="855"/>
    <w:uiPriority w:val="99"/>
    <w:pPr>
      <w:ind w:left="567"/>
      <w:spacing w:after="57"/>
    </w:pPr>
  </w:style>
  <w:style w:type="paragraph" w:styleId="1029">
    <w:name w:val="toc 4"/>
    <w:basedOn w:val="855"/>
    <w:next w:val="855"/>
    <w:uiPriority w:val="99"/>
    <w:pPr>
      <w:ind w:left="850"/>
      <w:spacing w:after="57"/>
    </w:pPr>
  </w:style>
  <w:style w:type="paragraph" w:styleId="1030">
    <w:name w:val="toc 5"/>
    <w:basedOn w:val="855"/>
    <w:next w:val="855"/>
    <w:uiPriority w:val="99"/>
    <w:pPr>
      <w:ind w:left="1134"/>
      <w:spacing w:after="57"/>
    </w:pPr>
  </w:style>
  <w:style w:type="paragraph" w:styleId="1031">
    <w:name w:val="toc 6"/>
    <w:basedOn w:val="855"/>
    <w:next w:val="855"/>
    <w:uiPriority w:val="99"/>
    <w:pPr>
      <w:ind w:left="1417"/>
      <w:spacing w:after="57"/>
    </w:pPr>
  </w:style>
  <w:style w:type="paragraph" w:styleId="1032">
    <w:name w:val="toc 7"/>
    <w:basedOn w:val="855"/>
    <w:next w:val="855"/>
    <w:uiPriority w:val="99"/>
    <w:pPr>
      <w:ind w:left="1701"/>
      <w:spacing w:after="57"/>
    </w:pPr>
  </w:style>
  <w:style w:type="paragraph" w:styleId="1033">
    <w:name w:val="toc 8"/>
    <w:basedOn w:val="855"/>
    <w:next w:val="855"/>
    <w:uiPriority w:val="99"/>
    <w:pPr>
      <w:ind w:left="1984"/>
      <w:spacing w:after="57"/>
    </w:pPr>
  </w:style>
  <w:style w:type="paragraph" w:styleId="1034">
    <w:name w:val="toc 9"/>
    <w:basedOn w:val="855"/>
    <w:next w:val="855"/>
    <w:uiPriority w:val="99"/>
    <w:pPr>
      <w:ind w:left="2268"/>
      <w:spacing w:after="57"/>
    </w:pPr>
  </w:style>
  <w:style w:type="paragraph" w:styleId="1035">
    <w:name w:val="TOC Heading"/>
    <w:basedOn w:val="856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1036">
    <w:name w:val="table of figures"/>
    <w:basedOn w:val="855"/>
    <w:next w:val="855"/>
    <w:uiPriority w:val="99"/>
    <w:pPr>
      <w:spacing w:after="0"/>
    </w:pPr>
  </w:style>
  <w:style w:type="paragraph" w:styleId="1037" w:customStyle="1">
    <w:name w:val="docdata"/>
    <w:basedOn w:val="855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38">
    <w:name w:val="Normal (Web)"/>
    <w:basedOn w:val="855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39" w:customStyle="1">
    <w:name w:val="Body Text"/>
    <w:basedOn w:val="854"/>
    <w:link w:val="1036"/>
    <w:rPr>
      <w:rFonts w:ascii="Liberation Serif" w:hAnsi="Liberation Serif" w:cs="Times New Roman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88" w:after="14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48</cp:revision>
  <dcterms:created xsi:type="dcterms:W3CDTF">2022-09-02T14:34:00Z</dcterms:created>
  <dcterms:modified xsi:type="dcterms:W3CDTF">2023-10-30T12:50:47Z</dcterms:modified>
</cp:coreProperties>
</file>