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05"/>
        <w:jc w:val="center"/>
        <w:rPr>
          <w:color w:val="000000"/>
        </w:rPr>
      </w:pPr>
      <w:r>
        <w:rPr>
          <w:color w:val="000000" w:themeColor="text1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4340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805"/>
        <w:jc w:val="center"/>
        <w:rPr>
          <w:rFonts w:ascii="Times New Roman" w:hAnsi="Times New Roman" w:cs="Mangal"/>
          <w:color w:val="000000"/>
          <w:sz w:val="28"/>
        </w:rPr>
      </w:pPr>
      <w:r>
        <w:rPr>
          <w:rFonts w:ascii="Times New Roman" w:hAnsi="Times New Roman" w:cs="Mangal"/>
          <w:color w:val="000000"/>
          <w:sz w:val="28"/>
        </w:rPr>
      </w:r>
      <w:r/>
    </w:p>
    <w:p>
      <w:pPr>
        <w:pStyle w:val="805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ind w:firstLine="0"/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ind w:firstLine="0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</w:rPr>
      </w:pPr>
      <w:r>
        <w:rPr>
          <w:rFonts w:cs="Mangal"/>
          <w:color w:val="000000"/>
        </w:rPr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  <w:color w:val="000000"/>
        </w:rPr>
      </w:pP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04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листопада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202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2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року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ab/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№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360</w:t>
      </w:r>
      <w:r>
        <w:rPr>
          <w:rFonts w:cs="Mangal"/>
          <w:color w:val="000000" w:themeColor="text1"/>
          <w:sz w:val="28"/>
          <w:szCs w:val="28"/>
          <w:lang w:bidi="hi-IN" w:eastAsia="hi-IN"/>
        </w:rPr>
        <w:t xml:space="preserve"> </w:t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</w:rPr>
      </w:r>
      <w:r/>
    </w:p>
    <w:p>
      <w:pPr>
        <w:ind w:right="5528" w:firstLine="0"/>
        <w:rPr>
          <w:b/>
          <w:color w:val="000000"/>
        </w:rPr>
      </w:pPr>
      <w:r>
        <w:rPr>
          <w:b/>
          <w:color w:val="000000"/>
        </w:rPr>
        <w:t xml:space="preserve">Про внесення змін до 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загального</w:t>
      </w:r>
      <w:r>
        <w:rPr>
          <w:b/>
          <w:color w:val="000000"/>
        </w:rPr>
        <w:t xml:space="preserve"> та спеціального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фонд</w:t>
      </w:r>
      <w:r>
        <w:rPr>
          <w:b/>
          <w:color w:val="000000"/>
        </w:rPr>
        <w:t xml:space="preserve">ів</w:t>
      </w:r>
      <w:r>
        <w:rPr>
          <w:b/>
          <w:color w:val="000000"/>
        </w:rPr>
        <w:t xml:space="preserve"> бюджету Менської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міської територіальної громади на 202</w:t>
      </w:r>
      <w:r>
        <w:rPr>
          <w:b/>
          <w:color w:val="000000"/>
        </w:rPr>
        <w:t xml:space="preserve">2</w:t>
      </w:r>
      <w:r>
        <w:rPr>
          <w:b/>
          <w:color w:val="000000"/>
        </w:rPr>
        <w:t xml:space="preserve"> рік</w:t>
      </w:r>
      <w:r/>
    </w:p>
    <w:p>
      <w:pPr>
        <w:ind w:right="5528"/>
        <w:rPr>
          <w:b/>
          <w:color w:val="000000"/>
        </w:rPr>
      </w:pPr>
      <w:r>
        <w:rPr>
          <w:b/>
          <w:color w:val="000000"/>
        </w:rPr>
      </w:r>
      <w:r/>
    </w:p>
    <w:p>
      <w:pPr>
        <w:spacing w:lineRule="atLeast" w:line="253"/>
        <w:tabs>
          <w:tab w:val="left" w:pos="709" w:leader="none"/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 26 Закону України «Про місцеве само</w:t>
      </w:r>
      <w:r>
        <w:rPr>
          <w:color w:val="000000"/>
          <w:sz w:val="28"/>
          <w:szCs w:val="28"/>
        </w:rPr>
        <w:t xml:space="preserve">врядування в Україні», рішення 15 </w:t>
      </w:r>
      <w:r>
        <w:rPr>
          <w:color w:val="000000"/>
          <w:sz w:val="28"/>
          <w:szCs w:val="28"/>
        </w:rPr>
        <w:t xml:space="preserve">сесії Менської міської ради 8 скликання від 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грудня 202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899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рік»</w:t>
      </w:r>
      <w:r>
        <w:rPr>
          <w:color w:val="000000"/>
          <w:sz w:val="28"/>
          <w:szCs w:val="28"/>
        </w:rPr>
        <w:t xml:space="preserve">, звернен</w:t>
      </w:r>
      <w:r>
        <w:rPr>
          <w:color w:val="000000"/>
          <w:sz w:val="28"/>
          <w:szCs w:val="28"/>
        </w:rPr>
        <w:t xml:space="preserve">ь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головн</w:t>
      </w:r>
      <w:r>
        <w:rPr>
          <w:color w:val="000000"/>
          <w:sz w:val="28"/>
          <w:szCs w:val="28"/>
        </w:rPr>
        <w:t xml:space="preserve">их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розпорядник</w:t>
      </w:r>
      <w:r>
        <w:rPr>
          <w:color w:val="000000"/>
          <w:sz w:val="28"/>
          <w:szCs w:val="28"/>
        </w:rPr>
        <w:t xml:space="preserve">ів</w:t>
      </w:r>
      <w:r>
        <w:rPr>
          <w:color w:val="000000"/>
          <w:sz w:val="28"/>
          <w:szCs w:val="28"/>
        </w:rPr>
        <w:t xml:space="preserve"> бюджетних коштів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804"/>
        <w:numPr>
          <w:ilvl w:val="0"/>
          <w:numId w:val="16"/>
        </w:numPr>
        <w:ind w:left="0" w:firstLine="567"/>
        <w:tabs>
          <w:tab w:val="left" w:pos="0" w:leader="none"/>
          <w:tab w:val="left" w:pos="709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Внести зміни до </w:t>
      </w:r>
      <w:r>
        <w:rPr>
          <w:sz w:val="28"/>
          <w:szCs w:val="28"/>
        </w:rPr>
        <w:t xml:space="preserve">річного</w:t>
      </w:r>
      <w:r>
        <w:rPr>
          <w:sz w:val="28"/>
          <w:szCs w:val="28"/>
        </w:rPr>
        <w:t xml:space="preserve"> розпису видатків загального фонду </w:t>
      </w:r>
      <w:r>
        <w:rPr>
          <w:sz w:val="28"/>
          <w:szCs w:val="28"/>
        </w:rPr>
        <w:t xml:space="preserve">Менської міської ради 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утримання та забезпечення діяльності центрів соціальних служб</w:t>
      </w:r>
      <w:r>
        <w:rPr>
          <w:sz w:val="28"/>
          <w:szCs w:val="28"/>
        </w:rPr>
        <w:t xml:space="preserve">, а саме:</w:t>
      </w:r>
      <w:r>
        <w:rPr>
          <w:sz w:val="28"/>
          <w:szCs w:val="28"/>
        </w:rPr>
        <w:t xml:space="preserve"> збільшити кошторисні призначення </w:t>
      </w:r>
      <w:r>
        <w:rPr>
          <w:sz w:val="28"/>
          <w:szCs w:val="28"/>
        </w:rPr>
        <w:t xml:space="preserve">в частині видатків для </w:t>
      </w:r>
      <w:r>
        <w:rPr>
          <w:sz w:val="28"/>
          <w:szCs w:val="28"/>
        </w:rPr>
        <w:t xml:space="preserve">оплати послуг, крім комунальних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на суму 9000,00 грн.</w:t>
      </w:r>
      <w:r>
        <w:rPr>
          <w:sz w:val="28"/>
          <w:szCs w:val="28"/>
        </w:rPr>
        <w:t xml:space="preserve"> (з метою оплати витрат по відшкодуванню земельного податку</w:t>
      </w:r>
      <w:r>
        <w:rPr>
          <w:sz w:val="28"/>
          <w:szCs w:val="28"/>
        </w:rPr>
        <w:t xml:space="preserve"> та податку за нерухоме майно по Комунальній установі «Менський міський центр соціальних служб» Менської міської ради)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рахунок з</w:t>
      </w:r>
      <w:r>
        <w:rPr>
          <w:sz w:val="28"/>
          <w:szCs w:val="28"/>
        </w:rPr>
        <w:t xml:space="preserve">мен</w:t>
      </w:r>
      <w:r>
        <w:rPr>
          <w:sz w:val="28"/>
          <w:szCs w:val="28"/>
        </w:rPr>
        <w:t xml:space="preserve">шення кошторисних призначень </w:t>
      </w:r>
      <w:r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оплати за предмети, матеріали, обладнання та інвентар на суму </w:t>
      </w:r>
      <w:r>
        <w:rPr>
          <w:sz w:val="28"/>
          <w:szCs w:val="28"/>
        </w:rPr>
        <w:t xml:space="preserve">4000</w:t>
      </w:r>
      <w:r>
        <w:rPr>
          <w:sz w:val="28"/>
          <w:szCs w:val="28"/>
        </w:rPr>
        <w:t xml:space="preserve">,00 грн.</w:t>
      </w:r>
      <w:r>
        <w:rPr>
          <w:sz w:val="28"/>
          <w:szCs w:val="28"/>
        </w:rPr>
        <w:t xml:space="preserve">, для проведення інших поточних видатків на суму 2300,00 грн., для оплати видатків на відрядження на суму 2700,00 грн.</w:t>
      </w:r>
      <w:r/>
    </w:p>
    <w:p>
      <w:pPr>
        <w:pStyle w:val="804"/>
        <w:ind w:left="0"/>
        <w:tabs>
          <w:tab w:val="left" w:pos="0" w:leader="none"/>
          <w:tab w:val="left" w:pos="709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(КПКВК МБ 0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3121</w:t>
      </w:r>
      <w:r>
        <w:rPr>
          <w:sz w:val="28"/>
          <w:szCs w:val="28"/>
        </w:rPr>
        <w:t xml:space="preserve"> КЕКВ 22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 +</w:t>
      </w:r>
      <w:r>
        <w:rPr>
          <w:sz w:val="28"/>
          <w:szCs w:val="28"/>
        </w:rPr>
        <w:t xml:space="preserve">9000</w:t>
      </w:r>
      <w:r>
        <w:rPr>
          <w:sz w:val="28"/>
          <w:szCs w:val="28"/>
        </w:rPr>
        <w:t xml:space="preserve">,00 грн., КЕКВ 2</w:t>
      </w:r>
      <w:r>
        <w:rPr>
          <w:sz w:val="28"/>
          <w:szCs w:val="28"/>
        </w:rPr>
        <w:t xml:space="preserve">210</w:t>
      </w:r>
      <w:r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4000</w:t>
      </w:r>
      <w:r>
        <w:rPr>
          <w:sz w:val="28"/>
          <w:szCs w:val="28"/>
        </w:rPr>
        <w:t xml:space="preserve">,00 грн.</w:t>
      </w:r>
      <w:r>
        <w:rPr>
          <w:sz w:val="28"/>
          <w:szCs w:val="28"/>
        </w:rPr>
        <w:t xml:space="preserve">, КЕКВ 2800 -2300,00 грн., КЕКВ 2250 -2700,00 грн.</w:t>
      </w:r>
      <w:r>
        <w:rPr>
          <w:sz w:val="28"/>
          <w:szCs w:val="28"/>
        </w:rPr>
        <w:t xml:space="preserve">).</w:t>
      </w:r>
      <w:r/>
    </w:p>
    <w:p>
      <w:pPr>
        <w:pStyle w:val="804"/>
        <w:numPr>
          <w:ilvl w:val="0"/>
          <w:numId w:val="16"/>
        </w:numPr>
        <w:ind w:left="0" w:firstLine="567"/>
        <w:tabs>
          <w:tab w:val="left" w:pos="0" w:leader="none"/>
          <w:tab w:val="left" w:pos="709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Внести зміни до плану використання бюджетних коштів з надання первинної медичної допомоги населенню в частині фінансування «Програми забезпечення медичних закладів Менської територіальної громади медичними кадрами на 2022-2026 р.»</w:t>
      </w:r>
      <w:r>
        <w:rPr>
          <w:sz w:val="28"/>
          <w:szCs w:val="28"/>
        </w:rPr>
        <w:t xml:space="preserve">, а саме: збільшити річну суму кошторисних призначень для заробітної плати на суму 9000,00 грн. за рахунок зменшення кошторисних призначень для нарахувань на заробітну плату на таку ж суму</w:t>
      </w:r>
      <w:r/>
    </w:p>
    <w:p>
      <w:pPr>
        <w:ind w:firstLine="0"/>
        <w:tabs>
          <w:tab w:val="left" w:pos="0" w:leader="none"/>
          <w:tab w:val="left" w:pos="709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(КПКВК МБ 0112111 КЕКВ 2610)</w:t>
      </w:r>
      <w:r>
        <w:rPr>
          <w:sz w:val="28"/>
          <w:szCs w:val="28"/>
        </w:rPr>
        <w:t xml:space="preserve">.</w:t>
      </w:r>
      <w:r/>
    </w:p>
    <w:p>
      <w:pPr>
        <w:pStyle w:val="804"/>
        <w:numPr>
          <w:ilvl w:val="0"/>
          <w:numId w:val="16"/>
        </w:numPr>
        <w:ind w:left="0" w:firstLine="567"/>
        <w:tabs>
          <w:tab w:val="left" w:pos="0" w:leader="none"/>
          <w:tab w:val="left" w:pos="709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Внести зміни до помісячного розпису видатків загального фонду відділу освіти Менської міської ради з 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адання загальної середньої освіти закладами загальної середньої освіти</w:t>
      </w:r>
      <w:r>
        <w:rPr>
          <w:sz w:val="28"/>
          <w:szCs w:val="28"/>
        </w:rPr>
        <w:t xml:space="preserve">, а саме збільшити кошторисні призначення для оплати за спожиту електроенергію в листопаді місяці на суму 5821</w:t>
      </w: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,0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 грн. за рахунок зменшення кошторисних призначень за цим же напрямком у березні місяці на таку ж суму</w:t>
      </w:r>
      <w:r/>
    </w:p>
    <w:p>
      <w:pPr>
        <w:ind w:firstLine="0"/>
        <w:tabs>
          <w:tab w:val="left" w:pos="0" w:leader="none"/>
          <w:tab w:val="left" w:pos="709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(КПКВК МБ 0611021 КЕКВ 2273).</w:t>
      </w:r>
      <w:r/>
    </w:p>
    <w:p>
      <w:pPr>
        <w:pStyle w:val="804"/>
        <w:numPr>
          <w:ilvl w:val="0"/>
          <w:numId w:val="16"/>
        </w:numPr>
        <w:ind w:left="0" w:firstLine="567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Внести зміни до річного розпису видатків загального фонду відділу освіти з надання позашкільної освіти закладами позашкільної освіти</w:t>
      </w:r>
      <w:r>
        <w:rPr>
          <w:sz w:val="28"/>
          <w:szCs w:val="28"/>
        </w:rPr>
        <w:t xml:space="preserve">, а саме: збільшити річну суму кошторисних призначень для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оплати за спожиту електроенергію на суму 4</w:t>
      </w:r>
      <w:r>
        <w:rPr>
          <w:sz w:val="28"/>
          <w:szCs w:val="28"/>
        </w:rPr>
        <w:t xml:space="preserve">10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00</w:t>
      </w:r>
      <w:r>
        <w:rPr>
          <w:sz w:val="28"/>
          <w:szCs w:val="28"/>
        </w:rPr>
        <w:t xml:space="preserve"> грн. за рахунок зменшення кошторисних призначень для оплати за природній газ на таку ж суму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(КПКВК МБ 0611070 КЕКВ 2273 +4</w:t>
      </w:r>
      <w:r>
        <w:rPr>
          <w:sz w:val="28"/>
          <w:szCs w:val="28"/>
        </w:rPr>
        <w:t xml:space="preserve">10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00</w:t>
      </w:r>
      <w:r>
        <w:rPr>
          <w:sz w:val="28"/>
          <w:szCs w:val="28"/>
        </w:rPr>
        <w:t xml:space="preserve"> грн., КЕКВ 2274 -4</w:t>
      </w:r>
      <w:r>
        <w:rPr>
          <w:sz w:val="28"/>
          <w:szCs w:val="28"/>
        </w:rPr>
        <w:t xml:space="preserve">10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00</w:t>
      </w:r>
      <w:r>
        <w:rPr>
          <w:sz w:val="28"/>
          <w:szCs w:val="28"/>
        </w:rPr>
        <w:t xml:space="preserve"> грн.).</w:t>
      </w:r>
      <w:r/>
    </w:p>
    <w:p>
      <w:pPr>
        <w:pStyle w:val="804"/>
        <w:ind w:left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Внести зміни до річного розпису видатків загального фонду відділу освіти з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тримання та навчально-тренувальн</w:t>
      </w:r>
      <w:r>
        <w:rPr>
          <w:sz w:val="28"/>
          <w:szCs w:val="28"/>
        </w:rPr>
        <w:t xml:space="preserve">ої</w:t>
      </w:r>
      <w:r>
        <w:rPr>
          <w:sz w:val="28"/>
          <w:szCs w:val="28"/>
        </w:rPr>
        <w:t xml:space="preserve"> робот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комунальних дитячо-юнацьких спортивних шкіл</w:t>
      </w:r>
      <w:r>
        <w:rPr>
          <w:sz w:val="28"/>
          <w:szCs w:val="28"/>
        </w:rPr>
        <w:t xml:space="preserve">, а саме: збільшити річну суму кошторисних призначень для </w:t>
      </w:r>
      <w:r>
        <w:rPr>
          <w:sz w:val="28"/>
          <w:szCs w:val="28"/>
        </w:rPr>
        <w:tab/>
        <w:t xml:space="preserve">оплати за спожиту електроенергію на суму </w:t>
      </w:r>
      <w:r>
        <w:rPr>
          <w:sz w:val="28"/>
          <w:szCs w:val="28"/>
        </w:rPr>
        <w:t xml:space="preserve">1010,31</w:t>
      </w:r>
      <w:r>
        <w:rPr>
          <w:sz w:val="28"/>
          <w:szCs w:val="28"/>
        </w:rPr>
        <w:t xml:space="preserve"> грн. за рахунок зменшення кошторисних призначень для оплати за природній газ на таку ж суму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(КПКВК МБ 061</w:t>
      </w:r>
      <w:r>
        <w:rPr>
          <w:sz w:val="28"/>
          <w:szCs w:val="28"/>
        </w:rPr>
        <w:t xml:space="preserve">5031</w:t>
      </w:r>
      <w:r>
        <w:rPr>
          <w:sz w:val="28"/>
          <w:szCs w:val="28"/>
        </w:rPr>
        <w:t xml:space="preserve"> КЕКВ 2273 +</w:t>
      </w:r>
      <w:r>
        <w:rPr>
          <w:sz w:val="28"/>
          <w:szCs w:val="28"/>
        </w:rPr>
        <w:t xml:space="preserve">101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00</w:t>
      </w:r>
      <w:r>
        <w:rPr>
          <w:sz w:val="28"/>
          <w:szCs w:val="28"/>
        </w:rPr>
        <w:t xml:space="preserve"> грн., КЕКВ 2274 -</w:t>
      </w:r>
      <w:r>
        <w:rPr>
          <w:sz w:val="28"/>
          <w:szCs w:val="28"/>
        </w:rPr>
        <w:t xml:space="preserve">101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00</w:t>
      </w:r>
      <w:r>
        <w:rPr>
          <w:sz w:val="28"/>
          <w:szCs w:val="28"/>
        </w:rPr>
        <w:t xml:space="preserve"> грн.).</w:t>
      </w:r>
      <w:r/>
    </w:p>
    <w:p>
      <w:pPr>
        <w:pStyle w:val="804"/>
        <w:ind w:left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Внести зміни до </w:t>
      </w:r>
      <w:r>
        <w:rPr>
          <w:sz w:val="28"/>
          <w:szCs w:val="28"/>
        </w:rPr>
        <w:t xml:space="preserve">помісячного</w:t>
      </w:r>
      <w:r>
        <w:rPr>
          <w:sz w:val="28"/>
          <w:szCs w:val="28"/>
        </w:rPr>
        <w:t xml:space="preserve"> розпису видатків загального фонду відділу освіти з 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адання загальної середньої освіти закладами загальної середньої освіти, а саме: збільшити с</w:t>
      </w:r>
      <w:r>
        <w:rPr>
          <w:sz w:val="28"/>
          <w:szCs w:val="28"/>
        </w:rPr>
        <w:t xml:space="preserve">уму кошторисних призначень для </w:t>
      </w:r>
      <w:r>
        <w:rPr>
          <w:sz w:val="28"/>
          <w:szCs w:val="28"/>
        </w:rPr>
        <w:t xml:space="preserve">оплати </w:t>
      </w:r>
      <w:r>
        <w:rPr>
          <w:sz w:val="28"/>
          <w:szCs w:val="28"/>
        </w:rPr>
        <w:t xml:space="preserve">інших поточних видатків у листопаді місяці на суму 19286,</w:t>
      </w:r>
      <w:r>
        <w:rPr>
          <w:sz w:val="28"/>
          <w:szCs w:val="28"/>
        </w:rPr>
        <w:t xml:space="preserve">85</w:t>
      </w:r>
      <w:r>
        <w:rPr>
          <w:sz w:val="28"/>
          <w:szCs w:val="28"/>
        </w:rPr>
        <w:t xml:space="preserve"> грн. за рахунок зменшення кошторисних призначень </w:t>
      </w:r>
      <w:r>
        <w:rPr>
          <w:sz w:val="28"/>
          <w:szCs w:val="28"/>
        </w:rPr>
        <w:t xml:space="preserve">за вказаним напрямком у січні місяці на суму 15648,59 грн., у </w:t>
      </w:r>
      <w:bookmarkStart w:id="0" w:name="_GoBack"/>
      <w:r/>
      <w:bookmarkEnd w:id="0"/>
      <w:r>
        <w:rPr>
          <w:sz w:val="28"/>
          <w:szCs w:val="28"/>
        </w:rPr>
        <w:t xml:space="preserve">червні місяці на суму 1277,26 грн., у липні місяці на суму 236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00</w:t>
      </w:r>
      <w:r>
        <w:rPr>
          <w:sz w:val="28"/>
          <w:szCs w:val="28"/>
        </w:rPr>
        <w:t xml:space="preserve"> грн.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(КПКВК МБ 0611021 КЕКВ 2800).</w:t>
      </w:r>
      <w:r/>
    </w:p>
    <w:p>
      <w:pPr>
        <w:pStyle w:val="804"/>
        <w:ind w:left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Внести зміни до помісячного розпису видатків загального фонду відділу освіти з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тримання та навчально-тренувальн</w:t>
      </w:r>
      <w:r>
        <w:rPr>
          <w:sz w:val="28"/>
          <w:szCs w:val="28"/>
        </w:rPr>
        <w:t xml:space="preserve">ої</w:t>
      </w:r>
      <w:r>
        <w:rPr>
          <w:sz w:val="28"/>
          <w:szCs w:val="28"/>
        </w:rPr>
        <w:t xml:space="preserve"> робот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комунальних дитячо-юнацьких спортивних шкіл</w:t>
      </w:r>
      <w:r>
        <w:rPr>
          <w:sz w:val="28"/>
          <w:szCs w:val="28"/>
        </w:rPr>
        <w:t xml:space="preserve">, а саме: збільшити суму кошторисних призначень для </w:t>
      </w:r>
      <w:r>
        <w:rPr>
          <w:sz w:val="28"/>
          <w:szCs w:val="28"/>
        </w:rPr>
        <w:tab/>
        <w:t xml:space="preserve">оплати інших поточних видатків у листопаді місяці на суму </w:t>
      </w:r>
      <w:r>
        <w:rPr>
          <w:sz w:val="28"/>
          <w:szCs w:val="28"/>
        </w:rPr>
        <w:t xml:space="preserve">500</w:t>
      </w:r>
      <w:r>
        <w:rPr>
          <w:sz w:val="28"/>
          <w:szCs w:val="28"/>
        </w:rPr>
        <w:t xml:space="preserve">,00</w:t>
      </w:r>
      <w:r>
        <w:rPr>
          <w:sz w:val="28"/>
          <w:szCs w:val="28"/>
        </w:rPr>
        <w:t xml:space="preserve"> грн. за рахунок зменшення кошторисних призначень за вказаним напрямком у січні місяці на </w:t>
      </w:r>
      <w:r>
        <w:rPr>
          <w:sz w:val="28"/>
          <w:szCs w:val="28"/>
        </w:rPr>
        <w:t xml:space="preserve">таку ж </w:t>
      </w:r>
      <w:r>
        <w:rPr>
          <w:sz w:val="28"/>
          <w:szCs w:val="28"/>
        </w:rPr>
        <w:t xml:space="preserve">суму 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(КПКВК МБ 0615031 КЕКВ 2800).</w:t>
      </w:r>
      <w:r/>
    </w:p>
    <w:p>
      <w:pPr>
        <w:pStyle w:val="804"/>
        <w:ind w:left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8.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Внести зміни до річного розпису видатків загального фонду відділу освіти із з</w:t>
      </w:r>
      <w:r>
        <w:rPr>
          <w:sz w:val="28"/>
          <w:szCs w:val="28"/>
        </w:rPr>
        <w:t xml:space="preserve">абезпечення діяльності інших закладів у сфері освіти</w:t>
      </w:r>
      <w:r>
        <w:rPr>
          <w:sz w:val="28"/>
          <w:szCs w:val="28"/>
        </w:rPr>
        <w:t xml:space="preserve">, а саме: збільшити річну суму кошторисних призначень для оплати послуг, крім комунальних на суму 3100,00 грн. за рахунок зменшення кошторисних призначень для </w:t>
      </w:r>
      <w:r>
        <w:rPr>
          <w:sz w:val="28"/>
          <w:szCs w:val="28"/>
        </w:rPr>
        <w:t xml:space="preserve">оплати за предмети, матеріали, обладнання та інвентар на </w:t>
      </w:r>
      <w:r>
        <w:rPr>
          <w:sz w:val="28"/>
          <w:szCs w:val="28"/>
        </w:rPr>
        <w:t xml:space="preserve">таку ж </w:t>
      </w:r>
      <w:r>
        <w:rPr>
          <w:sz w:val="28"/>
          <w:szCs w:val="28"/>
        </w:rPr>
        <w:t xml:space="preserve">суму</w:t>
      </w:r>
      <w:r>
        <w:rPr>
          <w:sz w:val="28"/>
          <w:szCs w:val="28"/>
        </w:rPr>
        <w:t xml:space="preserve"> 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(КПКВК МБ 0611141 КЕКВ 2240 +3100,00 грн., КЕКВ 2210 -3100,00 грн.).</w:t>
      </w:r>
      <w:r/>
    </w:p>
    <w:p>
      <w:pPr>
        <w:pStyle w:val="804"/>
        <w:ind w:left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3а рахунок використання залишку коштів, що склався на 01.01.2022 року в частині надходжень</w:t>
      </w:r>
      <w:r>
        <w:rPr>
          <w:sz w:val="28"/>
          <w:szCs w:val="28"/>
        </w:rPr>
        <w:t xml:space="preserve">, що отримують бюджетні установи від підприємств, організацій, фізичних осіб та від інших бюджетних установ </w:t>
      </w:r>
      <w:r>
        <w:rPr>
          <w:sz w:val="28"/>
          <w:szCs w:val="28"/>
        </w:rPr>
        <w:t xml:space="preserve">для виконання цільових заходів (код доходів 25020200) збільшити річну суму кошторисних призначень відділу освіти з надання дошкільної освіти (</w:t>
      </w:r>
      <w:r>
        <w:rPr>
          <w:sz w:val="28"/>
          <w:szCs w:val="28"/>
        </w:rPr>
        <w:t xml:space="preserve">Феськівський</w:t>
      </w:r>
      <w:r>
        <w:rPr>
          <w:sz w:val="28"/>
          <w:szCs w:val="28"/>
        </w:rPr>
        <w:t xml:space="preserve"> ЗДО «Веселка») для оплати заробітної плати на суму 5113,57 грн., для нарахувань на заробітну плату на суму 1124,97 грн.</w:t>
      </w:r>
      <w:r/>
    </w:p>
    <w:p>
      <w:pPr>
        <w:ind w:firstLine="0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sz w:val="28"/>
          <w:szCs w:val="28"/>
        </w:rPr>
        <w:t xml:space="preserve">(КПКВК МБ 0611010 КЕКВ 2111 +5113,57 грн., КЕКВ 2120 +1124,97 грн.)</w:t>
      </w:r>
      <w:r/>
    </w:p>
    <w:p>
      <w:pPr>
        <w:pStyle w:val="804"/>
        <w:ind w:left="0"/>
        <w:tabs>
          <w:tab w:val="left" w:pos="0" w:leader="none"/>
          <w:tab w:val="left" w:pos="709" w:leader="none"/>
          <w:tab w:val="clear" w:pos="1134" w:leader="none"/>
        </w:tabs>
        <w:rPr>
          <w:sz w:val="28"/>
          <w:szCs w:val="28"/>
        </w:rPr>
        <w:pBdr>
          <w:top w:val="none" w:color="000000" w:sz="4" w:space="6"/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10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Контроль за викон</w:t>
      </w:r>
      <w:r>
        <w:rPr>
          <w:color w:val="000000"/>
          <w:sz w:val="28"/>
          <w:szCs w:val="28"/>
        </w:rPr>
        <w:t xml:space="preserve">анням розпорядження покласти 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начальника фінансового управління Менської міської ради </w:t>
      </w:r>
      <w:r>
        <w:rPr>
          <w:color w:val="000000"/>
          <w:sz w:val="28"/>
          <w:szCs w:val="28"/>
        </w:rPr>
        <w:t xml:space="preserve">А.П.Нерослик</w:t>
      </w:r>
      <w:r>
        <w:rPr>
          <w:color w:val="000000"/>
          <w:sz w:val="28"/>
          <w:szCs w:val="28"/>
        </w:rPr>
        <w:t xml:space="preserve">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Міський голова</w:t>
      </w:r>
      <w:r>
        <w:rPr>
          <w:color w:val="000000"/>
          <w:sz w:val="28"/>
          <w:szCs w:val="28"/>
        </w:rPr>
        <w:t xml:space="preserve">                                                                   </w:t>
      </w:r>
      <w:r>
        <w:rPr>
          <w:color w:val="000000"/>
          <w:sz w:val="28"/>
          <w:szCs w:val="28"/>
        </w:rPr>
        <w:t xml:space="preserve">Геннадій ПРИМАКОВ</w:t>
      </w:r>
      <w:r/>
    </w:p>
    <w:sectPr>
      <w:footnotePr/>
      <w:endnotePr/>
      <w:type w:val="nextPage"/>
      <w:pgSz w:w="11906" w:h="16838" w:orient="portrait"/>
      <w:pgMar w:top="851" w:right="567" w:bottom="28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1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12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10"/>
  </w:num>
  <w:num w:numId="10">
    <w:abstractNumId w:val="8"/>
  </w:num>
  <w:num w:numId="11">
    <w:abstractNumId w:val="5"/>
  </w:num>
  <w:num w:numId="12">
    <w:abstractNumId w:val="0"/>
  </w:num>
  <w:num w:numId="13">
    <w:abstractNumId w:val="4"/>
  </w:num>
  <w:num w:numId="14">
    <w:abstractNumId w:val="15"/>
  </w:num>
  <w:num w:numId="15">
    <w:abstractNumId w:val="11"/>
  </w:num>
  <w:num w:numId="16">
    <w:abstractNumId w:val="17"/>
  </w:num>
  <w:num w:numId="17">
    <w:abstractNumId w:val="16"/>
  </w:num>
  <w:num w:numId="18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80"/>
    <w:link w:val="67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80"/>
    <w:link w:val="672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80"/>
    <w:link w:val="673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80"/>
    <w:link w:val="674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80"/>
    <w:link w:val="675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80"/>
    <w:link w:val="676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680"/>
    <w:link w:val="67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680"/>
    <w:link w:val="678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680"/>
    <w:link w:val="679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80"/>
    <w:link w:val="806"/>
    <w:uiPriority w:val="10"/>
    <w:rPr>
      <w:sz w:val="48"/>
      <w:szCs w:val="48"/>
    </w:rPr>
  </w:style>
  <w:style w:type="character" w:styleId="35">
    <w:name w:val="Subtitle Char"/>
    <w:basedOn w:val="680"/>
    <w:link w:val="808"/>
    <w:uiPriority w:val="11"/>
    <w:rPr>
      <w:sz w:val="24"/>
      <w:szCs w:val="24"/>
    </w:rPr>
  </w:style>
  <w:style w:type="character" w:styleId="37">
    <w:name w:val="Quote Char"/>
    <w:link w:val="810"/>
    <w:uiPriority w:val="29"/>
    <w:rPr>
      <w:i/>
    </w:rPr>
  </w:style>
  <w:style w:type="character" w:styleId="39">
    <w:name w:val="Intense Quote Char"/>
    <w:link w:val="812"/>
    <w:uiPriority w:val="30"/>
    <w:rPr>
      <w:i/>
    </w:rPr>
  </w:style>
  <w:style w:type="character" w:styleId="41">
    <w:name w:val="Header Char"/>
    <w:basedOn w:val="680"/>
    <w:link w:val="814"/>
    <w:uiPriority w:val="99"/>
  </w:style>
  <w:style w:type="character" w:styleId="43">
    <w:name w:val="Footer Char"/>
    <w:basedOn w:val="680"/>
    <w:link w:val="816"/>
    <w:uiPriority w:val="99"/>
  </w:style>
  <w:style w:type="table" w:styleId="48">
    <w:name w:val="Plain Table 1"/>
    <w:basedOn w:val="68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8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character" w:styleId="174">
    <w:name w:val="Footnote Text Char"/>
    <w:link w:val="841"/>
    <w:uiPriority w:val="99"/>
    <w:rPr>
      <w:sz w:val="18"/>
    </w:rPr>
  </w:style>
  <w:style w:type="character" w:styleId="177">
    <w:name w:val="Endnote Text Char"/>
    <w:link w:val="685"/>
    <w:uiPriority w:val="99"/>
    <w:rPr>
      <w:sz w:val="20"/>
    </w:rPr>
  </w:style>
  <w:style w:type="paragraph" w:styleId="670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671">
    <w:name w:val="Heading 1"/>
    <w:basedOn w:val="670"/>
    <w:next w:val="670"/>
    <w:link w:val="79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2">
    <w:name w:val="Heading 2"/>
    <w:basedOn w:val="670"/>
    <w:next w:val="670"/>
    <w:link w:val="79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73">
    <w:name w:val="Heading 3"/>
    <w:basedOn w:val="670"/>
    <w:next w:val="670"/>
    <w:link w:val="79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4">
    <w:name w:val="Heading 4"/>
    <w:basedOn w:val="670"/>
    <w:next w:val="670"/>
    <w:link w:val="7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5">
    <w:name w:val="Heading 5"/>
    <w:basedOn w:val="670"/>
    <w:next w:val="670"/>
    <w:link w:val="79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6">
    <w:name w:val="Heading 6"/>
    <w:basedOn w:val="670"/>
    <w:next w:val="670"/>
    <w:link w:val="800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77">
    <w:name w:val="Heading 7"/>
    <w:basedOn w:val="670"/>
    <w:next w:val="670"/>
    <w:link w:val="801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78">
    <w:name w:val="Heading 8"/>
    <w:basedOn w:val="670"/>
    <w:next w:val="670"/>
    <w:link w:val="802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79">
    <w:name w:val="Heading 9"/>
    <w:basedOn w:val="670"/>
    <w:next w:val="670"/>
    <w:link w:val="8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0" w:default="1">
    <w:name w:val="Default Paragraph Font"/>
    <w:uiPriority w:val="1"/>
    <w:semiHidden/>
    <w:unhideWhenUsed/>
  </w:style>
  <w:style w:type="table" w:styleId="68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2" w:default="1">
    <w:name w:val="No List"/>
    <w:uiPriority w:val="99"/>
    <w:semiHidden/>
    <w:unhideWhenUsed/>
  </w:style>
  <w:style w:type="paragraph" w:styleId="683">
    <w:name w:val="Caption"/>
    <w:basedOn w:val="670"/>
    <w:next w:val="67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4" w:customStyle="1">
    <w:name w:val="Caption Char"/>
    <w:uiPriority w:val="99"/>
  </w:style>
  <w:style w:type="paragraph" w:styleId="685">
    <w:name w:val="endnote text"/>
    <w:basedOn w:val="670"/>
    <w:link w:val="686"/>
    <w:uiPriority w:val="99"/>
    <w:semiHidden/>
    <w:unhideWhenUsed/>
    <w:rPr>
      <w:sz w:val="20"/>
    </w:rPr>
  </w:style>
  <w:style w:type="character" w:styleId="686" w:customStyle="1">
    <w:name w:val="Текст концевой сноски Знак"/>
    <w:link w:val="685"/>
    <w:uiPriority w:val="99"/>
    <w:rPr>
      <w:sz w:val="20"/>
    </w:rPr>
  </w:style>
  <w:style w:type="character" w:styleId="687">
    <w:name w:val="endnote reference"/>
    <w:basedOn w:val="680"/>
    <w:uiPriority w:val="99"/>
    <w:semiHidden/>
    <w:unhideWhenUsed/>
    <w:rPr>
      <w:vertAlign w:val="superscript"/>
    </w:rPr>
  </w:style>
  <w:style w:type="paragraph" w:styleId="688">
    <w:name w:val="table of figures"/>
    <w:basedOn w:val="670"/>
    <w:next w:val="670"/>
    <w:uiPriority w:val="99"/>
    <w:unhideWhenUsed/>
  </w:style>
  <w:style w:type="table" w:styleId="689" w:customStyle="1">
    <w:name w:val="Table Grid Light"/>
    <w:basedOn w:val="68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 w:customStyle="1">
    <w:name w:val="Звичайна таблиця 11"/>
    <w:basedOn w:val="68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 w:customStyle="1">
    <w:name w:val="Звичайна таблиця 21"/>
    <w:basedOn w:val="68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 w:customStyle="1">
    <w:name w:val="Звичайна таблиця 3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 w:customStyle="1">
    <w:name w:val="Звичайна таблиця 4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Звичайна таблиця 5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5" w:customStyle="1">
    <w:name w:val="Таблиця-сітка 1 (світла)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1 Light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Таблиця-сітка 2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2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2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2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2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2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8" w:customStyle="1">
    <w:name w:val="Grid Table 2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Таблиця-сітка 3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3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3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3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3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 w:customStyle="1">
    <w:name w:val="Grid Table 3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 w:customStyle="1">
    <w:name w:val="Таблиця-сітка 41"/>
    <w:basedOn w:val="6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7" w:customStyle="1">
    <w:name w:val="Grid Table 4 - Accent 1"/>
    <w:basedOn w:val="6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18" w:customStyle="1">
    <w:name w:val="Grid Table 4 - Accent 2"/>
    <w:basedOn w:val="6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19" w:customStyle="1">
    <w:name w:val="Grid Table 4 - Accent 3"/>
    <w:basedOn w:val="6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20" w:customStyle="1">
    <w:name w:val="Grid Table 4 - Accent 4"/>
    <w:basedOn w:val="6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21" w:customStyle="1">
    <w:name w:val="Grid Table 4 - Accent 5"/>
    <w:basedOn w:val="6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22" w:customStyle="1">
    <w:name w:val="Grid Table 4 - Accent 6"/>
    <w:basedOn w:val="6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23" w:customStyle="1">
    <w:name w:val="Таблиця-сітка 5 (темна)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24" w:customStyle="1">
    <w:name w:val="Grid Table 5 Dark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25" w:customStyle="1">
    <w:name w:val="Grid Table 5 Dark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26" w:customStyle="1">
    <w:name w:val="Grid Table 5 Dark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27" w:customStyle="1">
    <w:name w:val="Grid Table 5 Dark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28" w:customStyle="1">
    <w:name w:val="Grid Table 5 Dark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29" w:customStyle="1">
    <w:name w:val="Grid Table 5 Dark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730" w:customStyle="1">
    <w:name w:val="Таблиця-сітка 6 (кольорова)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1" w:customStyle="1">
    <w:name w:val="Grid Table 6 Colorful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32" w:customStyle="1">
    <w:name w:val="Grid Table 6 Colorful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33" w:customStyle="1">
    <w:name w:val="Grid Table 6 Colorful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34" w:customStyle="1">
    <w:name w:val="Grid Table 6 Colorful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35" w:customStyle="1">
    <w:name w:val="Grid Table 6 Colorful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6" w:customStyle="1">
    <w:name w:val="Grid Table 6 Colorful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37" w:customStyle="1">
    <w:name w:val="Таблиця-сітка 7 (кольорова)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7 Colorful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7 Colorful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7 Colorful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7 Colorful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7 Colorful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7 Colorful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Таблиця-список 1 (світлий)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List Table 1 Light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List Table 1 Light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List Table 1 Light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List Table 1 Light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List Table 1 Light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List Table 1 Light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1" w:customStyle="1">
    <w:name w:val="Таблиця-список 2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2" w:customStyle="1">
    <w:name w:val="List Table 2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53" w:customStyle="1">
    <w:name w:val="List Table 2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54" w:customStyle="1">
    <w:name w:val="List Table 2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55" w:customStyle="1">
    <w:name w:val="List Table 2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56" w:customStyle="1">
    <w:name w:val="List Table 2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57" w:customStyle="1">
    <w:name w:val="List Table 2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58" w:customStyle="1">
    <w:name w:val="Таблиця-список 3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3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Таблиця-список 4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Таблиця-список 5 (темний)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5 Dark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Таблиця-список 6 (кольоровий)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80" w:customStyle="1">
    <w:name w:val="List Table 6 Colorful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81" w:customStyle="1">
    <w:name w:val="List Table 6 Colorful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82" w:customStyle="1">
    <w:name w:val="List Table 6 Colorful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83" w:customStyle="1">
    <w:name w:val="List Table 6 Colorful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84" w:customStyle="1">
    <w:name w:val="List Table 6 Colorful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85" w:customStyle="1">
    <w:name w:val="List Table 6 Colorful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86" w:customStyle="1">
    <w:name w:val="Таблиця-список 7 (кольоровий)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List Table 7 Colorful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List Table 7 Colorful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7 Colorful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7 Colorful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List Table 7 Colorful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List Table 7 Colorful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ned - Accent"/>
    <w:basedOn w:val="68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94" w:customStyle="1">
    <w:name w:val="Bordered &amp; Lined - Accent"/>
    <w:basedOn w:val="68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795" w:customStyle="1">
    <w:name w:val="Заголовок 1 Знак"/>
    <w:basedOn w:val="680"/>
    <w:link w:val="671"/>
    <w:uiPriority w:val="9"/>
    <w:rPr>
      <w:rFonts w:ascii="Arial" w:hAnsi="Arial" w:cs="Arial" w:eastAsia="Arial"/>
      <w:sz w:val="40"/>
      <w:szCs w:val="40"/>
    </w:rPr>
  </w:style>
  <w:style w:type="character" w:styleId="796" w:customStyle="1">
    <w:name w:val="Заголовок 2 Знак"/>
    <w:basedOn w:val="680"/>
    <w:link w:val="672"/>
    <w:uiPriority w:val="9"/>
    <w:rPr>
      <w:rFonts w:ascii="Arial" w:hAnsi="Arial" w:cs="Arial" w:eastAsia="Arial"/>
      <w:sz w:val="34"/>
    </w:rPr>
  </w:style>
  <w:style w:type="character" w:styleId="797" w:customStyle="1">
    <w:name w:val="Заголовок 3 Знак"/>
    <w:basedOn w:val="680"/>
    <w:link w:val="673"/>
    <w:uiPriority w:val="9"/>
    <w:rPr>
      <w:rFonts w:ascii="Arial" w:hAnsi="Arial" w:cs="Arial" w:eastAsia="Arial"/>
      <w:sz w:val="30"/>
      <w:szCs w:val="30"/>
    </w:rPr>
  </w:style>
  <w:style w:type="character" w:styleId="798" w:customStyle="1">
    <w:name w:val="Заголовок 4 Знак"/>
    <w:basedOn w:val="680"/>
    <w:link w:val="674"/>
    <w:uiPriority w:val="9"/>
    <w:rPr>
      <w:rFonts w:ascii="Arial" w:hAnsi="Arial" w:cs="Arial" w:eastAsia="Arial"/>
      <w:b/>
      <w:bCs/>
      <w:sz w:val="26"/>
      <w:szCs w:val="26"/>
    </w:rPr>
  </w:style>
  <w:style w:type="character" w:styleId="799" w:customStyle="1">
    <w:name w:val="Заголовок 5 Знак"/>
    <w:basedOn w:val="680"/>
    <w:link w:val="675"/>
    <w:uiPriority w:val="9"/>
    <w:rPr>
      <w:rFonts w:ascii="Arial" w:hAnsi="Arial" w:cs="Arial" w:eastAsia="Arial"/>
      <w:b/>
      <w:bCs/>
      <w:sz w:val="24"/>
      <w:szCs w:val="24"/>
    </w:rPr>
  </w:style>
  <w:style w:type="character" w:styleId="800" w:customStyle="1">
    <w:name w:val="Заголовок 6 Знак"/>
    <w:basedOn w:val="680"/>
    <w:link w:val="676"/>
    <w:uiPriority w:val="9"/>
    <w:rPr>
      <w:rFonts w:ascii="Arial" w:hAnsi="Arial" w:cs="Arial" w:eastAsia="Arial"/>
      <w:b/>
      <w:bCs/>
      <w:sz w:val="22"/>
      <w:szCs w:val="22"/>
    </w:rPr>
  </w:style>
  <w:style w:type="character" w:styleId="801" w:customStyle="1">
    <w:name w:val="Заголовок 7 Знак"/>
    <w:basedOn w:val="680"/>
    <w:link w:val="67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02" w:customStyle="1">
    <w:name w:val="Заголовок 8 Знак"/>
    <w:basedOn w:val="680"/>
    <w:link w:val="678"/>
    <w:uiPriority w:val="9"/>
    <w:rPr>
      <w:rFonts w:ascii="Arial" w:hAnsi="Arial" w:cs="Arial" w:eastAsia="Arial"/>
      <w:i/>
      <w:iCs/>
      <w:sz w:val="22"/>
      <w:szCs w:val="22"/>
    </w:rPr>
  </w:style>
  <w:style w:type="character" w:styleId="803" w:customStyle="1">
    <w:name w:val="Заголовок 9 Знак"/>
    <w:basedOn w:val="680"/>
    <w:link w:val="679"/>
    <w:uiPriority w:val="9"/>
    <w:rPr>
      <w:rFonts w:ascii="Arial" w:hAnsi="Arial" w:cs="Arial" w:eastAsia="Arial"/>
      <w:i/>
      <w:iCs/>
      <w:sz w:val="21"/>
      <w:szCs w:val="21"/>
    </w:rPr>
  </w:style>
  <w:style w:type="paragraph" w:styleId="804">
    <w:name w:val="List Paragraph"/>
    <w:basedOn w:val="670"/>
    <w:qFormat/>
    <w:uiPriority w:val="34"/>
    <w:pPr>
      <w:contextualSpacing w:val="true"/>
      <w:ind w:left="720"/>
    </w:pPr>
  </w:style>
  <w:style w:type="paragraph" w:styleId="805">
    <w:name w:val="No Spacing"/>
    <w:qFormat/>
    <w:uiPriority w:val="1"/>
    <w:pPr>
      <w:spacing w:lineRule="auto" w:line="240" w:after="0"/>
    </w:pPr>
  </w:style>
  <w:style w:type="paragraph" w:styleId="806">
    <w:name w:val="Title"/>
    <w:basedOn w:val="670"/>
    <w:next w:val="670"/>
    <w:link w:val="80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07" w:customStyle="1">
    <w:name w:val="Название Знак"/>
    <w:basedOn w:val="680"/>
    <w:link w:val="806"/>
    <w:uiPriority w:val="10"/>
    <w:rPr>
      <w:sz w:val="48"/>
      <w:szCs w:val="48"/>
    </w:rPr>
  </w:style>
  <w:style w:type="paragraph" w:styleId="808">
    <w:name w:val="Subtitle"/>
    <w:basedOn w:val="670"/>
    <w:next w:val="670"/>
    <w:link w:val="809"/>
    <w:qFormat/>
    <w:uiPriority w:val="11"/>
    <w:rPr>
      <w:sz w:val="24"/>
      <w:szCs w:val="24"/>
    </w:rPr>
    <w:pPr>
      <w:spacing w:after="200" w:before="200"/>
    </w:pPr>
  </w:style>
  <w:style w:type="character" w:styleId="809" w:customStyle="1">
    <w:name w:val="Подзаголовок Знак"/>
    <w:basedOn w:val="680"/>
    <w:link w:val="808"/>
    <w:uiPriority w:val="11"/>
    <w:rPr>
      <w:sz w:val="24"/>
      <w:szCs w:val="24"/>
    </w:rPr>
  </w:style>
  <w:style w:type="paragraph" w:styleId="810">
    <w:name w:val="Quote"/>
    <w:basedOn w:val="670"/>
    <w:next w:val="670"/>
    <w:link w:val="811"/>
    <w:qFormat/>
    <w:uiPriority w:val="29"/>
    <w:rPr>
      <w:i/>
    </w:rPr>
    <w:pPr>
      <w:ind w:left="720" w:right="720"/>
    </w:pPr>
  </w:style>
  <w:style w:type="character" w:styleId="811" w:customStyle="1">
    <w:name w:val="Цитата 2 Знак"/>
    <w:link w:val="810"/>
    <w:uiPriority w:val="29"/>
    <w:rPr>
      <w:i/>
    </w:rPr>
  </w:style>
  <w:style w:type="paragraph" w:styleId="812">
    <w:name w:val="Intense Quote"/>
    <w:basedOn w:val="670"/>
    <w:next w:val="670"/>
    <w:link w:val="81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13" w:customStyle="1">
    <w:name w:val="Выделенная цитата Знак"/>
    <w:link w:val="812"/>
    <w:uiPriority w:val="30"/>
    <w:rPr>
      <w:i/>
    </w:rPr>
  </w:style>
  <w:style w:type="paragraph" w:styleId="814">
    <w:name w:val="Header"/>
    <w:basedOn w:val="670"/>
    <w:link w:val="81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15" w:customStyle="1">
    <w:name w:val="Верхний колонтитул Знак"/>
    <w:basedOn w:val="680"/>
    <w:link w:val="814"/>
    <w:uiPriority w:val="99"/>
  </w:style>
  <w:style w:type="paragraph" w:styleId="816">
    <w:name w:val="Footer"/>
    <w:basedOn w:val="670"/>
    <w:link w:val="81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17" w:customStyle="1">
    <w:name w:val="Нижний колонтитул Знак"/>
    <w:basedOn w:val="680"/>
    <w:link w:val="816"/>
    <w:uiPriority w:val="99"/>
  </w:style>
  <w:style w:type="table" w:styleId="818">
    <w:name w:val="Table Grid"/>
    <w:basedOn w:val="68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ned"/>
    <w:basedOn w:val="68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0" w:customStyle="1">
    <w:name w:val="Lined - Accent 1"/>
    <w:basedOn w:val="68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21" w:customStyle="1">
    <w:name w:val="Lined - Accent 2"/>
    <w:basedOn w:val="68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22" w:customStyle="1">
    <w:name w:val="Lined - Accent 3"/>
    <w:basedOn w:val="68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23" w:customStyle="1">
    <w:name w:val="Lined - Accent 4"/>
    <w:basedOn w:val="68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24" w:customStyle="1">
    <w:name w:val="Lined - Accent 5"/>
    <w:basedOn w:val="68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25" w:customStyle="1">
    <w:name w:val="Lined - Accent 6"/>
    <w:basedOn w:val="68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26" w:customStyle="1">
    <w:name w:val="Bordered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27" w:customStyle="1">
    <w:name w:val="Bordered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28" w:customStyle="1">
    <w:name w:val="Bordered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29" w:customStyle="1">
    <w:name w:val="Bordered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30" w:customStyle="1">
    <w:name w:val="Bordered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31" w:customStyle="1">
    <w:name w:val="Bordered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32" w:customStyle="1">
    <w:name w:val="Bordered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33" w:customStyle="1">
    <w:name w:val="Bordered &amp; Lined"/>
    <w:basedOn w:val="68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4" w:customStyle="1">
    <w:name w:val="Bordered &amp; Lined - Accent 1"/>
    <w:basedOn w:val="68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35" w:customStyle="1">
    <w:name w:val="Bordered &amp; Lined - Accent 2"/>
    <w:basedOn w:val="68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36" w:customStyle="1">
    <w:name w:val="Bordered &amp; Lined - Accent 3"/>
    <w:basedOn w:val="68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37" w:customStyle="1">
    <w:name w:val="Bordered &amp; Lined - Accent 4"/>
    <w:basedOn w:val="68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38" w:customStyle="1">
    <w:name w:val="Bordered &amp; Lined - Accent 5"/>
    <w:basedOn w:val="68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9" w:customStyle="1">
    <w:name w:val="Bordered &amp; Lined - Accent 6"/>
    <w:basedOn w:val="681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40">
    <w:name w:val="Hyperlink"/>
    <w:uiPriority w:val="99"/>
    <w:unhideWhenUsed/>
    <w:rPr>
      <w:color w:val="0000FF" w:themeColor="hyperlink"/>
      <w:u w:val="single"/>
    </w:rPr>
  </w:style>
  <w:style w:type="paragraph" w:styleId="841">
    <w:name w:val="footnote text"/>
    <w:basedOn w:val="670"/>
    <w:link w:val="842"/>
    <w:uiPriority w:val="99"/>
    <w:semiHidden/>
    <w:unhideWhenUsed/>
    <w:rPr>
      <w:sz w:val="18"/>
    </w:rPr>
    <w:pPr>
      <w:spacing w:after="40"/>
    </w:pPr>
  </w:style>
  <w:style w:type="character" w:styleId="842" w:customStyle="1">
    <w:name w:val="Текст сноски Знак"/>
    <w:link w:val="841"/>
    <w:uiPriority w:val="99"/>
    <w:rPr>
      <w:sz w:val="18"/>
    </w:rPr>
  </w:style>
  <w:style w:type="character" w:styleId="843">
    <w:name w:val="footnote reference"/>
    <w:basedOn w:val="680"/>
    <w:uiPriority w:val="99"/>
    <w:unhideWhenUsed/>
    <w:rPr>
      <w:vertAlign w:val="superscript"/>
    </w:rPr>
  </w:style>
  <w:style w:type="paragraph" w:styleId="844">
    <w:name w:val="toc 1"/>
    <w:basedOn w:val="670"/>
    <w:next w:val="670"/>
    <w:uiPriority w:val="39"/>
    <w:unhideWhenUsed/>
    <w:pPr>
      <w:ind w:firstLine="0"/>
      <w:spacing w:after="57"/>
    </w:pPr>
  </w:style>
  <w:style w:type="paragraph" w:styleId="845">
    <w:name w:val="toc 2"/>
    <w:basedOn w:val="670"/>
    <w:next w:val="670"/>
    <w:uiPriority w:val="39"/>
    <w:unhideWhenUsed/>
    <w:pPr>
      <w:ind w:left="283" w:firstLine="0"/>
      <w:spacing w:after="57"/>
    </w:pPr>
  </w:style>
  <w:style w:type="paragraph" w:styleId="846">
    <w:name w:val="toc 3"/>
    <w:basedOn w:val="670"/>
    <w:next w:val="670"/>
    <w:uiPriority w:val="39"/>
    <w:unhideWhenUsed/>
    <w:pPr>
      <w:ind w:left="567" w:firstLine="0"/>
      <w:spacing w:after="57"/>
    </w:pPr>
  </w:style>
  <w:style w:type="paragraph" w:styleId="847">
    <w:name w:val="toc 4"/>
    <w:basedOn w:val="670"/>
    <w:next w:val="670"/>
    <w:uiPriority w:val="39"/>
    <w:unhideWhenUsed/>
    <w:pPr>
      <w:ind w:left="850" w:firstLine="0"/>
      <w:spacing w:after="57"/>
    </w:pPr>
  </w:style>
  <w:style w:type="paragraph" w:styleId="848">
    <w:name w:val="toc 5"/>
    <w:basedOn w:val="670"/>
    <w:next w:val="670"/>
    <w:uiPriority w:val="39"/>
    <w:unhideWhenUsed/>
    <w:pPr>
      <w:ind w:left="1134" w:firstLine="0"/>
      <w:spacing w:after="57"/>
    </w:pPr>
  </w:style>
  <w:style w:type="paragraph" w:styleId="849">
    <w:name w:val="toc 6"/>
    <w:basedOn w:val="670"/>
    <w:next w:val="670"/>
    <w:uiPriority w:val="39"/>
    <w:unhideWhenUsed/>
    <w:pPr>
      <w:ind w:left="1417" w:firstLine="0"/>
      <w:spacing w:after="57"/>
    </w:pPr>
  </w:style>
  <w:style w:type="paragraph" w:styleId="850">
    <w:name w:val="toc 7"/>
    <w:basedOn w:val="670"/>
    <w:next w:val="670"/>
    <w:uiPriority w:val="39"/>
    <w:unhideWhenUsed/>
    <w:pPr>
      <w:ind w:left="1701" w:firstLine="0"/>
      <w:spacing w:after="57"/>
    </w:pPr>
  </w:style>
  <w:style w:type="paragraph" w:styleId="851">
    <w:name w:val="toc 8"/>
    <w:basedOn w:val="670"/>
    <w:next w:val="670"/>
    <w:uiPriority w:val="39"/>
    <w:unhideWhenUsed/>
    <w:pPr>
      <w:ind w:left="1984" w:firstLine="0"/>
      <w:spacing w:after="57"/>
    </w:pPr>
  </w:style>
  <w:style w:type="paragraph" w:styleId="852">
    <w:name w:val="toc 9"/>
    <w:basedOn w:val="670"/>
    <w:next w:val="670"/>
    <w:uiPriority w:val="39"/>
    <w:unhideWhenUsed/>
    <w:pPr>
      <w:ind w:left="2268" w:firstLine="0"/>
      <w:spacing w:after="57"/>
    </w:pPr>
  </w:style>
  <w:style w:type="paragraph" w:styleId="853">
    <w:name w:val="TOC Heading"/>
    <w:uiPriority w:val="39"/>
    <w:unhideWhenUsed/>
  </w:style>
  <w:style w:type="paragraph" w:styleId="854">
    <w:name w:val="Balloon Text"/>
    <w:basedOn w:val="670"/>
    <w:link w:val="855"/>
    <w:uiPriority w:val="99"/>
    <w:semiHidden/>
    <w:unhideWhenUsed/>
    <w:rPr>
      <w:rFonts w:ascii="Tahoma" w:hAnsi="Tahoma" w:cs="Tahoma"/>
      <w:sz w:val="16"/>
      <w:szCs w:val="16"/>
    </w:rPr>
  </w:style>
  <w:style w:type="character" w:styleId="855" w:customStyle="1">
    <w:name w:val="Текст выноски Знак"/>
    <w:basedOn w:val="680"/>
    <w:link w:val="854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856" w:customStyle="1">
    <w:name w:val="docdata"/>
    <w:basedOn w:val="670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Бернадська Тетяна Анатоліївна</cp:lastModifiedBy>
  <cp:revision>197</cp:revision>
  <dcterms:created xsi:type="dcterms:W3CDTF">2021-11-01T07:03:00Z</dcterms:created>
  <dcterms:modified xsi:type="dcterms:W3CDTF">2022-11-07T06:59:08Z</dcterms:modified>
</cp:coreProperties>
</file>