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до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рішення виконавчого комітету Менської міської ради від 25 лютого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2021 № ___ «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Про  фінансовий план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Н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П «М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енська міська лікарня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» на 2021 рік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»</w:t>
      </w:r>
      <w:r/>
    </w:p>
    <w:p>
      <w:pPr>
        <w:rPr>
          <w:rFonts w:ascii="Cambria" w:hAnsi="Cambria" w:cs="Cambria" w:eastAsia="Cambria"/>
          <w:b/>
          <w:bCs/>
          <w:sz w:val="26"/>
          <w:szCs w:val="26"/>
        </w:rPr>
      </w:pPr>
      <w:r>
        <w:rPr>
          <w:rFonts w:ascii="Cambria" w:hAnsi="Cambria" w:cs="Cambria" w:eastAsia="Cambria"/>
          <w:b/>
          <w:bCs/>
          <w:sz w:val="26"/>
          <w:szCs w:val="26"/>
        </w:rPr>
      </w:r>
      <w:r/>
    </w:p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Дохідна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 частина фінансового плану  </w:t>
      </w:r>
      <w:r/>
    </w:p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КНП «Менська міська лікарня» Менської міської ради на 2021 рік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</w:r>
      <w:r/>
    </w:p>
    <w:tbl>
      <w:tblPr>
        <w:tblStyle w:val="569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Вид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доходу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, грн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Дохід від надання медичних послуг,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39 190 000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.: 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Дохід від НСЗУ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 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37 690 000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Дохід від надання платних медичних послуг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1 500 000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Дохід з місцевого бюджету за цільовими програмами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1 630 000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.: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Програма підтримки закладів вторинної медичної допомоги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1 600 000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Програма виконання заходів з мобілізації, призову на строкову службу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Інші доходи,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.: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Дохід від оренди активів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  <w:t xml:space="preserve">20 000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Дохід від реалізації необоротних активів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  <w:t xml:space="preserve">5 000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</w:rPr>
      </w:r>
      <w:r/>
    </w:p>
    <w:sdt>
      <w:sdtPr>
        <w15:appearance w15:val="boundingBox"/>
        <w:id w:val="-1094470089"/>
        <w:docPartObj>
          <w:docPartGallery w:val="Cover Pages"/>
          <w:docPartUnique w:val="true"/>
        </w:docPartObj>
      </w:sdtPr>
      <w:sdtContent>
        <w:p>
          <w:pPr>
            <w:pStyle w:val="554"/>
            <w:spacing w:before="0"/>
            <w:rPr>
              <w:rFonts w:ascii="Times New Roman" w:hAnsi="Times New Roman" w:cs="Times New Roman" w:eastAsia="Times New Roman"/>
              <w:b/>
              <w:bCs w:val="false"/>
              <w:color w:val="auto"/>
              <w:sz w:val="28"/>
            </w:rPr>
          </w:pPr>
          <w:r>
            <w:rPr>
              <w:rFonts w:ascii="Times New Roman" w:hAnsi="Times New Roman" w:cs="Times New Roman" w:eastAsia="Times New Roman"/>
              <w:b/>
              <w:bCs w:val="false"/>
              <w:color w:val="auto"/>
              <w:sz w:val="28"/>
            </w:rPr>
            <w:t xml:space="preserve">Генеральний директор </w:t>
          </w:r>
          <w:r>
            <w:rPr>
              <w:b/>
            </w:rPr>
          </w:r>
          <w:r/>
        </w:p>
        <w:p>
          <w:pPr>
            <w:pStyle w:val="554"/>
            <w:spacing w:before="0"/>
            <w:rPr>
              <w:rFonts w:ascii="Times New Roman" w:hAnsi="Times New Roman" w:cs="Times New Roman" w:eastAsia="Times New Roman"/>
              <w:b/>
              <w:color w:val="auto"/>
              <w:sz w:val="28"/>
            </w:rPr>
          </w:pPr>
          <w:r>
            <w:rPr>
              <w:rFonts w:ascii="Times New Roman" w:hAnsi="Times New Roman" w:cs="Times New Roman" w:eastAsia="Times New Roman"/>
              <w:b/>
              <w:bCs w:val="false"/>
              <w:color w:val="auto"/>
              <w:sz w:val="28"/>
            </w:rPr>
            <w:t xml:space="preserve">КНП «Менська міська лікарня»                     </w:t>
            <w:tab/>
            <w:tab/>
            <w:tab/>
            <w:t xml:space="preserve">Г.І. </w:t>
          </w:r>
          <w:r>
            <w:rPr>
              <w:rFonts w:ascii="Times New Roman" w:hAnsi="Times New Roman" w:cs="Times New Roman" w:eastAsia="Times New Roman"/>
              <w:b/>
              <w:bCs w:val="false"/>
              <w:color w:val="auto"/>
              <w:sz w:val="28"/>
            </w:rPr>
            <w:t xml:space="preserve">Разнован</w:t>
          </w:r>
          <w:r>
            <w:rPr>
              <w:rFonts w:ascii="Times New Roman" w:hAnsi="Times New Roman" w:cs="Times New Roman" w:eastAsia="Times New Roman"/>
              <w:b/>
              <w:bCs w:val="false"/>
              <w:color w:val="auto"/>
              <w:sz w:val="28"/>
            </w:rPr>
            <w:t xml:space="preserve"> </w:t>
          </w:r>
          <w:r>
            <w:rPr>
              <w:rFonts w:ascii="Times New Roman" w:hAnsi="Times New Roman" w:cs="Times New Roman" w:eastAsia="Times New Roman"/>
              <w:b/>
              <w:sz w:val="28"/>
            </w:rPr>
          </w:r>
          <w:r/>
        </w:p>
      </w:sdtContent>
    </w:sdt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pgNumType w:start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3"/>
    <w:next w:val="553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5"/>
    <w:link w:val="386"/>
    <w:uiPriority w:val="9"/>
    <w:rPr>
      <w:rFonts w:ascii="Arial" w:hAnsi="Arial" w:cs="Arial" w:eastAsia="Arial"/>
      <w:sz w:val="40"/>
      <w:szCs w:val="40"/>
    </w:rPr>
  </w:style>
  <w:style w:type="character" w:styleId="388">
    <w:name w:val="Heading 2 Char"/>
    <w:basedOn w:val="555"/>
    <w:link w:val="554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3"/>
    <w:next w:val="553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5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3"/>
    <w:next w:val="553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5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3"/>
    <w:next w:val="553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3"/>
    <w:next w:val="553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5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3"/>
    <w:next w:val="553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5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3"/>
    <w:next w:val="553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5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3"/>
    <w:next w:val="553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5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3"/>
    <w:qFormat/>
    <w:uiPriority w:val="34"/>
    <w:pPr>
      <w:contextualSpacing w:val="true"/>
      <w:ind w:left="720"/>
    </w:pPr>
  </w:style>
  <w:style w:type="paragraph" w:styleId="404">
    <w:name w:val="Title"/>
    <w:basedOn w:val="553"/>
    <w:next w:val="553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55"/>
    <w:link w:val="404"/>
    <w:uiPriority w:val="10"/>
    <w:rPr>
      <w:sz w:val="48"/>
      <w:szCs w:val="48"/>
    </w:rPr>
  </w:style>
  <w:style w:type="character" w:styleId="406">
    <w:name w:val="Subtitle Char"/>
    <w:basedOn w:val="555"/>
    <w:link w:val="558"/>
    <w:uiPriority w:val="11"/>
    <w:rPr>
      <w:sz w:val="24"/>
      <w:szCs w:val="24"/>
    </w:rPr>
  </w:style>
  <w:style w:type="paragraph" w:styleId="407">
    <w:name w:val="Quote"/>
    <w:basedOn w:val="553"/>
    <w:next w:val="553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3"/>
    <w:next w:val="553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paragraph" w:styleId="411">
    <w:name w:val="Header"/>
    <w:basedOn w:val="553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55"/>
    <w:link w:val="411"/>
    <w:uiPriority w:val="99"/>
  </w:style>
  <w:style w:type="paragraph" w:styleId="413">
    <w:name w:val="Footer"/>
    <w:basedOn w:val="553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55"/>
    <w:link w:val="413"/>
    <w:uiPriority w:val="99"/>
  </w:style>
  <w:style w:type="table" w:styleId="415">
    <w:name w:val="Table Grid Light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4">
    <w:name w:val="List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5">
    <w:name w:val="List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6">
    <w:name w:val="List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7">
    <w:name w:val="List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8">
    <w:name w:val="List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9">
    <w:name w:val="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0">
    <w:name w:val="footnote text"/>
    <w:basedOn w:val="553"/>
    <w:link w:val="541"/>
    <w:uiPriority w:val="99"/>
    <w:semiHidden/>
    <w:unhideWhenUsed/>
    <w:rPr>
      <w:sz w:val="18"/>
    </w:rPr>
    <w:pPr>
      <w:spacing w:lineRule="auto" w:line="240" w:after="40"/>
    </w:pPr>
  </w:style>
  <w:style w:type="character" w:styleId="541">
    <w:name w:val="Footnote Text Char"/>
    <w:link w:val="540"/>
    <w:uiPriority w:val="99"/>
    <w:rPr>
      <w:sz w:val="18"/>
    </w:rPr>
  </w:style>
  <w:style w:type="character" w:styleId="542">
    <w:name w:val="footnote reference"/>
    <w:basedOn w:val="555"/>
    <w:uiPriority w:val="99"/>
    <w:unhideWhenUsed/>
    <w:rPr>
      <w:vertAlign w:val="superscript"/>
    </w:rPr>
  </w:style>
  <w:style w:type="paragraph" w:styleId="543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4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5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6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7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8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49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0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1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2">
    <w:name w:val="TOC Heading"/>
    <w:uiPriority w:val="39"/>
    <w:unhideWhenUsed/>
  </w:style>
  <w:style w:type="paragraph" w:styleId="553" w:default="1">
    <w:name w:val="Normal"/>
    <w:qFormat/>
  </w:style>
  <w:style w:type="paragraph" w:styleId="554">
    <w:name w:val="Heading 2"/>
    <w:basedOn w:val="553"/>
    <w:next w:val="553"/>
    <w:link w:val="568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555" w:default="1">
    <w:name w:val="Default Paragraph Font"/>
    <w:uiPriority w:val="1"/>
    <w:semiHidden/>
    <w:unhideWhenUsed/>
  </w:style>
  <w:style w:type="table" w:styleId="5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7" w:default="1">
    <w:name w:val="No List"/>
    <w:uiPriority w:val="99"/>
    <w:semiHidden/>
    <w:unhideWhenUsed/>
  </w:style>
  <w:style w:type="paragraph" w:styleId="558">
    <w:name w:val="Subtitle"/>
    <w:basedOn w:val="553"/>
    <w:next w:val="553"/>
    <w:link w:val="559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559" w:customStyle="1">
    <w:name w:val="Підзаголовок Знак"/>
    <w:basedOn w:val="555"/>
    <w:link w:val="558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</w:style>
  <w:style w:type="paragraph" w:styleId="560">
    <w:name w:val="Normal (Web)"/>
    <w:basedOn w:val="55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1">
    <w:name w:val="Strong"/>
    <w:basedOn w:val="555"/>
    <w:qFormat/>
    <w:uiPriority w:val="22"/>
    <w:rPr>
      <w:b/>
      <w:bCs/>
    </w:rPr>
  </w:style>
  <w:style w:type="character" w:styleId="562">
    <w:name w:val="Emphasis"/>
    <w:basedOn w:val="555"/>
    <w:qFormat/>
    <w:uiPriority w:val="20"/>
    <w:rPr>
      <w:i/>
      <w:iCs/>
    </w:rPr>
  </w:style>
  <w:style w:type="character" w:styleId="563">
    <w:name w:val="Hyperlink"/>
    <w:basedOn w:val="555"/>
    <w:uiPriority w:val="99"/>
    <w:semiHidden/>
    <w:unhideWhenUsed/>
    <w:rPr>
      <w:color w:val="0000FF"/>
      <w:u w:val="single"/>
    </w:rPr>
  </w:style>
  <w:style w:type="paragraph" w:styleId="564">
    <w:name w:val="Balloon Text"/>
    <w:basedOn w:val="553"/>
    <w:link w:val="565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55"/>
    <w:link w:val="564"/>
    <w:uiPriority w:val="99"/>
    <w:semiHidden/>
    <w:rPr>
      <w:rFonts w:ascii="Calibri" w:hAnsi="Calibri"/>
      <w:sz w:val="16"/>
      <w:szCs w:val="16"/>
    </w:rPr>
  </w:style>
  <w:style w:type="paragraph" w:styleId="566">
    <w:name w:val="No Spacing"/>
    <w:link w:val="567"/>
    <w:qFormat/>
    <w:uiPriority w:val="1"/>
    <w:rPr>
      <w:rFonts w:eastAsia="Calibri"/>
      <w:lang w:eastAsia="uk-UA"/>
    </w:rPr>
    <w:pPr>
      <w:spacing w:lineRule="auto" w:line="240" w:after="0"/>
    </w:pPr>
  </w:style>
  <w:style w:type="character" w:styleId="567" w:customStyle="1">
    <w:name w:val="Без інтервалів Знак"/>
    <w:basedOn w:val="555"/>
    <w:link w:val="566"/>
    <w:uiPriority w:val="1"/>
    <w:rPr>
      <w:rFonts w:eastAsia="Calibri"/>
      <w:lang w:eastAsia="uk-UA"/>
    </w:rPr>
  </w:style>
  <w:style w:type="character" w:styleId="568" w:customStyle="1">
    <w:name w:val="Заголовок 2 Знак"/>
    <w:basedOn w:val="555"/>
    <w:link w:val="554"/>
    <w:uiPriority w:val="9"/>
    <w:semiHidden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table" w:styleId="569">
    <w:name w:val="Table Grid"/>
    <w:basedOn w:val="55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Москальчук Марина Віталіївна</cp:lastModifiedBy>
  <cp:revision>6</cp:revision>
  <dcterms:created xsi:type="dcterms:W3CDTF">2021-02-16T09:20:00Z</dcterms:created>
  <dcterms:modified xsi:type="dcterms:W3CDTF">2021-02-23T09:37:40Z</dcterms:modified>
</cp:coreProperties>
</file>