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3F" w:rsidRDefault="005F237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51815" cy="755015"/>
                <wp:effectExtent l="0" t="0" r="635" b="698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5181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4pt;height:59.4pt;">
                <v:path textboxrect="0,0,0,0"/>
                <v:imagedata r:id="rId8" o:title=""/>
              </v:shape>
            </w:pict>
          </mc:Fallback>
        </mc:AlternateContent>
      </w:r>
    </w:p>
    <w:p w:rsidR="008E6B3F" w:rsidRDefault="005F237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8E6B3F" w:rsidRDefault="005F237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8E6B3F" w:rsidRDefault="005F237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Чернігівської області</w:t>
      </w:r>
    </w:p>
    <w:p w:rsidR="008E6B3F" w:rsidRDefault="005F237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E6B3F" w:rsidRDefault="00353D78" w:rsidP="00353D7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</w:t>
      </w:r>
      <w:r w:rsidR="006E2EAD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</w:t>
      </w:r>
      <w:r w:rsidR="005F2379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8E6B3F" w:rsidRDefault="008E6B3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8E6B3F" w:rsidRDefault="00B31FE8" w:rsidP="00B31FE8">
      <w:pPr>
        <w:tabs>
          <w:tab w:val="left" w:pos="4253"/>
          <w:tab w:val="left" w:pos="4395"/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</w:t>
      </w:r>
      <w:r w:rsidR="005F2379">
        <w:rPr>
          <w:rFonts w:ascii="Times New Roman" w:hAnsi="Times New Roman"/>
          <w:sz w:val="28"/>
          <w:szCs w:val="28"/>
        </w:rPr>
        <w:t xml:space="preserve"> січня  2021  року                 </w:t>
      </w:r>
      <w:r>
        <w:rPr>
          <w:rFonts w:ascii="Times New Roman" w:hAnsi="Times New Roman"/>
          <w:sz w:val="28"/>
          <w:szCs w:val="28"/>
        </w:rPr>
        <w:t xml:space="preserve">        м. </w:t>
      </w:r>
      <w:proofErr w:type="spellStart"/>
      <w:r>
        <w:rPr>
          <w:rFonts w:ascii="Times New Roman" w:hAnsi="Times New Roman"/>
          <w:sz w:val="28"/>
          <w:szCs w:val="28"/>
        </w:rPr>
        <w:t>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E2EAD">
        <w:rPr>
          <w:rFonts w:ascii="Times New Roman" w:hAnsi="Times New Roman"/>
          <w:sz w:val="28"/>
          <w:szCs w:val="28"/>
        </w:rPr>
        <w:t xml:space="preserve">                           № 3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E6B3F" w:rsidRDefault="008E6B3F">
      <w:pPr>
        <w:tabs>
          <w:tab w:val="left" w:pos="43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E6B3F" w:rsidRDefault="005F2379">
      <w:pPr>
        <w:keepNext/>
        <w:numPr>
          <w:ilvl w:val="3"/>
          <w:numId w:val="0"/>
        </w:numPr>
        <w:tabs>
          <w:tab w:val="left" w:pos="0"/>
          <w:tab w:val="left" w:pos="3544"/>
          <w:tab w:val="left" w:pos="3686"/>
        </w:tabs>
        <w:spacing w:before="120" w:after="0" w:line="240" w:lineRule="auto"/>
        <w:ind w:right="4820"/>
        <w:jc w:val="both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визначення уповноважених осіб для складання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актів обстеження матеріально-побутових умов сім'ї</w:t>
      </w:r>
    </w:p>
    <w:p w:rsidR="008E6B3F" w:rsidRDefault="008E6B3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6B3F" w:rsidRDefault="005F2379" w:rsidP="006E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Керуючись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02124"/>
          <w:sz w:val="28"/>
          <w:highlight w:val="white"/>
        </w:rPr>
        <w:t>Постановою Кабінету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1091 від 21.08.2001 року  «Деякі питання надання державної соціальної допомоги малозабезпеченим сім’ям», </w:t>
      </w:r>
      <w:r>
        <w:rPr>
          <w:rFonts w:ascii="Times New Roman" w:eastAsia="Times New Roman" w:hAnsi="Times New Roman"/>
          <w:color w:val="202124"/>
          <w:sz w:val="28"/>
          <w:highlight w:val="white"/>
        </w:rPr>
        <w:t>Постановою Кабінету Міністрів України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 16.01.2019 року № 18 «Про внесення змін до Положення про головного державного соціального інспектора та державного соціального інспектора»</w:t>
      </w:r>
      <w:r>
        <w:rPr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виконавчий комітет Менської  міської ради</w:t>
      </w:r>
    </w:p>
    <w:p w:rsidR="006E2EAD" w:rsidRDefault="006E2EAD" w:rsidP="006E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8E6B3F" w:rsidRDefault="005F237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Уповноважити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старост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старостинських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округів Менської територ</w:t>
      </w:r>
      <w:r w:rsidR="00FC2499">
        <w:rPr>
          <w:rFonts w:ascii="Times New Roman" w:hAnsi="Times New Roman"/>
          <w:color w:val="000000"/>
          <w:sz w:val="28"/>
          <w:szCs w:val="28"/>
          <w:lang w:eastAsia="ru-RU"/>
        </w:rPr>
        <w:t>іальної громади згідно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складати акти обстеження матеріально-побутових умов сім'ї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території Мен</w:t>
      </w:r>
      <w:r w:rsidR="00B439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ської територіальної громади </w:t>
      </w:r>
      <w:r w:rsidR="00FC2499">
        <w:rPr>
          <w:rFonts w:ascii="Times New Roman" w:hAnsi="Times New Roman"/>
          <w:color w:val="000000"/>
          <w:sz w:val="28"/>
          <w:szCs w:val="28"/>
          <w:lang w:eastAsia="ru-RU"/>
        </w:rPr>
        <w:t>(згідно додатку)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E6B3F" w:rsidRDefault="005F23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виконавчого комітету Менської міської ради</w:t>
      </w:r>
      <w:r w:rsidR="00B31FE8">
        <w:rPr>
          <w:rFonts w:ascii="Times New Roman" w:hAnsi="Times New Roman"/>
          <w:sz w:val="28"/>
          <w:szCs w:val="28"/>
          <w:lang w:val="ru-RU"/>
        </w:rPr>
        <w:t xml:space="preserve"> Прищепу</w:t>
      </w:r>
      <w:r>
        <w:rPr>
          <w:rFonts w:ascii="Times New Roman" w:hAnsi="Times New Roman"/>
          <w:sz w:val="28"/>
          <w:szCs w:val="28"/>
          <w:lang w:val="ru-RU"/>
        </w:rPr>
        <w:t xml:space="preserve"> В.В.</w:t>
      </w:r>
    </w:p>
    <w:p w:rsidR="008E6B3F" w:rsidRDefault="008E6B3F">
      <w:pPr>
        <w:spacing w:after="0"/>
        <w:jc w:val="both"/>
        <w:rPr>
          <w:rFonts w:ascii="Times New Roman" w:hAnsi="Times New Roman"/>
        </w:rPr>
      </w:pPr>
    </w:p>
    <w:p w:rsidR="008E6B3F" w:rsidRDefault="008E6B3F">
      <w:pPr>
        <w:spacing w:after="0"/>
        <w:jc w:val="both"/>
        <w:rPr>
          <w:rFonts w:ascii="Times New Roman" w:hAnsi="Times New Roman"/>
        </w:rPr>
      </w:pPr>
    </w:p>
    <w:p w:rsidR="008E6B3F" w:rsidRDefault="005F2379" w:rsidP="00B31FE8">
      <w:pPr>
        <w:tabs>
          <w:tab w:val="left" w:pos="6237"/>
          <w:tab w:val="left" w:pos="7088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Міський голова</w:t>
      </w:r>
      <w:r>
        <w:rPr>
          <w:rFonts w:ascii="Times New Roman" w:hAnsi="Times New Roman"/>
          <w:b/>
          <w:sz w:val="28"/>
        </w:rPr>
        <w:tab/>
      </w:r>
      <w:r w:rsidR="00B31FE8"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b/>
          <w:sz w:val="28"/>
        </w:rPr>
        <w:t>Г.А Примаков</w:t>
      </w:r>
    </w:p>
    <w:p w:rsidR="008E6B3F" w:rsidRDefault="008E6B3F">
      <w:pPr>
        <w:spacing w:after="0" w:line="240" w:lineRule="auto"/>
        <w:rPr>
          <w:rFonts w:ascii="Times New Roman" w:eastAsia="Times New Roman" w:hAnsi="Times New Roman"/>
          <w:b/>
          <w:szCs w:val="28"/>
          <w:lang w:eastAsia="ru-RU"/>
        </w:rPr>
      </w:pPr>
    </w:p>
    <w:p w:rsidR="008E6B3F" w:rsidRDefault="008E6B3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E6B3F" w:rsidRDefault="008E6B3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E6B3F" w:rsidRDefault="008E6B3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E6B3F" w:rsidRDefault="008E6B3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E6B3F" w:rsidRDefault="008E6B3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E6B3F" w:rsidRDefault="008E6B3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E6B3F" w:rsidRDefault="008E6B3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E6B3F" w:rsidRDefault="008E6B3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E6B3F" w:rsidRDefault="008E6B3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E6B3F" w:rsidRDefault="008E6B3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E6B3F" w:rsidRDefault="008E6B3F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E6B3F" w:rsidRDefault="008E6B3F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486B02" w:rsidRDefault="006E2EAD" w:rsidP="00486B02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lastRenderedPageBreak/>
        <w:t xml:space="preserve">Додаток 1 до </w:t>
      </w:r>
      <w:r w:rsidR="005F2379">
        <w:rPr>
          <w:rFonts w:ascii="Times New Roman" w:eastAsia="Times New Roman" w:hAnsi="Times New Roman"/>
          <w:szCs w:val="28"/>
          <w:lang w:eastAsia="ru-RU"/>
        </w:rPr>
        <w:t xml:space="preserve">  рішення виконк</w:t>
      </w:r>
      <w:r w:rsidR="00B31FE8">
        <w:rPr>
          <w:rFonts w:ascii="Times New Roman" w:eastAsia="Times New Roman" w:hAnsi="Times New Roman"/>
          <w:szCs w:val="28"/>
          <w:lang w:eastAsia="ru-RU"/>
        </w:rPr>
        <w:t>ому Менської міської ради від 12</w:t>
      </w:r>
      <w:r w:rsidR="005F2379">
        <w:rPr>
          <w:rFonts w:ascii="Times New Roman" w:eastAsia="Times New Roman" w:hAnsi="Times New Roman"/>
          <w:szCs w:val="28"/>
          <w:lang w:eastAsia="ru-RU"/>
        </w:rPr>
        <w:t>.01.2021 року «Про визначення уповноважених осіб для складання актів обстеження  матеріально-побутових умов сім'ї</w:t>
      </w:r>
      <w:r>
        <w:rPr>
          <w:rFonts w:ascii="Times New Roman" w:eastAsia="Times New Roman" w:hAnsi="Times New Roman"/>
          <w:lang w:eastAsia="ru-RU"/>
        </w:rPr>
        <w:t>» № 3</w:t>
      </w:r>
    </w:p>
    <w:p w:rsidR="00486B02" w:rsidRDefault="00486B02" w:rsidP="00486B02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</w:p>
    <w:p w:rsidR="00486B02" w:rsidRDefault="00486B02" w:rsidP="00486B02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</w:p>
    <w:p w:rsidR="008E6B3F" w:rsidRDefault="005F23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Уповноважені особи для складання актів обстеження  </w:t>
      </w:r>
    </w:p>
    <w:p w:rsidR="008E6B3F" w:rsidRDefault="005F23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матеріально-побутових умов сім'ї</w:t>
      </w:r>
    </w:p>
    <w:p w:rsidR="008E6B3F" w:rsidRDefault="008E6B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486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402"/>
        <w:gridCol w:w="4402"/>
      </w:tblGrid>
      <w:tr w:rsidR="008E6B3F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4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Населений пункт</w:t>
            </w:r>
          </w:p>
          <w:p w:rsidR="0054467C" w:rsidRDefault="0054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старостинський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округ)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446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тарости</w:t>
            </w:r>
          </w:p>
          <w:p w:rsidR="0054467C" w:rsidRDefault="0054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(п.і.б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8E6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B3F" w:rsidRDefault="008E6B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E6B3F" w:rsidRDefault="008E6B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E6B3F" w:rsidRDefault="008E6B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B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B3F" w:rsidRDefault="008E6B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E6B3F" w:rsidRDefault="008E6B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E6B3F" w:rsidRDefault="008E6B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B3F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Бірківка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Роман Анатолійович</w:t>
            </w:r>
          </w:p>
        </w:tc>
      </w:tr>
      <w:tr w:rsidR="008E6B3F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Блистова, 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Дерепівка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Юрій Вікторович</w:t>
            </w:r>
          </w:p>
        </w:tc>
      </w:tr>
      <w:tr w:rsidR="008E6B3F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Величківка, 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Вільне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Яковенко Тетяна Михайлівна</w:t>
            </w:r>
          </w:p>
        </w:tc>
      </w:tr>
      <w:tr w:rsidR="008E6B3F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Волосківці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Андрійченко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Юрій Михайлович</w:t>
            </w:r>
          </w:p>
        </w:tc>
      </w:tr>
      <w:tr w:rsidR="008E6B3F">
        <w:trPr>
          <w:trHeight w:val="63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Городище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Міщенко Тетяна Віталіївна</w:t>
            </w:r>
          </w:p>
        </w:tc>
      </w:tr>
      <w:tr w:rsidR="008E6B3F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Данілівка</w:t>
            </w:r>
            <w:proofErr w:type="spellEnd"/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с. Веселе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Скляр Володимир Віталійович</w:t>
            </w:r>
          </w:p>
        </w:tc>
      </w:tr>
      <w:tr w:rsidR="008E6B3F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Дягова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Бурка Наталія Миколаївна</w:t>
            </w:r>
          </w:p>
        </w:tc>
      </w:tr>
      <w:tr w:rsidR="008E6B3F">
        <w:trPr>
          <w:trHeight w:val="82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Киселівка, 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Комарівка, селище Прогрес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Очковська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Наталія Іванівна</w:t>
            </w:r>
          </w:p>
        </w:tc>
      </w:tr>
      <w:tr w:rsidR="008E6B3F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B31FE8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Куковичі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Овчарівка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Загорівка, селище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Куковицьке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Савченко Віталій Валентинович</w:t>
            </w:r>
          </w:p>
        </w:tc>
      </w:tr>
      <w:tr w:rsidR="008E6B3F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B31FE8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Ліски, 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Майське, 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Максаки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Луки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Стародуб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Олена Миколаївна</w:t>
            </w:r>
          </w:p>
        </w:tc>
      </w:tr>
      <w:tr w:rsidR="008E6B3F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60654983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Осьмаки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Савченко Тетяна Василівна</w:t>
            </w:r>
          </w:p>
        </w:tc>
      </w:tr>
      <w:tr w:rsidR="008E6B3F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Покровське 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Труба Альона Володимирівна</w:t>
            </w:r>
          </w:p>
        </w:tc>
      </w:tr>
      <w:tr w:rsidR="008E6B3F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Садове, 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Нові Броди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Ковбаса Людмила Петрівна</w:t>
            </w:r>
          </w:p>
        </w:tc>
      </w:tr>
      <w:tr w:rsidR="008E6B3F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Шишига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Дмитро Анатолійович</w:t>
            </w:r>
          </w:p>
        </w:tc>
      </w:tr>
      <w:tr w:rsidR="008E6B3F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Синявка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Наталія Михайлівна</w:t>
            </w:r>
            <w:bookmarkEnd w:id="1"/>
          </w:p>
        </w:tc>
      </w:tr>
      <w:tr w:rsidR="008E6B3F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Слобідка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Біленький Володимир Дмитрович</w:t>
            </w:r>
          </w:p>
        </w:tc>
      </w:tr>
      <w:tr w:rsidR="008E6B3F">
        <w:trPr>
          <w:trHeight w:val="736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B31FE8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Стольне, с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Дмитрівка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 </w:t>
            </w:r>
          </w:p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Лазарівка, 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Чорногорці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Пасічник Костянтин Володимирович</w:t>
            </w:r>
          </w:p>
        </w:tc>
      </w:tr>
      <w:tr w:rsidR="008E6B3F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Ушня, с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.Дібрівка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Пащенко Олександр Олексійович</w:t>
            </w:r>
          </w:p>
        </w:tc>
      </w:tr>
      <w:tr w:rsidR="008E6B3F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B31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Феськівка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Хропач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Катерина Миколаївна</w:t>
            </w:r>
          </w:p>
        </w:tc>
      </w:tr>
      <w:tr w:rsidR="008E6B3F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B31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смт. Макошине</w:t>
            </w:r>
            <w:r w:rsidR="005F2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F2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с.Остапівка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E6B3F" w:rsidRDefault="005F2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Коваленко Роман Анатолійович</w:t>
            </w:r>
          </w:p>
        </w:tc>
      </w:tr>
    </w:tbl>
    <w:p w:rsidR="008E6B3F" w:rsidRDefault="008E6B3F"/>
    <w:sectPr w:rsidR="008E6B3F" w:rsidSect="00093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330" w:rsidRDefault="002B2330">
      <w:pPr>
        <w:spacing w:after="0" w:line="240" w:lineRule="auto"/>
      </w:pPr>
      <w:r>
        <w:separator/>
      </w:r>
    </w:p>
  </w:endnote>
  <w:endnote w:type="continuationSeparator" w:id="0">
    <w:p w:rsidR="002B2330" w:rsidRDefault="002B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330" w:rsidRDefault="002B2330">
      <w:pPr>
        <w:spacing w:after="0" w:line="240" w:lineRule="auto"/>
      </w:pPr>
      <w:r>
        <w:separator/>
      </w:r>
    </w:p>
  </w:footnote>
  <w:footnote w:type="continuationSeparator" w:id="0">
    <w:p w:rsidR="002B2330" w:rsidRDefault="002B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1F82"/>
    <w:multiLevelType w:val="hybridMultilevel"/>
    <w:tmpl w:val="082CB8AC"/>
    <w:lvl w:ilvl="0" w:tplc="177A20AA">
      <w:start w:val="1"/>
      <w:numFmt w:val="decimal"/>
      <w:lvlText w:val="%1."/>
      <w:lvlJc w:val="left"/>
      <w:pPr>
        <w:ind w:left="720" w:hanging="360"/>
      </w:pPr>
    </w:lvl>
    <w:lvl w:ilvl="1" w:tplc="65FA8EF0">
      <w:start w:val="1"/>
      <w:numFmt w:val="lowerLetter"/>
      <w:lvlText w:val="%2."/>
      <w:lvlJc w:val="left"/>
      <w:pPr>
        <w:ind w:left="1440" w:hanging="360"/>
      </w:pPr>
    </w:lvl>
    <w:lvl w:ilvl="2" w:tplc="20B0489E">
      <w:start w:val="1"/>
      <w:numFmt w:val="lowerRoman"/>
      <w:lvlText w:val="%3."/>
      <w:lvlJc w:val="right"/>
      <w:pPr>
        <w:ind w:left="2160" w:hanging="180"/>
      </w:pPr>
    </w:lvl>
    <w:lvl w:ilvl="3" w:tplc="3EF805E4">
      <w:start w:val="1"/>
      <w:numFmt w:val="decimal"/>
      <w:lvlText w:val="%4."/>
      <w:lvlJc w:val="left"/>
      <w:pPr>
        <w:ind w:left="2880" w:hanging="360"/>
      </w:pPr>
    </w:lvl>
    <w:lvl w:ilvl="4" w:tplc="5B90FB08">
      <w:start w:val="1"/>
      <w:numFmt w:val="lowerLetter"/>
      <w:lvlText w:val="%5."/>
      <w:lvlJc w:val="left"/>
      <w:pPr>
        <w:ind w:left="3600" w:hanging="360"/>
      </w:pPr>
    </w:lvl>
    <w:lvl w:ilvl="5" w:tplc="FA02C166">
      <w:start w:val="1"/>
      <w:numFmt w:val="lowerRoman"/>
      <w:lvlText w:val="%6."/>
      <w:lvlJc w:val="right"/>
      <w:pPr>
        <w:ind w:left="4320" w:hanging="180"/>
      </w:pPr>
    </w:lvl>
    <w:lvl w:ilvl="6" w:tplc="E206A07E">
      <w:start w:val="1"/>
      <w:numFmt w:val="decimal"/>
      <w:lvlText w:val="%7."/>
      <w:lvlJc w:val="left"/>
      <w:pPr>
        <w:ind w:left="5040" w:hanging="360"/>
      </w:pPr>
    </w:lvl>
    <w:lvl w:ilvl="7" w:tplc="698A666E">
      <w:start w:val="1"/>
      <w:numFmt w:val="lowerLetter"/>
      <w:lvlText w:val="%8."/>
      <w:lvlJc w:val="left"/>
      <w:pPr>
        <w:ind w:left="5760" w:hanging="360"/>
      </w:pPr>
    </w:lvl>
    <w:lvl w:ilvl="8" w:tplc="025AAD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3F"/>
    <w:rsid w:val="00093804"/>
    <w:rsid w:val="002B2330"/>
    <w:rsid w:val="00353D78"/>
    <w:rsid w:val="00486B02"/>
    <w:rsid w:val="0054467C"/>
    <w:rsid w:val="005F2379"/>
    <w:rsid w:val="006E2EAD"/>
    <w:rsid w:val="008E6B3F"/>
    <w:rsid w:val="00AE271E"/>
    <w:rsid w:val="00B31FE8"/>
    <w:rsid w:val="00B43905"/>
    <w:rsid w:val="00CC57D1"/>
    <w:rsid w:val="00CD6862"/>
    <w:rsid w:val="00EA4C40"/>
    <w:rsid w:val="00F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D6BB"/>
  <w15:docId w15:val="{CAB4AB67-BD01-4A34-B026-8D988A06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10</cp:revision>
  <dcterms:created xsi:type="dcterms:W3CDTF">2021-01-08T13:08:00Z</dcterms:created>
  <dcterms:modified xsi:type="dcterms:W3CDTF">2021-01-13T13:00:00Z</dcterms:modified>
</cp:coreProperties>
</file>