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/>
      <w:bookmarkStart w:id="0" w:name="_Hlk17732688"/>
      <w:r>
        <w:rPr>
          <w:rFonts w:ascii="Times New Roman" w:hAnsi="Times New Roman" w:cs="Mangal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73342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  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12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січня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від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27 серпня 2019 року №199</w:t>
      </w:r>
      <w:r/>
    </w:p>
    <w:p>
      <w:pPr>
        <w:pStyle w:val="567"/>
        <w:jc w:val="both"/>
        <w:spacing w:after="0" w:afterAutospacing="0" w:before="0" w:beforeAutospacing="0"/>
      </w:pPr>
      <w:r/>
      <w:bookmarkStart w:id="1" w:name="_Hlk60840129"/>
      <w:r>
        <w:rPr>
          <w:b/>
          <w:bCs/>
          <w:color w:val="000000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Про організацію надання</w:t>
      </w:r>
      <w:r/>
    </w:p>
    <w:p>
      <w:pPr>
        <w:pStyle w:val="568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соціальних послуг</w:t>
      </w:r>
      <w:r>
        <w:rPr>
          <w:b/>
          <w:bCs/>
          <w:color w:val="000000"/>
          <w:sz w:val="28"/>
          <w:szCs w:val="28"/>
        </w:rPr>
        <w:t xml:space="preserve">»</w:t>
      </w:r>
      <w:bookmarkEnd w:id="1"/>
      <w:r/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 надання соціальних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послуг  Комунальною установою  «Територіальний центр соціального обслуговування (надання соціальних пос</w:t>
      </w:r>
      <w:r>
        <w:rPr>
          <w:rFonts w:ascii="Times New Roman" w:hAnsi="Times New Roman"/>
          <w:sz w:val="28"/>
          <w:szCs w:val="28"/>
          <w:lang w:val="uk-UA"/>
        </w:rPr>
        <w:t xml:space="preserve">луг)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  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кадрові зміни, що відбулись у Менські міській раді, 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 Про місцеве самоврядування 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та Законом України «Про  соціальні послуги»,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Менської міської ради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И Р І Ш И В: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склад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наданню соціальних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(згідно додатку), яку уповно</w:t>
      </w:r>
      <w:r>
        <w:rPr>
          <w:rFonts w:ascii="Times New Roman" w:hAnsi="Times New Roman"/>
          <w:sz w:val="28"/>
          <w:szCs w:val="28"/>
          <w:lang w:val="uk-UA"/>
        </w:rPr>
        <w:t xml:space="preserve">важити  розглядати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вирішувати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 взяття </w:t>
      </w:r>
      <w:r>
        <w:rPr>
          <w:rFonts w:ascii="Times New Roman" w:hAnsi="Times New Roman"/>
          <w:sz w:val="28"/>
          <w:szCs w:val="28"/>
          <w:lang w:val="uk-UA"/>
        </w:rPr>
        <w:t xml:space="preserve">на облік </w:t>
      </w:r>
      <w:r>
        <w:rPr>
          <w:rFonts w:ascii="Times New Roman" w:hAnsi="Times New Roman"/>
          <w:sz w:val="28"/>
          <w:szCs w:val="28"/>
          <w:lang w:val="uk-UA"/>
        </w:rPr>
        <w:t xml:space="preserve">та зняття з обліку осіб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їм соціальних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КУ «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Територіальний центр соціального обслуговування (надання соціальних послуг)»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2. Пункт 1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ід 27 серпня 2019 року №199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організацію надання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соціальних послуг»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вважати таким, що втратив чинність.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</w:t>
      </w:r>
      <w:r>
        <w:rPr>
          <w:rFonts w:ascii="Times New Roman" w:hAnsi="Times New Roman"/>
          <w:b/>
          <w:sz w:val="28"/>
          <w:szCs w:val="28"/>
        </w:rPr>
        <w:t xml:space="preserve">олова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Г.А. Примаков</w:t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6096"/>
        <w:spacing w:lineRule="auto" w:line="240" w:after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</w:r>
      <w:r/>
    </w:p>
    <w:p>
      <w:pPr>
        <w:spacing w:lineRule="auto" w:line="259" w:after="160"/>
      </w:pPr>
      <w:r/>
      <w:r/>
    </w:p>
    <w:p>
      <w:pPr>
        <w:spacing w:lineRule="auto" w:line="240" w:after="0"/>
        <w:rPr>
          <w:rFonts w:ascii="Times New Roman" w:hAnsi="Times New Roman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</w:t>
      </w:r>
      <w:r>
        <w:rPr>
          <w:lang w:val="uk-UA"/>
        </w:rPr>
        <w:t xml:space="preserve">                   </w:t>
      </w:r>
      <w:r>
        <w:rPr>
          <w:rFonts w:ascii="Times New Roman" w:hAnsi="Times New Roman"/>
          <w:lang w:val="uk-UA"/>
        </w:rPr>
        <w:t xml:space="preserve">Додаток 1</w:t>
      </w:r>
      <w:r/>
    </w:p>
    <w:p>
      <w:pPr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проєкту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рішення в</w:t>
      </w:r>
      <w:r>
        <w:rPr>
          <w:rFonts w:ascii="Times New Roman" w:hAnsi="Times New Roman"/>
          <w:lang w:val="uk-UA"/>
        </w:rPr>
        <w:t xml:space="preserve">иконавчого комітету</w:t>
      </w:r>
      <w:r/>
    </w:p>
    <w:p>
      <w:pPr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Менської міської ради </w:t>
      </w:r>
      <w:r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12</w:t>
      </w:r>
      <w:r>
        <w:rPr>
          <w:rFonts w:ascii="Times New Roman" w:hAnsi="Times New Roman"/>
          <w:lang w:val="uk-UA"/>
        </w:rPr>
        <w:t xml:space="preserve"> січня 20</w:t>
      </w:r>
      <w:r>
        <w:rPr>
          <w:rFonts w:ascii="Times New Roman" w:hAnsi="Times New Roman"/>
          <w:lang w:val="uk-UA"/>
        </w:rPr>
        <w:t xml:space="preserve">21</w:t>
      </w:r>
      <w:r>
        <w:rPr>
          <w:rFonts w:ascii="Times New Roman" w:hAnsi="Times New Roman"/>
          <w:lang w:val="uk-UA"/>
        </w:rPr>
        <w:t xml:space="preserve"> року</w:t>
      </w:r>
      <w:r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_</w:t>
      </w:r>
      <w:r>
        <w:rPr>
          <w:rFonts w:ascii="Times New Roman" w:hAnsi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2"/>
          <w:szCs w:val="22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bCs/>
          <w:sz w:val="22"/>
          <w:szCs w:val="22"/>
          <w:lang w:val="uk-UA"/>
        </w:rPr>
        <w:t xml:space="preserve">             </w:t>
      </w:r>
      <w:r>
        <w:rPr>
          <w:rFonts w:ascii="Times New Roman" w:hAnsi="Times New Roman" w:cs="Times New Roman" w:eastAsia="Times New Roman"/>
          <w:bCs/>
          <w:sz w:val="22"/>
          <w:szCs w:val="22"/>
          <w:lang w:val="uk-UA"/>
        </w:rPr>
        <w:t xml:space="preserve">«Про внесення змін до рішення виконавчого </w:t>
        <w:tab/>
        <w:tab/>
        <w:tab/>
        <w:tab/>
        <w:tab/>
        <w:tab/>
        <w:tab/>
        <w:tab/>
        <w:tab/>
        <w:t xml:space="preserve">комітету від 27 серпня 2019 року № 199 “Про</w:t>
      </w:r>
      <w:r/>
    </w:p>
    <w:p>
      <w:pPr>
        <w:ind w:left="4961" w:right="0" w:firstLine="0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2"/>
          <w:szCs w:val="22"/>
          <w:lang w:val="uk-UA"/>
        </w:rPr>
        <w:t xml:space="preserve">організацію надання</w:t>
      </w:r>
      <w:r>
        <w:rPr>
          <w:rFonts w:ascii="Times New Roman" w:hAnsi="Times New Roman" w:cs="Times New Roman" w:eastAsia="Times New Roman"/>
          <w:bCs/>
          <w:sz w:val="22"/>
          <w:szCs w:val="22"/>
          <w:lang w:val="uk-UA"/>
        </w:rPr>
        <w:t xml:space="preserve"> соціальних послуг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комісії по наданню соціальних послуг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Прищепа Вікторія Василівна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виконкому Менської міської ради,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 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голова комісії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Гончар Наталія Вікторівна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Директор КУ «Територіальний центр соціального обслуговування (надання соціальних послуг)» Менської міської ради Менського району Чернігівської області,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заступник голови комісії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Волна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Алла Андріївна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Завідуюча відділенням соціальної допомоги вдома КУ «Територіальний центр соціального обслуговування ( надання соціальних послуг)» Менської міської ради Менського району Чернігівської області,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 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секретар комісії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Москальчук Марина Віталіївна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Начальник відділу охорони здоров’я та соціального захисту  Менської міської ради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Бернадська Тетяна Анатоліївна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Начальник юридичного відділу Менської міської ради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/>
    </w:p>
    <w:p>
      <w:pPr>
        <w:jc w:val="center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bookmarkEnd w:id="0"/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8"/>
    <w:next w:val="558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9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8"/>
    <w:next w:val="558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9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8"/>
    <w:next w:val="558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9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9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9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9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8"/>
    <w:next w:val="558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9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9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8"/>
    <w:next w:val="558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9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8"/>
    <w:next w:val="558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59"/>
    <w:link w:val="407"/>
    <w:uiPriority w:val="10"/>
    <w:rPr>
      <w:sz w:val="48"/>
      <w:szCs w:val="48"/>
    </w:rPr>
  </w:style>
  <w:style w:type="paragraph" w:styleId="409">
    <w:name w:val="Subtitle"/>
    <w:basedOn w:val="558"/>
    <w:next w:val="558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59"/>
    <w:link w:val="409"/>
    <w:uiPriority w:val="11"/>
    <w:rPr>
      <w:sz w:val="24"/>
      <w:szCs w:val="24"/>
    </w:rPr>
  </w:style>
  <w:style w:type="paragraph" w:styleId="411">
    <w:name w:val="Quote"/>
    <w:basedOn w:val="558"/>
    <w:next w:val="558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8"/>
    <w:next w:val="558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8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59"/>
    <w:link w:val="415"/>
    <w:uiPriority w:val="99"/>
  </w:style>
  <w:style w:type="paragraph" w:styleId="417">
    <w:name w:val="Footer"/>
    <w:basedOn w:val="558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59"/>
    <w:link w:val="417"/>
    <w:uiPriority w:val="99"/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563">
    <w:name w:val="List Paragraph"/>
    <w:basedOn w:val="558"/>
    <w:qFormat/>
    <w:uiPriority w:val="34"/>
    <w:rPr>
      <w:rFonts w:ascii="Calibri" w:hAnsi="Calibri" w:cs="Calibri" w:eastAsia="Calibri"/>
      <w:lang w:eastAsia="en-US"/>
    </w:rPr>
    <w:pPr>
      <w:contextualSpacing w:val="true"/>
      <w:ind w:left="720"/>
    </w:pPr>
  </w:style>
  <w:style w:type="paragraph" w:styleId="564">
    <w:name w:val="Balloon Text"/>
    <w:basedOn w:val="558"/>
    <w:link w:val="56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5" w:customStyle="1">
    <w:name w:val="Текст у виносці Знак"/>
    <w:basedOn w:val="559"/>
    <w:link w:val="564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566">
    <w:name w:val="Table Grid"/>
    <w:basedOn w:val="560"/>
    <w:uiPriority w:val="5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67" w:customStyle="1">
    <w:name w:val="docdata"/>
    <w:basedOn w:val="558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68">
    <w:name w:val="Normal (Web)"/>
    <w:basedOn w:val="558"/>
    <w:uiPriority w:val="99"/>
    <w:semiHidden/>
    <w:unhideWhenUsed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5</cp:revision>
  <dcterms:created xsi:type="dcterms:W3CDTF">2021-01-06T13:55:00Z</dcterms:created>
  <dcterms:modified xsi:type="dcterms:W3CDTF">2021-01-11T08:10:04Z</dcterms:modified>
</cp:coreProperties>
</file>