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2E0FA0" w:rsidP="002E0F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    </w:t>
      </w:r>
      <w:r w:rsidR="00C92B9B"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FF6045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E0F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E0FA0">
        <w:rPr>
          <w:rFonts w:ascii="Times New Roman" w:eastAsia="Times New Roman" w:hAnsi="Times New Roman"/>
          <w:sz w:val="28"/>
          <w:szCs w:val="28"/>
          <w:lang w:eastAsia="ru-RU"/>
        </w:rPr>
        <w:t xml:space="preserve"> 240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bookmarkEnd w:id="0"/>
      <w:r w:rsidR="00055F53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</w:t>
      </w:r>
      <w:r w:rsidR="0004683C">
        <w:rPr>
          <w:rFonts w:ascii="Times New Roman" w:hAnsi="Times New Roman"/>
          <w:b/>
          <w:bCs/>
          <w:iCs/>
          <w:sz w:val="28"/>
          <w:szCs w:val="28"/>
          <w:lang w:eastAsia="uk-UA"/>
        </w:rPr>
        <w:t>ції харчування дітей в закладах дошкільної освіти Менської міської ради на 2020-2022  роки</w:t>
      </w:r>
      <w:r w:rsidR="00697A46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щодо обсягів фінансування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C27F4B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324AA1"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 w:rsidR="00324AA1">
        <w:rPr>
          <w:rFonts w:ascii="Times New Roman" w:eastAsia="Batang" w:hAnsi="Times New Roman"/>
          <w:sz w:val="28"/>
          <w:szCs w:val="28"/>
          <w:lang w:eastAsia="ru-RU"/>
        </w:rPr>
        <w:t>до Законів України «Про освіту», «Про дошкільну освіту», «Про охорону дитинства»,</w:t>
      </w:r>
      <w:r w:rsidR="00324AA1">
        <w:rPr>
          <w:rFonts w:ascii="Times New Roman" w:hAnsi="Times New Roman"/>
          <w:sz w:val="28"/>
          <w:szCs w:val="28"/>
          <w:lang w:eastAsia="ru-RU"/>
        </w:rPr>
        <w:t>«</w:t>
      </w:r>
      <w:r w:rsidR="00324A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="00324AA1">
        <w:rPr>
          <w:rFonts w:ascii="Times New Roman" w:eastAsia="Batang" w:hAnsi="Times New Roman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 w:rsidR="00324AA1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«Про внесення змін до деяких законодавчих актів України»</w:t>
      </w:r>
      <w:r w:rsidR="00324AA1">
        <w:rPr>
          <w:rFonts w:ascii="Times New Roman" w:eastAsia="Batang" w:hAnsi="Times New Roman"/>
          <w:sz w:val="28"/>
          <w:szCs w:val="28"/>
          <w:lang w:eastAsia="ru-RU"/>
        </w:rPr>
        <w:t xml:space="preserve">, Постанов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22.11.2004 року № 1591 «Про затвердження норм харчування у навчальних та оздоровчих закладах», </w:t>
      </w:r>
      <w:r w:rsidR="00324AA1"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 </w:t>
      </w:r>
      <w:r w:rsidR="00324AA1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та з метою збереження здоров’я дітей та забезпечення повноцінного і раціонального харчування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D28"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8679E" w:rsidRPr="00530EA1" w:rsidRDefault="00FF6045" w:rsidP="00FF6045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1. </w:t>
      </w:r>
      <w:proofErr w:type="spellStart"/>
      <w:r w:rsidR="00462FDC" w:rsidRPr="007E15D5">
        <w:rPr>
          <w:rFonts w:ascii="Times New Roman" w:eastAsia="Times New Roman" w:hAnsi="Times New Roman"/>
          <w:sz w:val="28"/>
          <w:szCs w:val="28"/>
          <w:lang w:eastAsia="uk-UA"/>
        </w:rPr>
        <w:t>Внести</w:t>
      </w:r>
      <w:proofErr w:type="spellEnd"/>
      <w:r w:rsidR="00462FDC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54A63">
        <w:rPr>
          <w:rFonts w:ascii="Times New Roman" w:eastAsia="Times New Roman" w:hAnsi="Times New Roman"/>
          <w:sz w:val="28"/>
          <w:szCs w:val="28"/>
          <w:lang w:eastAsia="uk-UA"/>
        </w:rPr>
        <w:t xml:space="preserve">наступні </w:t>
      </w:r>
      <w:r w:rsidR="00462FDC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 </w:t>
      </w:r>
      <w:r w:rsidR="00462FDC" w:rsidRPr="007E15D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до </w:t>
      </w:r>
      <w:r w:rsidR="00462FDC"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 роки</w:t>
      </w:r>
      <w:r w:rsidR="003B70EC">
        <w:rPr>
          <w:rFonts w:ascii="Times New Roman" w:hAnsi="Times New Roman"/>
          <w:bCs/>
          <w:iCs/>
          <w:sz w:val="28"/>
          <w:szCs w:val="28"/>
          <w:lang w:eastAsia="uk-UA"/>
        </w:rPr>
        <w:t>»</w:t>
      </w:r>
      <w:r w:rsidR="007E15D5" w:rsidRPr="007E15D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30EA1" w:rsidRDefault="00530EA1" w:rsidP="00FF6045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EC280C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sz w:val="28"/>
          <w:szCs w:val="28"/>
        </w:rPr>
        <w:t>розділ</w:t>
      </w:r>
      <w:r w:rsidR="00EC280C">
        <w:rPr>
          <w:rFonts w:ascii="Times New Roman" w:hAnsi="Times New Roman"/>
          <w:sz w:val="28"/>
          <w:szCs w:val="28"/>
        </w:rPr>
        <w:t>і</w:t>
      </w:r>
      <w:r w:rsidR="00FF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EC280C">
        <w:rPr>
          <w:rFonts w:ascii="Times New Roman" w:hAnsi="Times New Roman"/>
          <w:bCs/>
          <w:iCs/>
          <w:sz w:val="28"/>
          <w:szCs w:val="28"/>
          <w:lang w:eastAsia="uk-UA"/>
        </w:rPr>
        <w:t>, а саме:</w:t>
      </w:r>
    </w:p>
    <w:p w:rsidR="00EC280C" w:rsidRPr="00560833" w:rsidRDefault="00036FB2" w:rsidP="00FF6045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0833">
        <w:rPr>
          <w:rFonts w:ascii="Times New Roman" w:hAnsi="Times New Roman"/>
          <w:sz w:val="28"/>
          <w:szCs w:val="28"/>
        </w:rPr>
        <w:lastRenderedPageBreak/>
        <w:t xml:space="preserve">п. 9. </w:t>
      </w:r>
      <w:r w:rsidR="00EC280C" w:rsidRPr="00560833"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</w:t>
      </w:r>
      <w:r w:rsidR="00C53948" w:rsidRPr="00560833">
        <w:rPr>
          <w:rFonts w:ascii="Times New Roman" w:hAnsi="Times New Roman"/>
          <w:sz w:val="28"/>
          <w:szCs w:val="28"/>
          <w:lang w:eastAsia="ru-RU"/>
        </w:rPr>
        <w:t>у 2021 році -</w:t>
      </w:r>
      <w:r w:rsidR="00EF4F9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2 960 000 </w:t>
      </w:r>
      <w:r w:rsidR="00EF4F9E" w:rsidRPr="00401BEC">
        <w:rPr>
          <w:rFonts w:ascii="Times New Roman" w:hAnsi="Times New Roman"/>
          <w:sz w:val="28"/>
          <w:szCs w:val="28"/>
          <w:shd w:val="clear" w:color="auto" w:fill="FFFFFF"/>
        </w:rPr>
        <w:t>грн</w:t>
      </w:r>
      <w:r w:rsidR="00E454F0">
        <w:rPr>
          <w:rFonts w:ascii="Times New Roman" w:hAnsi="Times New Roman"/>
          <w:sz w:val="28"/>
          <w:szCs w:val="28"/>
          <w:shd w:val="clear" w:color="auto" w:fill="FFFFFF"/>
        </w:rPr>
        <w:t xml:space="preserve"> (у Програмі було зазначено – 3 395 000 грн</w:t>
      </w:r>
      <w:r w:rsidR="00AC7D8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C7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обсяг фінансових ресурсів необхідних для реалізації Програми зменшився на 435 000 грн</w:t>
      </w:r>
      <w:r w:rsidR="00E454F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401BEC" w:rsidRPr="00401BEC">
        <w:rPr>
          <w:rFonts w:ascii="Times New Roman" w:hAnsi="Times New Roman"/>
          <w:sz w:val="28"/>
          <w:szCs w:val="28"/>
          <w:lang w:eastAsia="ru-RU"/>
        </w:rPr>
        <w:t>:</w:t>
      </w:r>
    </w:p>
    <w:p w:rsidR="00036FB2" w:rsidRPr="00560833" w:rsidRDefault="00615230" w:rsidP="00EC280C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 xml:space="preserve">п. </w:t>
      </w:r>
      <w:r w:rsidR="00036FB2" w:rsidRPr="00560833">
        <w:rPr>
          <w:rFonts w:ascii="Times New Roman" w:hAnsi="Times New Roman"/>
          <w:sz w:val="28"/>
          <w:szCs w:val="28"/>
        </w:rPr>
        <w:t>9.1</w:t>
      </w:r>
      <w:r w:rsidRPr="00560833">
        <w:rPr>
          <w:rFonts w:ascii="Times New Roman" w:hAnsi="Times New Roman"/>
          <w:sz w:val="28"/>
          <w:szCs w:val="28"/>
        </w:rPr>
        <w:t>.</w:t>
      </w:r>
      <w:r w:rsidRPr="00560833"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 w:rsidRPr="00560833">
        <w:rPr>
          <w:rFonts w:ascii="Times New Roman" w:hAnsi="Times New Roman"/>
          <w:color w:val="000000"/>
          <w:sz w:val="28"/>
          <w:szCs w:val="28"/>
          <w:lang w:eastAsia="ru-RU"/>
        </w:rPr>
        <w:t>кошти бюджету міської ОТГ</w:t>
      </w:r>
      <w:r w:rsidR="00AC7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2D4C" w:rsidRPr="00560833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401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1 947 100 грн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Програмі було зазначено – 2 783 900 грн</w:t>
      </w:r>
      <w:r w:rsidR="00AC7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 зменшився на 836 800 грн.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F4F9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A2D4C" w:rsidRPr="005608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075E" w:rsidRPr="00560833" w:rsidRDefault="00615230" w:rsidP="0036075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 xml:space="preserve">п. 9.2.  </w:t>
      </w:r>
      <w:r w:rsidR="0036075E" w:rsidRPr="00560833"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 w:rsidR="0036075E" w:rsidRPr="005608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 w:rsidR="0036075E" w:rsidRPr="00560833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DD24C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1 012 900 грн</w:t>
      </w:r>
      <w:r w:rsidR="00401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29E6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(батьківська плата 1 002 900 грн 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благодійні внески 10 000 грн</w:t>
      </w:r>
      <w:r w:rsidR="005729E6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(у Програмі було зазначено 611 100 грн</w:t>
      </w:r>
      <w:r w:rsidR="00CF1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 збільшився на 401  800 грн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866043" w:rsidRPr="002E0FA0" w:rsidRDefault="007E15D5" w:rsidP="007E15D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val="ru-RU" w:eastAsia="ru-RU"/>
        </w:rPr>
      </w:pPr>
      <w:r w:rsidRPr="00560833">
        <w:rPr>
          <w:rFonts w:ascii="Times New Roman" w:hAnsi="Times New Roman"/>
          <w:sz w:val="28"/>
          <w:szCs w:val="28"/>
        </w:rPr>
        <w:t xml:space="preserve">- розділ </w:t>
      </w:r>
      <w:r w:rsidR="001A08D4" w:rsidRPr="00560833">
        <w:rPr>
          <w:rFonts w:ascii="Times New Roman" w:hAnsi="Times New Roman"/>
          <w:sz w:val="28"/>
          <w:szCs w:val="28"/>
          <w:lang w:val="en-US"/>
        </w:rPr>
        <w:t>I</w:t>
      </w:r>
      <w:r w:rsidR="00E454F0">
        <w:rPr>
          <w:rFonts w:ascii="Times New Roman" w:hAnsi="Times New Roman"/>
          <w:sz w:val="28"/>
          <w:szCs w:val="28"/>
        </w:rPr>
        <w:t xml:space="preserve"> </w:t>
      </w:r>
      <w:r w:rsidRPr="00560833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FF604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r w:rsidR="00206637" w:rsidRPr="00560833">
        <w:rPr>
          <w:rFonts w:ascii="Times New Roman" w:eastAsia="Batang" w:hAnsi="Times New Roman"/>
          <w:sz w:val="28"/>
          <w:szCs w:val="28"/>
          <w:lang w:eastAsia="ru-RU"/>
        </w:rPr>
        <w:t>«</w:t>
      </w:r>
      <w:r w:rsidR="00A778B1" w:rsidRPr="00560833">
        <w:rPr>
          <w:rFonts w:ascii="Times New Roman" w:eastAsia="Batang" w:hAnsi="Times New Roman"/>
          <w:sz w:val="28"/>
          <w:szCs w:val="28"/>
          <w:lang w:eastAsia="ru-RU"/>
        </w:rPr>
        <w:t>У разі сплати за харчування  коштами спеціального фонду</w:t>
      </w:r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(батьківськими коштами) 8 грн в день на одну дитину. Вартість </w:t>
      </w:r>
      <w:proofErr w:type="spellStart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2020 році –30 грн в день, 2021 році – 35 грн в день, 2022 році – 40 грн в день</w:t>
      </w:r>
      <w:r w:rsidR="00206637" w:rsidRPr="00206637">
        <w:rPr>
          <w:rFonts w:ascii="Times New Roman" w:eastAsia="Batang" w:hAnsi="Times New Roman"/>
          <w:sz w:val="28"/>
          <w:szCs w:val="28"/>
          <w:lang w:val="ru-RU" w:eastAsia="ru-RU"/>
        </w:rPr>
        <w:t>»</w:t>
      </w:r>
      <w:r w:rsidR="00401BEC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proofErr w:type="spellStart"/>
      <w:r w:rsidR="00683B4A" w:rsidRPr="002E0FA0">
        <w:rPr>
          <w:rFonts w:ascii="Times New Roman" w:eastAsia="Batang" w:hAnsi="Times New Roman"/>
          <w:sz w:val="28"/>
          <w:szCs w:val="28"/>
          <w:lang w:val="ru-RU" w:eastAsia="ru-RU"/>
        </w:rPr>
        <w:t>замінити</w:t>
      </w:r>
      <w:proofErr w:type="spellEnd"/>
      <w:r w:rsidR="00401BEC" w:rsidRPr="002E0FA0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proofErr w:type="spellStart"/>
      <w:r w:rsidR="00683B4A" w:rsidRPr="002E0FA0">
        <w:rPr>
          <w:rFonts w:ascii="Times New Roman" w:eastAsia="Batang" w:hAnsi="Times New Roman"/>
          <w:sz w:val="28"/>
          <w:szCs w:val="28"/>
          <w:lang w:val="ru-RU" w:eastAsia="ru-RU"/>
        </w:rPr>
        <w:t>позицією</w:t>
      </w:r>
      <w:proofErr w:type="spellEnd"/>
      <w:r w:rsidR="00206637" w:rsidRPr="002E0FA0">
        <w:rPr>
          <w:rFonts w:ascii="Times New Roman" w:eastAsia="Batang" w:hAnsi="Times New Roman"/>
          <w:sz w:val="28"/>
          <w:szCs w:val="28"/>
          <w:lang w:val="ru-RU" w:eastAsia="ru-RU"/>
        </w:rPr>
        <w:t>:</w:t>
      </w:r>
    </w:p>
    <w:p w:rsidR="00B6009F" w:rsidRDefault="00866043" w:rsidP="007E15D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/>
          <w:b/>
          <w:sz w:val="28"/>
          <w:szCs w:val="28"/>
          <w:lang w:val="ru-RU" w:eastAsia="ru-RU"/>
        </w:rPr>
        <w:t xml:space="preserve">- </w:t>
      </w:r>
      <w:r w:rsidR="00B6009F" w:rsidRPr="00206637">
        <w:rPr>
          <w:rFonts w:ascii="Times New Roman" w:eastAsia="Batang" w:hAnsi="Times New Roman"/>
          <w:sz w:val="28"/>
          <w:szCs w:val="28"/>
          <w:lang w:val="ru-RU" w:eastAsia="ru-RU"/>
        </w:rPr>
        <w:t>«</w:t>
      </w:r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У разі сплати за </w:t>
      </w:r>
      <w:proofErr w:type="gramStart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>харчування  коштами</w:t>
      </w:r>
      <w:proofErr w:type="gram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спеціального</w:t>
      </w:r>
      <w:r w:rsidR="00B6009F">
        <w:rPr>
          <w:rFonts w:ascii="Times New Roman" w:eastAsia="Batang" w:hAnsi="Times New Roman"/>
          <w:sz w:val="28"/>
          <w:szCs w:val="28"/>
          <w:lang w:eastAsia="ru-RU"/>
        </w:rPr>
        <w:t xml:space="preserve"> фонду (батьківськими коштами) 12</w:t>
      </w:r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грн в день на одну дитину. Вартість </w:t>
      </w:r>
      <w:proofErr w:type="spellStart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2020 році –30 грн в день, 2021 році –</w:t>
      </w:r>
      <w:r w:rsidR="00B6009F" w:rsidRPr="00560833">
        <w:rPr>
          <w:rFonts w:ascii="Times New Roman" w:eastAsia="Batang" w:hAnsi="Times New Roman"/>
          <w:sz w:val="28"/>
          <w:szCs w:val="28"/>
          <w:lang w:eastAsia="ru-RU"/>
        </w:rPr>
        <w:t>3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>0</w:t>
      </w:r>
      <w:r w:rsidR="00B6009F" w:rsidRPr="00560833">
        <w:rPr>
          <w:rFonts w:ascii="Times New Roman" w:eastAsia="Batang" w:hAnsi="Times New Roman"/>
          <w:sz w:val="28"/>
          <w:szCs w:val="28"/>
          <w:lang w:eastAsia="ru-RU"/>
        </w:rPr>
        <w:t xml:space="preserve"> грн</w:t>
      </w:r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2022 році – 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>35</w:t>
      </w:r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грн в день</w:t>
      </w:r>
      <w:r w:rsidR="00B6009F" w:rsidRPr="00206637">
        <w:rPr>
          <w:rFonts w:ascii="Times New Roman" w:eastAsia="Batang" w:hAnsi="Times New Roman"/>
          <w:sz w:val="28"/>
          <w:szCs w:val="28"/>
          <w:lang w:val="ru-RU" w:eastAsia="ru-RU"/>
        </w:rPr>
        <w:t>»</w:t>
      </w:r>
      <w:r w:rsidR="00584E3D">
        <w:rPr>
          <w:rFonts w:ascii="Times New Roman" w:eastAsia="Batang" w:hAnsi="Times New Roman"/>
          <w:sz w:val="28"/>
          <w:szCs w:val="28"/>
          <w:lang w:val="ru-RU" w:eastAsia="ru-RU"/>
        </w:rPr>
        <w:t>.</w:t>
      </w:r>
    </w:p>
    <w:p w:rsidR="00710A8D" w:rsidRPr="002E0FA0" w:rsidRDefault="00584E3D" w:rsidP="00584E3D">
      <w:pPr>
        <w:pStyle w:val="a8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C29C4">
        <w:rPr>
          <w:rFonts w:ascii="Times New Roman" w:hAnsi="Times New Roman"/>
          <w:sz w:val="28"/>
          <w:szCs w:val="28"/>
        </w:rPr>
        <w:t>розділ ІІ</w:t>
      </w:r>
      <w:r w:rsidR="00401BEC">
        <w:rPr>
          <w:rFonts w:ascii="Times New Roman" w:hAnsi="Times New Roman"/>
          <w:sz w:val="28"/>
          <w:szCs w:val="28"/>
        </w:rPr>
        <w:t xml:space="preserve"> </w:t>
      </w:r>
      <w:r w:rsidRPr="007C29C4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</w:t>
      </w:r>
      <w:r w:rsidRPr="00401BEC">
        <w:rPr>
          <w:rFonts w:ascii="Times New Roman" w:hAnsi="Times New Roman"/>
          <w:bCs/>
          <w:iCs/>
          <w:sz w:val="28"/>
          <w:szCs w:val="28"/>
          <w:lang w:eastAsia="uk-UA"/>
        </w:rPr>
        <w:t>ради на 2020-2022 роки</w:t>
      </w:r>
      <w:r w:rsidR="007C29C4" w:rsidRPr="00401BE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«</w:t>
      </w:r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>вартість харчування на одну дитину в день з урахуванням підвищення цін на продукти харчування (2020 рік- 30 грн в день, 2021 рік-3</w:t>
      </w:r>
      <w:r w:rsidR="00560833" w:rsidRPr="00401BEC">
        <w:rPr>
          <w:rFonts w:ascii="Times New Roman" w:eastAsia="Batang" w:hAnsi="Times New Roman"/>
          <w:sz w:val="28"/>
          <w:szCs w:val="28"/>
          <w:lang w:eastAsia="ru-RU"/>
        </w:rPr>
        <w:t>0</w:t>
      </w:r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>грн в день, 2022 рік – 40 грн в день),за умови батьківської плати за харчування дитини у закладах дошкільної освіти 8 грн в день</w:t>
      </w:r>
      <w:r w:rsidR="007C29C4" w:rsidRPr="00401BEC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710A8D" w:rsidRPr="002E0FA0">
        <w:rPr>
          <w:rFonts w:ascii="Times New Roman" w:eastAsia="Batang" w:hAnsi="Times New Roman"/>
          <w:sz w:val="28"/>
          <w:szCs w:val="28"/>
          <w:lang w:eastAsia="ru-RU"/>
        </w:rPr>
        <w:t>замінити позицією:</w:t>
      </w:r>
    </w:p>
    <w:p w:rsidR="00683B4A" w:rsidRPr="00401BEC" w:rsidRDefault="00710A8D" w:rsidP="0049711B">
      <w:pPr>
        <w:pStyle w:val="a8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01BEC"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>вартість харчування на одну дитину в день з урахуванням підвищення цін на продукти харчування (2020 рік- 30 грн в день, 2021 рік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>-3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>0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>грн в день, 2022 рік – 35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грн в день), за умови батьківської плати за харчування дитин</w:t>
      </w:r>
      <w:r w:rsidR="00866043" w:rsidRPr="00401BEC">
        <w:rPr>
          <w:rFonts w:ascii="Times New Roman" w:eastAsia="Batang" w:hAnsi="Times New Roman"/>
          <w:sz w:val="28"/>
          <w:szCs w:val="28"/>
          <w:lang w:eastAsia="ru-RU"/>
        </w:rPr>
        <w:t>и у закладах дошкільної освіти 12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>грн в день»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5B0BE2" w:rsidRPr="00401BEC">
        <w:rPr>
          <w:rFonts w:ascii="Times New Roman" w:hAnsi="Times New Roman"/>
          <w:sz w:val="28"/>
          <w:szCs w:val="28"/>
        </w:rPr>
        <w:t>(</w:t>
      </w:r>
      <w:r w:rsidR="005B0BE2">
        <w:rPr>
          <w:rFonts w:ascii="Times New Roman" w:hAnsi="Times New Roman"/>
          <w:sz w:val="28"/>
          <w:szCs w:val="28"/>
        </w:rPr>
        <w:t xml:space="preserve">батьківська плата за харчування дітей </w:t>
      </w:r>
      <w:r w:rsidR="00401BEC">
        <w:rPr>
          <w:rFonts w:ascii="Times New Roman" w:hAnsi="Times New Roman"/>
          <w:sz w:val="28"/>
          <w:szCs w:val="28"/>
        </w:rPr>
        <w:t xml:space="preserve">у 2021 році </w:t>
      </w:r>
      <w:r w:rsidR="005B0BE2">
        <w:rPr>
          <w:rFonts w:ascii="Times New Roman" w:hAnsi="Times New Roman"/>
          <w:sz w:val="28"/>
          <w:szCs w:val="28"/>
        </w:rPr>
        <w:t>складає 40 відсотків від вартості харчування).</w:t>
      </w:r>
    </w:p>
    <w:p w:rsidR="0049711B" w:rsidRPr="002E0FA0" w:rsidRDefault="0049711B" w:rsidP="0049711B">
      <w:pPr>
        <w:pStyle w:val="a8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</w:tabs>
        <w:spacing w:after="0" w:line="240" w:lineRule="auto"/>
        <w:ind w:left="0" w:right="-141" w:firstLine="709"/>
        <w:jc w:val="both"/>
        <w:rPr>
          <w:rFonts w:ascii="Times New Roman" w:eastAsia="Batang" w:hAnsi="Times New Roman"/>
          <w:lang w:eastAsia="ru-RU"/>
        </w:rPr>
      </w:pPr>
      <w:r w:rsidRPr="00560833">
        <w:rPr>
          <w:rFonts w:ascii="Times New Roman" w:hAnsi="Times New Roman"/>
          <w:sz w:val="28"/>
          <w:szCs w:val="28"/>
        </w:rPr>
        <w:t xml:space="preserve">розділ </w:t>
      </w:r>
      <w:r>
        <w:rPr>
          <w:rFonts w:ascii="Times New Roman" w:hAnsi="Times New Roman"/>
          <w:sz w:val="28"/>
          <w:szCs w:val="28"/>
        </w:rPr>
        <w:t>І</w:t>
      </w:r>
      <w:r w:rsidRPr="00560833">
        <w:rPr>
          <w:rFonts w:ascii="Times New Roman" w:hAnsi="Times New Roman"/>
          <w:sz w:val="28"/>
          <w:szCs w:val="28"/>
          <w:lang w:val="en-US"/>
        </w:rPr>
        <w:t>I</w:t>
      </w:r>
      <w:r w:rsidR="00401BEC">
        <w:rPr>
          <w:rFonts w:ascii="Times New Roman" w:hAnsi="Times New Roman"/>
          <w:sz w:val="28"/>
          <w:szCs w:val="28"/>
        </w:rPr>
        <w:t xml:space="preserve"> </w:t>
      </w:r>
      <w:r w:rsidRPr="00560833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додатково передбачено 10 % від вартості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в літній період становить у 2020 році- 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>33 грн в день, у 2021 році- 33 грн в день, у 2022 році– 38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грн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50 коп.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в день)» </w:t>
      </w:r>
      <w:r w:rsidRPr="002E0FA0">
        <w:rPr>
          <w:rFonts w:ascii="Times New Roman" w:eastAsia="Batang" w:hAnsi="Times New Roman"/>
          <w:sz w:val="28"/>
          <w:szCs w:val="28"/>
          <w:lang w:eastAsia="ru-RU"/>
        </w:rPr>
        <w:t>замінити позицією:</w:t>
      </w:r>
    </w:p>
    <w:p w:rsidR="0049711B" w:rsidRDefault="0049711B" w:rsidP="0049711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додатково передбачено 10 % від вартості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в літній період становить у 2020 році- 33 грн в день, у 2021 році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– 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>33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грн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у 2022 році– 38,5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грн в день)» (батьківська плата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у 2021 році -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13 грн 20 коп., що складає 40 % від вартості харчування)</w:t>
      </w:r>
      <w:r w:rsidR="00FF604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F6045" w:rsidRPr="006D7EFD" w:rsidRDefault="00FF6045" w:rsidP="00FF6045">
      <w:pPr>
        <w:pStyle w:val="a8"/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2. Запропоновані зміни до вказаної програми винести на розгляд сесії Менської міської ради в установленому порядку.</w:t>
      </w:r>
    </w:p>
    <w:p w:rsidR="00FF6045" w:rsidRDefault="00FF6045" w:rsidP="00FF604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7E15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F6045" w:rsidRDefault="00FF6045" w:rsidP="00FF6045">
      <w:pPr>
        <w:spacing w:after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FF6045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FF6045" w:rsidRPr="00FF6045" w:rsidRDefault="00FF6045" w:rsidP="00FF6045">
      <w:pPr>
        <w:spacing w:after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FF6045" w:rsidRPr="00A73852" w:rsidRDefault="00FF6045" w:rsidP="002E0FA0">
      <w:pPr>
        <w:tabs>
          <w:tab w:val="left" w:pos="709"/>
          <w:tab w:val="left" w:pos="6946"/>
        </w:tabs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bookmarkStart w:id="1" w:name="_GoBack"/>
      <w:bookmarkEnd w:id="1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Т.С. Вишняк</w:t>
      </w:r>
    </w:p>
    <w:p w:rsidR="00F81230" w:rsidRPr="00704AAD" w:rsidRDefault="00F81230" w:rsidP="00FF6045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sectPr w:rsidR="00F81230" w:rsidRPr="00704AAD" w:rsidSect="002E0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5AA3"/>
    <w:multiLevelType w:val="hybridMultilevel"/>
    <w:tmpl w:val="DD466A56"/>
    <w:lvl w:ilvl="0" w:tplc="D2D834EE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FA36897C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E2846D3C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F5660A46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77C08B0A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76AAFB7E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A4A00FEA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DDE8AC16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6756E0E4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233"/>
    <w:multiLevelType w:val="hybridMultilevel"/>
    <w:tmpl w:val="70283108"/>
    <w:lvl w:ilvl="0" w:tplc="585C242A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AB02DE52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7DA6CCA6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8A3A66E2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5928EE56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07E42AF2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F2B8FFF6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30266C2A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E60AB258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 w15:restartNumberingAfterBreak="0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1"/>
    <w:rsid w:val="00007442"/>
    <w:rsid w:val="00016EF3"/>
    <w:rsid w:val="00036FB2"/>
    <w:rsid w:val="0004683C"/>
    <w:rsid w:val="000474B8"/>
    <w:rsid w:val="00055F53"/>
    <w:rsid w:val="000633BB"/>
    <w:rsid w:val="00082023"/>
    <w:rsid w:val="00097410"/>
    <w:rsid w:val="000A123E"/>
    <w:rsid w:val="000A2D4C"/>
    <w:rsid w:val="000C4D4E"/>
    <w:rsid w:val="000C7D40"/>
    <w:rsid w:val="00102015"/>
    <w:rsid w:val="001306BE"/>
    <w:rsid w:val="00137F13"/>
    <w:rsid w:val="00175B37"/>
    <w:rsid w:val="00181BCD"/>
    <w:rsid w:val="001A08D4"/>
    <w:rsid w:val="001B29E3"/>
    <w:rsid w:val="001B32BD"/>
    <w:rsid w:val="001B4324"/>
    <w:rsid w:val="00206637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2E0FA0"/>
    <w:rsid w:val="002F59A6"/>
    <w:rsid w:val="00304A64"/>
    <w:rsid w:val="00312659"/>
    <w:rsid w:val="003162E2"/>
    <w:rsid w:val="00324AA1"/>
    <w:rsid w:val="00326B31"/>
    <w:rsid w:val="003572C2"/>
    <w:rsid w:val="0036075E"/>
    <w:rsid w:val="00372E29"/>
    <w:rsid w:val="00390C43"/>
    <w:rsid w:val="0039750E"/>
    <w:rsid w:val="003B70EC"/>
    <w:rsid w:val="003B7ACC"/>
    <w:rsid w:val="003C2A05"/>
    <w:rsid w:val="003F3234"/>
    <w:rsid w:val="00401BEC"/>
    <w:rsid w:val="00401EC8"/>
    <w:rsid w:val="0040225C"/>
    <w:rsid w:val="00403C2F"/>
    <w:rsid w:val="004051FB"/>
    <w:rsid w:val="00422BB4"/>
    <w:rsid w:val="00440FC9"/>
    <w:rsid w:val="00444698"/>
    <w:rsid w:val="00462FDC"/>
    <w:rsid w:val="004674CA"/>
    <w:rsid w:val="00482813"/>
    <w:rsid w:val="0049711B"/>
    <w:rsid w:val="004B66A6"/>
    <w:rsid w:val="004D2F12"/>
    <w:rsid w:val="004F63C9"/>
    <w:rsid w:val="00505080"/>
    <w:rsid w:val="005304EE"/>
    <w:rsid w:val="00530EA1"/>
    <w:rsid w:val="00541F8A"/>
    <w:rsid w:val="005437EA"/>
    <w:rsid w:val="00546A10"/>
    <w:rsid w:val="00550649"/>
    <w:rsid w:val="005576C4"/>
    <w:rsid w:val="00560833"/>
    <w:rsid w:val="005641F2"/>
    <w:rsid w:val="005661D6"/>
    <w:rsid w:val="00570232"/>
    <w:rsid w:val="005729E6"/>
    <w:rsid w:val="00580CA2"/>
    <w:rsid w:val="00584E3D"/>
    <w:rsid w:val="005B0BE2"/>
    <w:rsid w:val="005C7380"/>
    <w:rsid w:val="005E5448"/>
    <w:rsid w:val="005F6813"/>
    <w:rsid w:val="006060DC"/>
    <w:rsid w:val="00615230"/>
    <w:rsid w:val="0065595A"/>
    <w:rsid w:val="00656E95"/>
    <w:rsid w:val="00671040"/>
    <w:rsid w:val="006807C8"/>
    <w:rsid w:val="00683B4A"/>
    <w:rsid w:val="00697A46"/>
    <w:rsid w:val="006A7364"/>
    <w:rsid w:val="006B4211"/>
    <w:rsid w:val="006B531C"/>
    <w:rsid w:val="006B6501"/>
    <w:rsid w:val="006D3172"/>
    <w:rsid w:val="006D7EFD"/>
    <w:rsid w:val="006E12CC"/>
    <w:rsid w:val="006F4F1C"/>
    <w:rsid w:val="007025B8"/>
    <w:rsid w:val="00704AAD"/>
    <w:rsid w:val="00710A8D"/>
    <w:rsid w:val="007132BE"/>
    <w:rsid w:val="0071726D"/>
    <w:rsid w:val="00744CDF"/>
    <w:rsid w:val="00757A1D"/>
    <w:rsid w:val="00760BF8"/>
    <w:rsid w:val="0078679E"/>
    <w:rsid w:val="007A0F70"/>
    <w:rsid w:val="007C29C4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66043"/>
    <w:rsid w:val="00872143"/>
    <w:rsid w:val="00873D4D"/>
    <w:rsid w:val="00883B4A"/>
    <w:rsid w:val="00892266"/>
    <w:rsid w:val="008D0B6D"/>
    <w:rsid w:val="008F29F5"/>
    <w:rsid w:val="0092332D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778B1"/>
    <w:rsid w:val="00A93080"/>
    <w:rsid w:val="00AC7D81"/>
    <w:rsid w:val="00AE35B7"/>
    <w:rsid w:val="00AE3C98"/>
    <w:rsid w:val="00AF0100"/>
    <w:rsid w:val="00AF4F4B"/>
    <w:rsid w:val="00B03648"/>
    <w:rsid w:val="00B11F3D"/>
    <w:rsid w:val="00B31B07"/>
    <w:rsid w:val="00B42E82"/>
    <w:rsid w:val="00B6009F"/>
    <w:rsid w:val="00B77D33"/>
    <w:rsid w:val="00B80670"/>
    <w:rsid w:val="00B841F1"/>
    <w:rsid w:val="00B84B69"/>
    <w:rsid w:val="00BA1613"/>
    <w:rsid w:val="00BA3A22"/>
    <w:rsid w:val="00BB4837"/>
    <w:rsid w:val="00BD3C6F"/>
    <w:rsid w:val="00BE07E6"/>
    <w:rsid w:val="00BF22C1"/>
    <w:rsid w:val="00BF2376"/>
    <w:rsid w:val="00BF36CC"/>
    <w:rsid w:val="00C13051"/>
    <w:rsid w:val="00C27207"/>
    <w:rsid w:val="00C27F4B"/>
    <w:rsid w:val="00C34C97"/>
    <w:rsid w:val="00C44570"/>
    <w:rsid w:val="00C51BDC"/>
    <w:rsid w:val="00C53948"/>
    <w:rsid w:val="00C6504B"/>
    <w:rsid w:val="00C67793"/>
    <w:rsid w:val="00C73711"/>
    <w:rsid w:val="00C92957"/>
    <w:rsid w:val="00C92B9B"/>
    <w:rsid w:val="00C941EF"/>
    <w:rsid w:val="00CA1519"/>
    <w:rsid w:val="00CA1852"/>
    <w:rsid w:val="00CF1FAD"/>
    <w:rsid w:val="00D6070C"/>
    <w:rsid w:val="00D766A1"/>
    <w:rsid w:val="00D931E3"/>
    <w:rsid w:val="00D976A7"/>
    <w:rsid w:val="00DC6CCB"/>
    <w:rsid w:val="00DD24CE"/>
    <w:rsid w:val="00DD6275"/>
    <w:rsid w:val="00DE1837"/>
    <w:rsid w:val="00DE2B79"/>
    <w:rsid w:val="00DF7811"/>
    <w:rsid w:val="00E00EB3"/>
    <w:rsid w:val="00E02C38"/>
    <w:rsid w:val="00E06505"/>
    <w:rsid w:val="00E4347E"/>
    <w:rsid w:val="00E454F0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C280C"/>
    <w:rsid w:val="00ED0946"/>
    <w:rsid w:val="00ED5D9D"/>
    <w:rsid w:val="00EE23A1"/>
    <w:rsid w:val="00EF4F9E"/>
    <w:rsid w:val="00F00CA6"/>
    <w:rsid w:val="00F043F1"/>
    <w:rsid w:val="00F14645"/>
    <w:rsid w:val="00F2335D"/>
    <w:rsid w:val="00F31498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2117"/>
  <w15:docId w15:val="{836CD05F-EE53-4CCE-BAF5-051AD04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3494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6</cp:revision>
  <cp:lastPrinted>2020-11-24T13:09:00Z</cp:lastPrinted>
  <dcterms:created xsi:type="dcterms:W3CDTF">2020-11-24T13:09:00Z</dcterms:created>
  <dcterms:modified xsi:type="dcterms:W3CDTF">2020-12-01T10:15:00Z</dcterms:modified>
</cp:coreProperties>
</file>