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A701D" w14:textId="77777777" w:rsidR="008B3CD6" w:rsidRPr="008B3CD6" w:rsidRDefault="008B3CD6" w:rsidP="007718DF">
      <w:pPr>
        <w:ind w:left="11880"/>
        <w:rPr>
          <w:lang w:val="uk-UA"/>
        </w:rPr>
      </w:pPr>
      <w:r w:rsidRPr="008B3CD6">
        <w:rPr>
          <w:lang w:val="uk-UA"/>
        </w:rPr>
        <w:t>Додаток 3</w:t>
      </w:r>
      <w:r w:rsidR="00AB347A" w:rsidRPr="00AB347A">
        <w:t xml:space="preserve"> </w:t>
      </w:r>
      <w:r w:rsidRPr="008B3CD6">
        <w:rPr>
          <w:lang w:val="uk-UA"/>
        </w:rPr>
        <w:t>до Плану соціально-економічного розвитку Менської об’єднаної територіальної громади на 20</w:t>
      </w:r>
      <w:r w:rsidR="007718DF">
        <w:rPr>
          <w:lang w:val="uk-UA"/>
        </w:rPr>
        <w:t>21-2022</w:t>
      </w:r>
      <w:r w:rsidRPr="008B3CD6">
        <w:rPr>
          <w:lang w:val="uk-UA"/>
        </w:rPr>
        <w:t xml:space="preserve"> роки</w:t>
      </w:r>
    </w:p>
    <w:p w14:paraId="31CBC681" w14:textId="77777777" w:rsidR="008B3CD6" w:rsidRDefault="008B3CD6" w:rsidP="000F6027">
      <w:pPr>
        <w:spacing w:after="0" w:line="240" w:lineRule="auto"/>
        <w:jc w:val="center"/>
        <w:outlineLvl w:val="0"/>
        <w:rPr>
          <w:rFonts w:ascii="inherit" w:eastAsia="Times New Roman" w:hAnsi="inherit"/>
          <w:b/>
          <w:bCs/>
          <w:kern w:val="36"/>
          <w:sz w:val="34"/>
          <w:szCs w:val="34"/>
          <w:lang w:val="uk-UA" w:eastAsia="ru-RU"/>
        </w:rPr>
      </w:pPr>
    </w:p>
    <w:p w14:paraId="718AFEA7" w14:textId="77777777" w:rsidR="000F6027" w:rsidRDefault="000F6027" w:rsidP="000F6027">
      <w:pPr>
        <w:spacing w:after="0" w:line="240" w:lineRule="auto"/>
        <w:jc w:val="center"/>
        <w:outlineLvl w:val="0"/>
        <w:rPr>
          <w:rFonts w:ascii="inherit" w:eastAsia="Times New Roman" w:hAnsi="inherit"/>
          <w:b/>
          <w:bCs/>
          <w:kern w:val="36"/>
          <w:sz w:val="34"/>
          <w:szCs w:val="34"/>
          <w:lang w:val="uk-UA" w:eastAsia="ru-RU"/>
        </w:rPr>
      </w:pPr>
      <w:r>
        <w:rPr>
          <w:rFonts w:ascii="inherit" w:eastAsia="Times New Roman" w:hAnsi="inherit"/>
          <w:b/>
          <w:bCs/>
          <w:kern w:val="36"/>
          <w:sz w:val="34"/>
          <w:szCs w:val="34"/>
          <w:lang w:val="uk-UA" w:eastAsia="ru-RU"/>
        </w:rPr>
        <w:t>ОРІЄНТОВНИЙ ПЕРЕЛІК</w:t>
      </w:r>
    </w:p>
    <w:p w14:paraId="7C584AEB" w14:textId="77777777" w:rsidR="000F6027" w:rsidRDefault="000F6027" w:rsidP="000F6027">
      <w:pPr>
        <w:spacing w:after="0" w:line="240" w:lineRule="auto"/>
        <w:jc w:val="center"/>
        <w:outlineLvl w:val="0"/>
        <w:rPr>
          <w:rFonts w:ascii="inherit" w:eastAsia="Times New Roman" w:hAnsi="inherit"/>
          <w:b/>
          <w:bCs/>
          <w:kern w:val="36"/>
          <w:sz w:val="34"/>
          <w:szCs w:val="34"/>
          <w:lang w:val="uk-UA" w:eastAsia="ru-RU"/>
        </w:rPr>
      </w:pPr>
      <w:r>
        <w:rPr>
          <w:rFonts w:ascii="inherit" w:eastAsia="Times New Roman" w:hAnsi="inherit"/>
          <w:b/>
          <w:bCs/>
          <w:kern w:val="36"/>
          <w:sz w:val="34"/>
          <w:szCs w:val="34"/>
          <w:lang w:val="uk-UA" w:eastAsia="ru-RU"/>
        </w:rPr>
        <w:t>показників соціально-економічного розвитку об'єднаної територіальної громади</w:t>
      </w:r>
    </w:p>
    <w:p w14:paraId="623F1C1F" w14:textId="77777777" w:rsidR="000F6027" w:rsidRDefault="000F6027" w:rsidP="000F6027">
      <w:pPr>
        <w:spacing w:after="0" w:line="240" w:lineRule="auto"/>
        <w:jc w:val="center"/>
        <w:outlineLvl w:val="0"/>
        <w:rPr>
          <w:rFonts w:ascii="inherit" w:eastAsia="Times New Roman" w:hAnsi="inherit"/>
          <w:b/>
          <w:bCs/>
          <w:kern w:val="36"/>
          <w:sz w:val="34"/>
          <w:szCs w:val="34"/>
          <w:lang w:val="uk-UA" w:eastAsia="ru-RU"/>
        </w:rPr>
      </w:pPr>
      <w:r>
        <w:rPr>
          <w:rFonts w:ascii="inherit" w:eastAsia="Times New Roman" w:hAnsi="inherit"/>
          <w:b/>
          <w:bCs/>
          <w:kern w:val="36"/>
          <w:sz w:val="34"/>
          <w:szCs w:val="34"/>
          <w:lang w:val="uk-UA" w:eastAsia="ru-RU"/>
        </w:rPr>
        <w:t>______</w:t>
      </w:r>
      <w:r>
        <w:rPr>
          <w:rFonts w:ascii="inherit" w:eastAsia="Times New Roman" w:hAnsi="inherit"/>
          <w:b/>
          <w:bCs/>
          <w:kern w:val="36"/>
          <w:sz w:val="34"/>
          <w:szCs w:val="34"/>
          <w:u w:val="single"/>
          <w:lang w:val="uk-UA" w:eastAsia="ru-RU"/>
        </w:rPr>
        <w:t>Менська ОТГ, Чернігівська область</w:t>
      </w:r>
      <w:r>
        <w:rPr>
          <w:rFonts w:ascii="inherit" w:eastAsia="Times New Roman" w:hAnsi="inherit"/>
          <w:b/>
          <w:bCs/>
          <w:kern w:val="36"/>
          <w:sz w:val="34"/>
          <w:szCs w:val="34"/>
          <w:lang w:val="uk-UA" w:eastAsia="ru-RU"/>
        </w:rPr>
        <w:t>_______</w:t>
      </w:r>
    </w:p>
    <w:p w14:paraId="2A26A9C1" w14:textId="77777777" w:rsidR="000F6027" w:rsidRDefault="000F6027" w:rsidP="000F6027">
      <w:pPr>
        <w:spacing w:after="0" w:line="240" w:lineRule="auto"/>
        <w:jc w:val="center"/>
        <w:outlineLvl w:val="0"/>
        <w:rPr>
          <w:rFonts w:ascii="inherit" w:eastAsia="Times New Roman" w:hAnsi="inherit"/>
          <w:b/>
          <w:bCs/>
          <w:kern w:val="36"/>
          <w:sz w:val="28"/>
          <w:szCs w:val="28"/>
          <w:lang w:val="uk-UA" w:eastAsia="ru-RU"/>
        </w:rPr>
      </w:pPr>
      <w:r>
        <w:rPr>
          <w:rFonts w:ascii="inherit" w:eastAsia="Times New Roman" w:hAnsi="inherit"/>
          <w:b/>
          <w:bCs/>
          <w:kern w:val="36"/>
          <w:sz w:val="28"/>
          <w:szCs w:val="28"/>
          <w:lang w:val="uk-UA" w:eastAsia="ru-RU"/>
        </w:rPr>
        <w:t>(назва ОТГ, область)</w:t>
      </w:r>
    </w:p>
    <w:p w14:paraId="284B1872" w14:textId="77777777" w:rsidR="000F6027" w:rsidRDefault="000F6027" w:rsidP="000F6027">
      <w:pPr>
        <w:spacing w:after="0" w:line="240" w:lineRule="auto"/>
        <w:jc w:val="center"/>
        <w:outlineLvl w:val="0"/>
        <w:rPr>
          <w:rFonts w:ascii="inherit" w:eastAsia="Times New Roman" w:hAnsi="inherit"/>
          <w:b/>
          <w:bCs/>
          <w:kern w:val="36"/>
          <w:sz w:val="34"/>
          <w:szCs w:val="34"/>
          <w:lang w:val="uk-UA" w:eastAsia="ru-RU"/>
        </w:rPr>
      </w:pPr>
    </w:p>
    <w:tbl>
      <w:tblPr>
        <w:tblW w:w="5393" w:type="pct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652"/>
        <w:gridCol w:w="1478"/>
        <w:gridCol w:w="1478"/>
        <w:gridCol w:w="1478"/>
        <w:gridCol w:w="1478"/>
        <w:gridCol w:w="1478"/>
        <w:gridCol w:w="1478"/>
        <w:gridCol w:w="1478"/>
        <w:gridCol w:w="1478"/>
      </w:tblGrid>
      <w:tr w:rsidR="00266B03" w14:paraId="70A2556B" w14:textId="77777777" w:rsidTr="00132CB8">
        <w:trPr>
          <w:tblHeader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5A441" w14:textId="77777777" w:rsidR="00266B03" w:rsidRDefault="00266B03" w:rsidP="00266B03">
            <w:pPr>
              <w:rPr>
                <w:rFonts w:ascii="inherit" w:eastAsia="Times New Roman" w:hAnsi="inherit"/>
                <w:b/>
                <w:bCs/>
                <w:kern w:val="36"/>
                <w:sz w:val="34"/>
                <w:szCs w:val="3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B3F75" w14:textId="77777777" w:rsidR="00266B03" w:rsidRDefault="00266B03" w:rsidP="00266B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Найменування показника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E5049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ABFC3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Значення показника у 201</w:t>
            </w:r>
            <w:r w:rsidR="00E8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році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B5B02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Очікуване значення показника у 20</w:t>
            </w:r>
            <w:r w:rsidR="00E8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році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F2AED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E813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рік у відсотках до 20</w:t>
            </w:r>
            <w:r w:rsidR="00E90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19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E9FB5" w14:textId="77777777" w:rsidR="00266B03" w:rsidRDefault="00132CB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Очікуване значення показника у 20</w:t>
            </w:r>
            <w:r w:rsidR="00E90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році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31EC3F" w14:textId="77777777" w:rsidR="00266B03" w:rsidRDefault="00E90B9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2021</w:t>
            </w:r>
            <w:r w:rsidR="00132C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рік у відсотках до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132C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4112B7" w14:textId="77777777" w:rsidR="00266B03" w:rsidRDefault="00132CB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Очікуване значення показника у 20</w:t>
            </w:r>
            <w:r w:rsidR="00E90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році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7CA8D" w14:textId="77777777" w:rsidR="00266B03" w:rsidRDefault="00132CB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E90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рік у відсотках до 20</w:t>
            </w:r>
            <w:r w:rsidR="00E90B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266B03" w14:paraId="283E6C65" w14:textId="77777777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3CDAE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63D96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Демографічна ситуація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5983C" w14:textId="77777777" w:rsidR="00266B03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DE945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AF41A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362FD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5939B5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07BEA1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90A38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9D71E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</w:tr>
      <w:tr w:rsidR="00266B03" w14:paraId="621E5993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13801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E6BFB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Чисельність постійного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1727E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244B6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24513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2B409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24501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81A6C4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E7A3D0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27381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45116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76966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27352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32E92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99,8</w:t>
            </w:r>
          </w:p>
        </w:tc>
      </w:tr>
      <w:tr w:rsidR="00266B03" w14:paraId="2C2AC17E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F41A1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5A689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Чисельність постійного населення віком 16 - 59 років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2C8F0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359B6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13862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54945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13858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8D812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61C0F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15187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F260B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109,6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34F7B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15175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D1992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</w:tr>
      <w:tr w:rsidR="00266B03" w14:paraId="4D22ADA9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DD53D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A7686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дітей віком до 16 років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EC24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CE569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3091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9E029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3088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957D7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FBAFDD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3498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6AC8B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6229E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3497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AE43C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99,9</w:t>
            </w:r>
          </w:p>
        </w:tc>
      </w:tr>
      <w:tr w:rsidR="00266B03" w14:paraId="2234DE7A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CFA65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ED1E7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Демографічне навантаження на 1000 осіб працездатного віку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76342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87BABC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39D61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897F55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96,7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6CBB4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17A7B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47C1B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F9CCDB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028A48BA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BDF8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FB028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Природний приріст (скорочення)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5B8EF" w14:textId="77777777" w:rsidR="00266B03" w:rsidRDefault="0012184B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</w:t>
            </w:r>
            <w:r w:rsidR="00266B03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3490D2" w14:textId="77777777" w:rsidR="00266B03" w:rsidRDefault="001F0B34" w:rsidP="00121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-186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4CCFC" w14:textId="77777777" w:rsidR="00266B03" w:rsidRDefault="001F0B34" w:rsidP="00121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-162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8D3C3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C0AF1D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-156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ACC1E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96,3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4579E8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-142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29F69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91,0</w:t>
            </w:r>
          </w:p>
        </w:tc>
      </w:tr>
      <w:tr w:rsidR="00266B03" w14:paraId="3833144E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C949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AB476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 зайнятого (працюючого)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9F386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проміле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B041A7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D3AC0A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42,0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BC595" w14:textId="77777777" w:rsidR="00266B03" w:rsidRDefault="001F0B3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57F00B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A0CD35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D43CA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43,0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E9EE8" w14:textId="77777777" w:rsidR="00266B03" w:rsidRDefault="001F0B3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457C2584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ECF00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80498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Внутрішня міграція населення в межах населених пунктів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53400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8DCB6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7FD93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7A081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5663A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FB875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128,6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41DDE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AC4C9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111,1</w:t>
            </w:r>
          </w:p>
        </w:tc>
      </w:tr>
      <w:tr w:rsidR="00266B03" w14:paraId="4B1A420E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81244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1A853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Чисельність осіб з інвалідністю, з них: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34807" w14:textId="77777777" w:rsidR="00266B03" w:rsidRDefault="000A5280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F0025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1815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A56FD9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1816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09A98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78CFD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1882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8A299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29582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1883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1E7279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100,1</w:t>
            </w:r>
          </w:p>
        </w:tc>
      </w:tr>
      <w:tr w:rsidR="00266B03" w14:paraId="78E36C67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4F278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6C833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діти віком до 18 років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B27DE" w14:textId="77777777" w:rsidR="00266B03" w:rsidRDefault="000A1B5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</w:t>
            </w:r>
            <w:r w:rsidR="000A5280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A5333B" w14:textId="77777777" w:rsidR="00266B03" w:rsidRDefault="000A1B5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B587E" w14:textId="77777777" w:rsidR="00266B03" w:rsidRDefault="000A1B5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EAF92" w14:textId="77777777" w:rsidR="00266B03" w:rsidRDefault="000A1B54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226B0" w14:textId="77777777" w:rsidR="00266B03" w:rsidRDefault="000A1B5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A3260D" w14:textId="77777777" w:rsidR="00266B03" w:rsidRDefault="000A1B5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108,8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77AB7" w14:textId="77777777" w:rsidR="00266B03" w:rsidRDefault="000A1B54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BAEF2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2F6528FE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29A3D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E284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Контингент, який потребує соціальної підтримки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598F4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9888E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8871A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3D048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A19D8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E5C72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133,4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D4752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600AF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100,5</w:t>
            </w:r>
          </w:p>
        </w:tc>
      </w:tr>
      <w:tr w:rsidR="00266B03" w14:paraId="3D485B0B" w14:textId="77777777" w:rsidTr="00E90B9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275EF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32D9C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Кількість зареєстрованих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внутрішньо переміщених 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9A711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DB1883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480B32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E23A14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B04F5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9EFDE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3C85A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226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A0115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100,9</w:t>
            </w:r>
          </w:p>
        </w:tc>
      </w:tr>
      <w:tr w:rsidR="00266B03" w14:paraId="6E501FF1" w14:textId="77777777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99BBA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7E32D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Економічна ефективність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2D618" w14:textId="77777777" w:rsidR="00266B03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C18A8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B8E1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34D07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EF5B7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651DCF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56E1B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CDEED4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</w:tr>
      <w:tr w:rsidR="00266B03" w14:paraId="2202DB48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65418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4D3CB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капітальних інвестицій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D9A0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2C8E3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2970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1664E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EC73C" w14:textId="77777777" w:rsidR="00266B03" w:rsidRDefault="00D069F8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97,6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4DF6E1" w14:textId="77777777" w:rsidR="00266B03" w:rsidRDefault="00D069F8" w:rsidP="00BC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04E46A" w14:textId="77777777" w:rsidR="00266B03" w:rsidRDefault="00D069F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79,3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BB85B6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054A5E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91,3</w:t>
            </w:r>
          </w:p>
        </w:tc>
      </w:tr>
      <w:tr w:rsidR="00266B03" w14:paraId="720D6EDF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3189E" w14:textId="77777777" w:rsidR="00266B03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45FD5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 за рахунок коштів державного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D4094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32B35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1990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D67FE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1943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B7003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97,6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24FCED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1870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80821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96,2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2CD9BE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1850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A1C53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98,9</w:t>
            </w:r>
          </w:p>
        </w:tc>
      </w:tr>
      <w:tr w:rsidR="00266B03" w14:paraId="7E542449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34F3C" w14:textId="77777777" w:rsidR="00266B03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6BC3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 за рахунок коштів обласного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A162C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152E7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849,9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6353F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841,0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576BF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095473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9C287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88D88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A881B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45,4</w:t>
            </w:r>
          </w:p>
        </w:tc>
      </w:tr>
      <w:tr w:rsidR="00266B03" w14:paraId="025225F7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0F25C" w14:textId="77777777" w:rsidR="00266B03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EBEB7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 за рахунок коштів бюджету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73FBB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4CD30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130,1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A0859F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116,0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32723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89,2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145A6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9ECA3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8024E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D430C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99,0</w:t>
            </w:r>
          </w:p>
        </w:tc>
      </w:tr>
      <w:tr w:rsidR="00266B03" w14:paraId="4CD93881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718EC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E54F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підприємств малого та середнього бізнесу на 1000 осіб наявного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0F4CB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BFB92" w14:textId="77777777" w:rsidR="00266B03" w:rsidRPr="001E1DC2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3ED233" w14:textId="77777777" w:rsidR="00266B03" w:rsidRPr="001E1DC2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12D746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99615" w14:textId="77777777" w:rsidR="00266B03" w:rsidRPr="00BC643B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5F94FF" w14:textId="77777777" w:rsidR="00266B03" w:rsidRPr="00BC643B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138,8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3CDBC" w14:textId="77777777" w:rsidR="00266B03" w:rsidRPr="00BC643B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869A2" w14:textId="77777777" w:rsidR="00266B03" w:rsidRPr="00BC643B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104,0</w:t>
            </w:r>
          </w:p>
        </w:tc>
      </w:tr>
      <w:tr w:rsidR="00266B03" w14:paraId="4976D0D6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97FBC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62517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кооперативів на 1000 осіб наявного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9BC60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C5A42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F7656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B8B58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DA175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7F452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D4E06E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2B282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420C6126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670A4" w14:textId="77777777" w:rsidR="00266B03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C27AF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у тому числі: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B31D3" w14:textId="77777777" w:rsidR="00266B03" w:rsidRDefault="00266B03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34FE9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D5277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1A19A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21933E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1AACEF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90698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ED0C7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</w:tr>
      <w:tr w:rsidR="00266B03" w14:paraId="6659AE00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7B635" w14:textId="77777777" w:rsidR="00266B03" w:rsidRDefault="00266B03" w:rsidP="00266B03">
            <w:pPr>
              <w:spacing w:after="0" w:line="240" w:lineRule="auto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6136E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обслуговуючих сільськогосподарських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42653" w14:textId="77777777" w:rsidR="00266B03" w:rsidRDefault="009F3C3B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EFCF2" w14:textId="77777777" w:rsidR="00266B03" w:rsidRPr="001E1DC2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A8BA2" w14:textId="77777777" w:rsidR="00266B03" w:rsidRPr="001E1DC2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FB96C7" w14:textId="77777777" w:rsidR="00266B03" w:rsidRPr="001E1DC2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D40A5C" w14:textId="77777777" w:rsidR="00266B03" w:rsidRPr="00D46A39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E62DC" w14:textId="77777777" w:rsidR="00266B03" w:rsidRPr="00D46A39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359EE" w14:textId="77777777" w:rsidR="00266B03" w:rsidRPr="00D46A39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DDC84A" w14:textId="77777777" w:rsidR="00266B03" w:rsidRPr="00D46A39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6B03" w14:paraId="382E5564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1E27" w14:textId="77777777" w:rsidR="00266B03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28414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виробничих сільськогосподарських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1B8CD" w14:textId="77777777" w:rsidR="00266B03" w:rsidRDefault="00D46A39" w:rsidP="000230C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B5987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66DB5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B6E2E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4EA1BF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9FEE5B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880E52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A43F9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4F4DEAFD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E9E10" w14:textId="77777777" w:rsidR="00266B03" w:rsidRDefault="00266B03" w:rsidP="00266B0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2C99E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споживчих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D8B43" w14:textId="77777777" w:rsidR="00266B03" w:rsidRDefault="009F3C3B" w:rsidP="009F3C3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A47383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05130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78E27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567C7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B0FA3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3D1F6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A7380" w14:textId="77777777" w:rsidR="00266B03" w:rsidRDefault="001E1DC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6B03" w14:paraId="08245481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CBE8E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734D6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Загальна протяжність автошляхів з твердим покриттям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2DB45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км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82C49F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252376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E10CF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252376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79138" w14:textId="77777777" w:rsidR="00266B03" w:rsidRDefault="001E1DC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AD7C7" w14:textId="77777777" w:rsidR="00266B03" w:rsidRDefault="000F5BD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252446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24BD3E" w14:textId="77777777" w:rsidR="00266B03" w:rsidRDefault="0032799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CC619" w14:textId="77777777" w:rsidR="00266B03" w:rsidRDefault="000F5BD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252446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C86701" w14:textId="77777777" w:rsidR="00266B03" w:rsidRDefault="000F5BD8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6B0908B3" w14:textId="77777777" w:rsidTr="007718DF"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A82BF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6C7D5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проектів регіонального розвитку, що реалізуються на території об'єднаної громади у тому числі за рахунок: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D0654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89715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90746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8F202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8E794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90318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85987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F7785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113,3</w:t>
            </w:r>
          </w:p>
        </w:tc>
      </w:tr>
      <w:tr w:rsidR="00266B03" w14:paraId="0CADC19D" w14:textId="77777777" w:rsidTr="007718DF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F9DA2" w14:textId="77777777" w:rsidR="00266B03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F2B31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коштів державного фонду регіонального розвитку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BA62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733BA9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4981D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C6296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EC400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1ED9E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5BA64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C48B3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</w:t>
            </w:r>
          </w:p>
        </w:tc>
      </w:tr>
      <w:tr w:rsidR="00266B03" w14:paraId="1976DEAD" w14:textId="77777777" w:rsidTr="007718DF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95B90" w14:textId="77777777" w:rsidR="00266B03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A4748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коштів субвенцій з державного бюджету місцевим бюджетам на формування інфраструктури об'єднаних територіальних громад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D4FD3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C3F9D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911FC3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C3862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8BD874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B8D3E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658B8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6527A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48EA3936" w14:textId="77777777" w:rsidTr="007718DF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949D9" w14:textId="77777777" w:rsidR="00266B03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2C9C0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інших джерел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27BE7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83B1F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0D706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5D4F3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74AF6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3B3A9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00A47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6FBE5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175,0</w:t>
            </w:r>
          </w:p>
        </w:tc>
      </w:tr>
      <w:tr w:rsidR="00266B03" w14:paraId="2EE14D8B" w14:textId="77777777" w:rsidTr="007718DF"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AF39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BF90B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фінансування проектів регіонального розвитку, що реалізуються на території об'єднаної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04F2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08B9C" w14:textId="28E1D2B0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C358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143</w:t>
            </w:r>
            <w:r w:rsidR="00C358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  <w:r w:rsidR="00C358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8B564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838F60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02BBF" w14:textId="2578D9EB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  <w:r w:rsidR="00C358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000</w:t>
            </w:r>
            <w:r w:rsidR="00C358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000,00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AF802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9325A" w14:textId="04E58480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  <w:r w:rsidR="00C358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000</w:t>
            </w:r>
            <w:r w:rsidR="00C358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000,00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D876D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2F97A5A5" w14:textId="77777777" w:rsidTr="007718DF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AB62" w14:textId="77777777" w:rsidR="00266B03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398EF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 рахунок державного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EC37E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E9B3B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5F3D5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82491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FC7FD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7EB63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8DEA77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8A53C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7DFA5D21" w14:textId="77777777" w:rsidTr="007718DF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A8348" w14:textId="77777777" w:rsidR="00266B03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B40E9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 рахунок місцевого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63017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6FCF87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93A79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4F1ED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1CCE5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9E1EB9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D5528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88B0FC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0A9A3473" w14:textId="77777777" w:rsidTr="007718DF">
        <w:tc>
          <w:tcPr>
            <w:tcW w:w="5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3B3ED" w14:textId="77777777" w:rsidR="00266B03" w:rsidRDefault="00266B03" w:rsidP="00266B0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A452B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за рахунок інших джерел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C53B1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39BAC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7DE64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B720D" w14:textId="77777777" w:rsidR="00266B03" w:rsidRDefault="001B6CB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340C1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7F265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AF512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5867FC" w14:textId="77777777" w:rsidR="00266B03" w:rsidRDefault="001B6CB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6B03" w14:paraId="1E0C00F6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AC3AB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III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1512F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Фінансова самодостатність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45EA6" w14:textId="77777777" w:rsidR="00266B03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FF9B3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AF103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CE7A5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F599E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DD079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39623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390EF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</w:tr>
      <w:tr w:rsidR="007A5D64" w14:paraId="786ECAED" w14:textId="77777777" w:rsidTr="009856A0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D9291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C9D2A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Доходи бюджету об'єднаної територіальної громади (без трансфертів)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641F3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D047C" w14:textId="77777777" w:rsidR="007A5D64" w:rsidRPr="009856A0" w:rsidRDefault="007A5D64" w:rsidP="00985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4136,13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1D09A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4134,74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C8FB1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B15AC9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4320,13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490A3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104,48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D78DB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4507,52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259DF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104,34</w:t>
            </w:r>
          </w:p>
        </w:tc>
      </w:tr>
      <w:tr w:rsidR="007A5D64" w14:paraId="47C35842" w14:textId="77777777" w:rsidTr="009856A0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BDD4F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5F93D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Капітальні видатки бюджету об'єднаної територіальної громади (без трансфертів)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7552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CB4A9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152,00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BAA8F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257,34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B10D4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169,30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18FE5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38,35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A4033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DAFAD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38,39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9872A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100,11</w:t>
            </w:r>
          </w:p>
        </w:tc>
      </w:tr>
      <w:tr w:rsidR="007A5D64" w14:paraId="7AA01452" w14:textId="77777777" w:rsidTr="009856A0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DBB70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C7AE7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Питома вага видатків на утримання апарату управління у фінансових ресурсах ОТГ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A0C5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6B8FE5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9,11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BEE14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93D58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121,59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634F22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F8FFD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91,12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39F12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A5E4A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7A5D64" w14:paraId="35D01FC7" w14:textId="77777777" w:rsidTr="009856A0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8D04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6BCC7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Рівень дотаційності бюджетів (частка базової дотації в доходах загального фонду бюджету об’єднаної територіальної громади (без урахування субвенцій)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4EE77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D32B5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F1DAC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23A1C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139,65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6C09DA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2ED8D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90,43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00FB7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9,28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7C2FD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95,78</w:t>
            </w:r>
          </w:p>
        </w:tc>
      </w:tr>
      <w:tr w:rsidR="007A5D64" w14:paraId="0C99F132" w14:textId="77777777" w:rsidTr="009856A0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FF428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6545B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видатків бюджету розвитку в загальному обсязі видатків об'єднаної територіальної громади (без урахування власних надходжень бюджетних установ)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F1F3E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E74DA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5952E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A8D236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18733,47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54CEA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B48B0C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6FD43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ECC21" w14:textId="77777777" w:rsidR="007A5D64" w:rsidRPr="009856A0" w:rsidRDefault="009856A0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95,94</w:t>
            </w:r>
          </w:p>
        </w:tc>
      </w:tr>
      <w:tr w:rsidR="007A5D64" w14:paraId="245515DB" w14:textId="77777777" w:rsidTr="009856A0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6D187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0CAA9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об'єднаної територіальної громади від сплати податку на доходи фізичних осіб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B8C15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A07E6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2130,15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DEF93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2159,10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CBF41" w14:textId="77777777" w:rsidR="007A5D64" w:rsidRPr="009856A0" w:rsidRDefault="00F42706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101,36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20D2F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2256,24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0A58E" w14:textId="77777777" w:rsidR="007A5D64" w:rsidRPr="009856A0" w:rsidRDefault="00F42706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5C1E7D" w14:textId="77777777" w:rsidR="007A5D64" w:rsidRPr="009856A0" w:rsidRDefault="007A5D64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2295,19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A7C72" w14:textId="77777777" w:rsidR="007A5D64" w:rsidRPr="009856A0" w:rsidRDefault="00F42706" w:rsidP="009856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101,73</w:t>
            </w:r>
          </w:p>
        </w:tc>
      </w:tr>
      <w:tr w:rsidR="007A5D64" w14:paraId="1F2A4A40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4305F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A718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об'єднаної територіальної громади від плати за землю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723DB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73DC2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710,46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913F8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671,83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FD86D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94,56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EA471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831,23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E74A87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123,73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3282F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868,68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978C0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104,50</w:t>
            </w:r>
          </w:p>
        </w:tc>
      </w:tr>
      <w:tr w:rsidR="007A5D64" w14:paraId="15519324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F2D54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AAC36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об'єднаної територіальної громади від сплати єдиного податку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D4C0B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AECDA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637,05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D6380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670,58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F0C73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105,26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D87A5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731,57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9A61F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109,09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6E3BC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768,90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B4923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105,10</w:t>
            </w:r>
          </w:p>
        </w:tc>
      </w:tr>
      <w:tr w:rsidR="007A5D64" w14:paraId="6E473E5F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6943B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19890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об'єднаної територіальної громади від сплати акцизного податку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6B357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AE115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156,55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99941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163,26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9160C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104,29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FB67C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157,04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86AA6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96,19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F00D3E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157,21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8BA12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100,11</w:t>
            </w:r>
          </w:p>
        </w:tc>
      </w:tr>
      <w:tr w:rsidR="007A5D64" w14:paraId="71362626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0A9D7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06329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Обсяг надходжень до бюджету об'єднаної територіальної громади від сплати податку на нерухоме майно на 1 особу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915BB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367E5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67,35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95A88A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69,38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F9046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103,02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E949D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67,42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9813F1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97,17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41D447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76,63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96575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113,66</w:t>
            </w:r>
          </w:p>
        </w:tc>
      </w:tr>
      <w:tr w:rsidR="007A5D64" w14:paraId="2115639C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2682E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8799" w14:textId="77777777" w:rsidR="007A5D64" w:rsidRDefault="007A5D64" w:rsidP="007A5D6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видатків місцевого бюджету на фінансування пільг, соціальних послуг, гарантій та житлових субсидій у галузі «Соціальний захист та соціальне забезпечення»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5DF16" w14:textId="77777777" w:rsidR="007A5D64" w:rsidRDefault="007A5D64" w:rsidP="007A5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C150E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06731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5,86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83A9FB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116,70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CBA3A" w14:textId="77777777" w:rsidR="007A5D64" w:rsidRPr="009856A0" w:rsidRDefault="007A5D64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6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42706">
              <w:rPr>
                <w:rFonts w:ascii="Times New Roman" w:hAnsi="Times New Roman"/>
                <w:color w:val="000000"/>
                <w:sz w:val="24"/>
                <w:szCs w:val="24"/>
              </w:rPr>
              <w:t>,44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13E2F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92,84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B2EF8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5CC25" w14:textId="77777777" w:rsidR="007A5D64" w:rsidRPr="009856A0" w:rsidRDefault="00F42706" w:rsidP="007A5D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266B03" w14:paraId="7C0E687C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B2C0A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IV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569B3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Якість та доступність публічних послуг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4F1B7" w14:textId="77777777" w:rsidR="00266B03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19AC5C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605B5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45EB1E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982D7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FD3AA2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F5276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B4B23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</w:tr>
      <w:tr w:rsidR="00266B03" w14:paraId="4BD7D778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B571B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97C9A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домогосподарств, що мають доступ до фіксованої широкосмугової мережі Інтернет, у загальній кількості домогосподарств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DF8F6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94C71E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783E5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BB24D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3E534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CBC53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1C473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A3E61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</w:tr>
      <w:tr w:rsidR="00266B03" w14:paraId="45EE59AF" w14:textId="77777777" w:rsidTr="009A03B2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1F455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71D45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лікарів загальної практики - сімейних лікарів на 1000 осіб наявного населення на кінець року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AC958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3AF04F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20182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0A6E8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FBB1F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A4783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104,8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64FB8" w14:textId="77777777" w:rsidR="00266B03" w:rsidRDefault="009A03B2" w:rsidP="009A0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0,43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D2B99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102,4</w:t>
            </w:r>
          </w:p>
        </w:tc>
      </w:tr>
      <w:tr w:rsidR="00266B03" w14:paraId="7A186505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364E4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6243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Середня наповнюваність групи дошкільного навчального закладу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0593D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DC5C24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7A8E5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A72E89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11356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3FB4B8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04AE97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AB617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71,9</w:t>
            </w:r>
          </w:p>
        </w:tc>
      </w:tr>
      <w:tr w:rsidR="00266B03" w14:paraId="4D286429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87AC3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A4DC0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Частка дітей дошкільного віку охоплена дошкільними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навчальними закладами, у загальній кількості дітей дошкільного віку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5A075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297CF2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B44F4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93,9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8113D7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E2F8B9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C8DFA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F6F36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93,9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A37B7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100,1</w:t>
            </w:r>
          </w:p>
        </w:tc>
      </w:tr>
      <w:tr w:rsidR="00266B03" w14:paraId="64892EE1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75C54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DB76A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Середня наповнюваність класів загальноосвітньої школи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2407C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0D33A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142D6B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1F1113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EF060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870FC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352C7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1B9753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5B9C4711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864DF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2B7DE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дітей, для яких організовано підвезення до місця навчання і додому, у загальній кількості учнів, які того потребують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4BF68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FA0B8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58591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1D387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9CE9AA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BCEFE7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C6641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BB6B0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4C687A08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F3BCF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62582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дітей, охоплених позашкільною освітою, у загальній кількості дітей шкільного віку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8D46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D6DE2" w14:textId="77777777" w:rsidR="00266B03" w:rsidRDefault="00C57BE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64,5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D1F9A" w14:textId="77777777" w:rsidR="00266B03" w:rsidRDefault="00C57BE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64,8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22463" w14:textId="77777777" w:rsidR="00266B03" w:rsidRDefault="00C57BE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AA619" w14:textId="77777777" w:rsidR="00266B03" w:rsidRDefault="00C57BE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2CACA" w14:textId="77777777" w:rsidR="00266B03" w:rsidRDefault="00C57BE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108,3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A5DF7" w14:textId="77777777" w:rsidR="00266B03" w:rsidRDefault="00C57BE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71,0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3C639" w14:textId="77777777" w:rsidR="00266B03" w:rsidRDefault="00C57BE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</w:tr>
      <w:tr w:rsidR="00266B03" w14:paraId="5531C077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E7286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C74EB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випускників загальноосвітніх навчальних закладів, які отримали за результатами зовнішнього незалежного оцінювання з іноземної мови 160 балів і вище, у загальній кількості учнів, що проходили тестування з іноземної мови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E26FA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EA02DC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C9B0B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4EF21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6A1D2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5AF783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6511A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23D98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070D71DC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183AC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553A5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випускників загальноосвітніх навчальних закладів, які отримали за результатами зовнішнього незалежного оцінювання з української мови 160 балів і вище, у загальній кількості учнів, що проходили тестування з української мови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6CC03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3D7E96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DFEC2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33024" w14:textId="77777777" w:rsidR="00266B03" w:rsidRDefault="009A03B2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785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AAC2DA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1DCA5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7A694D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23,8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6941F" w14:textId="77777777" w:rsidR="00266B03" w:rsidRDefault="009A03B2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71F95F99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5BD7F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369F0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Частка випускників загальноосвітніх навчальних закладів, які отримали за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результатами зовнішнього незалежного оцінювання з математики 160 балів і вище, у загальній кількості учнів, що проходили тестування з математики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3C386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0D361" w14:textId="77777777" w:rsidR="00266B03" w:rsidRDefault="00177317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7A1910" w14:textId="77777777" w:rsidR="00266B03" w:rsidRDefault="00177317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05914" w14:textId="77777777" w:rsidR="00266B03" w:rsidRDefault="00177317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5F4B6" w14:textId="77777777" w:rsidR="00266B03" w:rsidRDefault="0017731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9B68C" w14:textId="77777777" w:rsidR="00266B03" w:rsidRDefault="0017731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CEDD3" w14:textId="77777777" w:rsidR="00266B03" w:rsidRDefault="0017731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CB71A" w14:textId="77777777" w:rsidR="00266B03" w:rsidRDefault="00177317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266B03" w14:paraId="7CF217F3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553DE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F12B0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осіб, охоплених соціальними програмами та послугами, що фінансуються за кошти місцевого бюджету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CB5C5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55F327" w14:textId="77777777" w:rsidR="00266B03" w:rsidRDefault="00C57BE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DD590" w14:textId="77777777" w:rsidR="00266B03" w:rsidRDefault="00C57BE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6F091" w14:textId="77777777" w:rsidR="00266B03" w:rsidRDefault="00C57BE9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7E33C" w14:textId="77777777" w:rsidR="00266B03" w:rsidRDefault="00C57BE9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3558AE" w14:textId="77777777" w:rsidR="00266B03" w:rsidRDefault="001F10F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109,3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97C38E" w14:textId="77777777" w:rsidR="00266B03" w:rsidRDefault="001F10F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60F33" w14:textId="77777777" w:rsidR="00266B03" w:rsidRDefault="001F10FD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100,7</w:t>
            </w:r>
          </w:p>
        </w:tc>
      </w:tr>
      <w:tr w:rsidR="00266B03" w14:paraId="3996D89B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DD237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V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67B72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Створення комфортних умов для життя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9ACE" w14:textId="77777777" w:rsidR="00266B03" w:rsidRDefault="00266B03" w:rsidP="000230C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1BB3B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8C3F0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11B18A" w14:textId="77777777" w:rsidR="00266B03" w:rsidRDefault="00266B03" w:rsidP="000230C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4F5CA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E62D7C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BC57E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42547" w14:textId="77777777" w:rsidR="00266B03" w:rsidRDefault="00266B03" w:rsidP="00132CB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uk-UA" w:eastAsia="uk-UA"/>
              </w:rPr>
            </w:pPr>
          </w:p>
        </w:tc>
      </w:tr>
      <w:tr w:rsidR="00266B03" w14:paraId="01A3394A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0748B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3E838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домогосподарств, забезпечених централізованим водопостачанням, у загальній кількості домогосподарств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05939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BD858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32,6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76C61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32,7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598DC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95FEAC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7E2A6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9EF62A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33,4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566667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100,9</w:t>
            </w:r>
          </w:p>
        </w:tc>
      </w:tr>
      <w:tr w:rsidR="00266B03" w14:paraId="440C49A5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8460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8556E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домогосподарств, забезпечених централізованим водовідведенням, у загальній кількості домогосподарств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3A65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721F1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DC796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E7F57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27E8C6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9C84C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5F9AE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16,1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85B88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14:paraId="4D01C0FE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22598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90C38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домогосподарств, які уклали кредитні договори в рамках механізмів підтримки заходів з енергоефективності в житловому секторі за рахунок коштів державного бюджету (у тому числі із співфінансуванням з місцевих бюджетів), у загальній кількості домогосподарств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66535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A958A2E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5E2DE15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B6E772A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7DE4E31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466A6FAA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C4A99A2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4F4C3A0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200,00</w:t>
            </w:r>
          </w:p>
        </w:tc>
      </w:tr>
      <w:tr w:rsidR="00266B03" w14:paraId="1101117C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5B161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2BFAA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Частка населених пунктів об’єднаної територіальної громади, у яких укладені договори </w:t>
            </w: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на вивезення твердих побутових відходів між домогосподарствами та обслуговуючим підприємством (надавачем послуги з вивезення пунктів об’єднаної територіальної громади)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FA609" w14:textId="77777777" w:rsidR="00266B03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%</w:t>
            </w:r>
            <w:r w:rsidRPr="00FF77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99D6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763D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F7A7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6DF3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EA88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226D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59DB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103,6</w:t>
            </w:r>
          </w:p>
        </w:tc>
      </w:tr>
      <w:tr w:rsidR="00266B03" w14:paraId="7666B32C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87D3D" w14:textId="77777777" w:rsidR="00266B03" w:rsidRDefault="00266B03" w:rsidP="00266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B97A07" w14:textId="77777777" w:rsidR="00266B03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населених пунктів, які уклали договори з обслуговуючими організаціями на вивезення твердих побутових відходів, у загальній кількості населених пунктів об'єднаної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B5BE5" w14:textId="77777777" w:rsidR="00266B03" w:rsidRDefault="00266B0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5C0D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1BF0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AF63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43B3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28F4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108,4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0D4E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3C21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102,1</w:t>
            </w:r>
          </w:p>
        </w:tc>
      </w:tr>
      <w:tr w:rsidR="00266B03" w14:paraId="6BDADEBF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4A27B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A407F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Частка домогосподарств, в яких створені об’єднання співвласників багатоквартирних будинків у загальній кількості домогосподарств об’єднаної територіальної громади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90CA0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0A5A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E954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EBB1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DDA2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8544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115,8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4D61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6D9C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113,6</w:t>
            </w:r>
          </w:p>
        </w:tc>
      </w:tr>
      <w:tr w:rsidR="00266B03" w14:paraId="41C57DC4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046DD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B6155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установ соціального призначення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1B393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E300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2D3F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B735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469D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F77D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3307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6B5D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14:paraId="1DDB43E0" w14:textId="77777777" w:rsidTr="00132CB8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769DC6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8F900A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з них (за ДБН В.2в1-17.62006 «Будинки і споруди. Доступність будинків і споруд для мало мобільних груп населення»):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5CB0B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B1EC4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20C4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D7B2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8EFF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A37B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6D2B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C90A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6B03" w14:paraId="348E9ED7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C7A789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337B2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повністю доступні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C6422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363A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5306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BBB6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073E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9780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CDA6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7B8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66B03" w14:paraId="7465CF6C" w14:textId="77777777" w:rsidTr="007718DF">
        <w:trPr>
          <w:trHeight w:val="428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7069EE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9CC8C6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частково доступні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F0A54" w14:textId="77777777" w:rsidR="00266B03" w:rsidRPr="00FF77B6" w:rsidRDefault="00266B03" w:rsidP="000230C3">
            <w:pPr>
              <w:jc w:val="center"/>
              <w:rPr>
                <w:lang w:val="uk-UA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0D69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4744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D889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0200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61CA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105,4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472A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0CB8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102,6</w:t>
            </w:r>
          </w:p>
        </w:tc>
      </w:tr>
      <w:tr w:rsidR="00266B03" w14:paraId="497C5F5E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D3679C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3A8B70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недоступні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41144" w14:textId="77777777" w:rsidR="00266B03" w:rsidRPr="00FF77B6" w:rsidRDefault="00266B03" w:rsidP="000230C3">
            <w:pPr>
              <w:jc w:val="center"/>
              <w:rPr>
                <w:lang w:val="uk-UA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513E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94D0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A883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77,8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5EDE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23BF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71,4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1998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D9CD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80,0</w:t>
            </w:r>
          </w:p>
        </w:tc>
      </w:tr>
      <w:tr w:rsidR="00266B03" w14:paraId="19088959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638771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FE246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спеціальних паркувальних місць транспортних засобів для інвалідів біля будівель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88AAA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A9E5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A60F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6EA1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06E2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D143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C3EA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DA46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125,0</w:t>
            </w:r>
          </w:p>
        </w:tc>
      </w:tr>
      <w:tr w:rsidR="00266B03" w14:paraId="7FF38328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9CD9B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1AEF0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Частка домогосподарств, забезпечених централізованим </w:t>
            </w: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газопостачанням, у їх загальній кількості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1224C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%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BA37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C71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91,0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4A6F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66EF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92,0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93CD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E310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93,0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8A25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101,1</w:t>
            </w:r>
          </w:p>
        </w:tc>
      </w:tr>
      <w:tr w:rsidR="00266B03" w14:paraId="4894CCC8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B8DF1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12C7E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фізичних осіб підприємців на 1000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C4BA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DD13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302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4D27" w14:textId="77777777" w:rsidR="00266B03" w:rsidRDefault="00332043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102,4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9A72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9FA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E19C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E5D3" w14:textId="77777777" w:rsidR="00266B03" w:rsidRDefault="00332043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101,3</w:t>
            </w:r>
          </w:p>
        </w:tc>
      </w:tr>
      <w:tr w:rsidR="00266B03" w14:paraId="729CDB02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0FBB0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4390C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закладів культури (бібліотек, клубів, кінотеатрів тощо) на 1000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D5E58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3FC5" w14:textId="77777777" w:rsidR="00266B03" w:rsidRDefault="00316F2F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E53" w14:textId="77777777" w:rsidR="00266B03" w:rsidRDefault="00316F2F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1,38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041E" w14:textId="77777777" w:rsidR="00266B03" w:rsidRDefault="00316F2F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9DD5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D14B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E6B8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C45C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  <w:tr w:rsidR="00266B03" w14:paraId="0EF7A443" w14:textId="77777777" w:rsidTr="007718DF"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AC78D" w14:textId="77777777" w:rsidR="00266B03" w:rsidRDefault="00266B03" w:rsidP="00266B0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3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62E63" w14:textId="77777777" w:rsidR="00266B03" w:rsidRPr="00FF77B6" w:rsidRDefault="00266B03" w:rsidP="00266B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Кількість закладів фізичної культури і спорту (стадіонів, спортивних клубів тощо) на 1000 населення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E4E5B" w14:textId="77777777" w:rsidR="00266B03" w:rsidRPr="00FF77B6" w:rsidRDefault="00266B03" w:rsidP="000230C3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FF77B6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одиниць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A9FC" w14:textId="77777777" w:rsidR="00266B03" w:rsidRDefault="00316F2F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19D7" w14:textId="77777777" w:rsidR="00266B03" w:rsidRDefault="00316F2F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1928" w14:textId="77777777" w:rsidR="00266B03" w:rsidRDefault="00316F2F" w:rsidP="0002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FB63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AF01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83,3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6904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0,1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AC60" w14:textId="77777777" w:rsidR="00266B03" w:rsidRDefault="00316F2F" w:rsidP="00132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100,0</w:t>
            </w:r>
          </w:p>
        </w:tc>
      </w:tr>
    </w:tbl>
    <w:p w14:paraId="4D655975" w14:textId="77777777" w:rsidR="00B96DCC" w:rsidRDefault="00B96DCC"/>
    <w:sectPr w:rsidR="00B96DCC" w:rsidSect="00A06F22">
      <w:pgSz w:w="16838" w:h="11906" w:orient="landscape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C3BD0"/>
    <w:multiLevelType w:val="hybridMultilevel"/>
    <w:tmpl w:val="24729A02"/>
    <w:lvl w:ilvl="0" w:tplc="0BE80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027"/>
    <w:rsid w:val="000230C3"/>
    <w:rsid w:val="000265A0"/>
    <w:rsid w:val="000A1B54"/>
    <w:rsid w:val="000A5280"/>
    <w:rsid w:val="000F5BD8"/>
    <w:rsid w:val="000F6027"/>
    <w:rsid w:val="0012184B"/>
    <w:rsid w:val="00132CB8"/>
    <w:rsid w:val="00177317"/>
    <w:rsid w:val="001B6CB9"/>
    <w:rsid w:val="001E1DC2"/>
    <w:rsid w:val="001F0B34"/>
    <w:rsid w:val="001F10FD"/>
    <w:rsid w:val="001F13F1"/>
    <w:rsid w:val="0023783A"/>
    <w:rsid w:val="00266B03"/>
    <w:rsid w:val="002700AF"/>
    <w:rsid w:val="002D6162"/>
    <w:rsid w:val="00316F2F"/>
    <w:rsid w:val="00327998"/>
    <w:rsid w:val="00332043"/>
    <w:rsid w:val="00355955"/>
    <w:rsid w:val="003769D7"/>
    <w:rsid w:val="00394D90"/>
    <w:rsid w:val="003B5250"/>
    <w:rsid w:val="004061E0"/>
    <w:rsid w:val="004A4ED0"/>
    <w:rsid w:val="004F3621"/>
    <w:rsid w:val="005F4A2C"/>
    <w:rsid w:val="00623119"/>
    <w:rsid w:val="0066128D"/>
    <w:rsid w:val="007718DF"/>
    <w:rsid w:val="007A5D64"/>
    <w:rsid w:val="007E2F0C"/>
    <w:rsid w:val="00804D4A"/>
    <w:rsid w:val="00820692"/>
    <w:rsid w:val="00830147"/>
    <w:rsid w:val="008873CD"/>
    <w:rsid w:val="008B3CD6"/>
    <w:rsid w:val="009856A0"/>
    <w:rsid w:val="00985AFE"/>
    <w:rsid w:val="009A03B2"/>
    <w:rsid w:val="009A4CEA"/>
    <w:rsid w:val="009F3C3B"/>
    <w:rsid w:val="009F518B"/>
    <w:rsid w:val="009F746A"/>
    <w:rsid w:val="00A06F22"/>
    <w:rsid w:val="00A22CD8"/>
    <w:rsid w:val="00A834CD"/>
    <w:rsid w:val="00A923D0"/>
    <w:rsid w:val="00AA20BD"/>
    <w:rsid w:val="00AB347A"/>
    <w:rsid w:val="00B37406"/>
    <w:rsid w:val="00B37867"/>
    <w:rsid w:val="00B83C7E"/>
    <w:rsid w:val="00B96DCC"/>
    <w:rsid w:val="00BC643B"/>
    <w:rsid w:val="00BD40C8"/>
    <w:rsid w:val="00C358F9"/>
    <w:rsid w:val="00C37A77"/>
    <w:rsid w:val="00C57BE9"/>
    <w:rsid w:val="00CC5C4C"/>
    <w:rsid w:val="00CF30F6"/>
    <w:rsid w:val="00D069F8"/>
    <w:rsid w:val="00D46A39"/>
    <w:rsid w:val="00D97D57"/>
    <w:rsid w:val="00DD5777"/>
    <w:rsid w:val="00DE72AC"/>
    <w:rsid w:val="00DF1503"/>
    <w:rsid w:val="00E81380"/>
    <w:rsid w:val="00E90B92"/>
    <w:rsid w:val="00EB369C"/>
    <w:rsid w:val="00EC0A38"/>
    <w:rsid w:val="00F42706"/>
    <w:rsid w:val="00F873D3"/>
    <w:rsid w:val="00FA0646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47D1"/>
  <w15:chartTrackingRefBased/>
  <w15:docId w15:val="{F815D6F3-AA36-4ACF-87DC-CF5EF28E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02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77B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6130</Words>
  <Characters>3495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cp:lastPrinted>2020-10-30T07:49:00Z</cp:lastPrinted>
  <dcterms:created xsi:type="dcterms:W3CDTF">2020-11-13T07:41:00Z</dcterms:created>
  <dcterms:modified xsi:type="dcterms:W3CDTF">2020-11-13T07:41:00Z</dcterms:modified>
</cp:coreProperties>
</file>