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E0" w:rsidRPr="00264BCC" w:rsidRDefault="002F7BE0" w:rsidP="002F7B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BE0" w:rsidRPr="00264BCC" w:rsidRDefault="002F7BE0" w:rsidP="002F7B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</w:p>
    <w:p w:rsidR="002F7BE0" w:rsidRPr="00264BCC" w:rsidRDefault="002F7BE0" w:rsidP="002F7B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МЕНСЬКАМІСЬКАРАДА</w:t>
      </w:r>
    </w:p>
    <w:p w:rsidR="002F7BE0" w:rsidRPr="00264BCC" w:rsidRDefault="002F7BE0" w:rsidP="002F7BE0">
      <w:pPr>
        <w:keepNext/>
        <w:tabs>
          <w:tab w:val="num" w:pos="0"/>
        </w:tabs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Toc530676869"/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Менського районуЧернігівської області</w:t>
      </w:r>
      <w:bookmarkEnd w:id="0"/>
    </w:p>
    <w:p w:rsidR="002F7BE0" w:rsidRPr="00264BCC" w:rsidRDefault="006D0726" w:rsidP="002F7BE0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(сорок третя</w:t>
      </w:r>
      <w:r w:rsidR="002F7BE0"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сесія сьомого скликання)</w:t>
      </w:r>
    </w:p>
    <w:p w:rsidR="002F7BE0" w:rsidRPr="00264BCC" w:rsidRDefault="006D0726" w:rsidP="002F7BE0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ПРОЄ</w:t>
      </w:r>
      <w:r w:rsidR="002F7BE0"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 xml:space="preserve">КТ </w:t>
      </w:r>
      <w:r w:rsidR="002F7BE0" w:rsidRPr="00264BCC"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РІШЕННЯ</w:t>
      </w:r>
    </w:p>
    <w:p w:rsidR="002F7BE0" w:rsidRPr="00264BCC" w:rsidRDefault="006D0726" w:rsidP="002F7BE0">
      <w:pPr>
        <w:tabs>
          <w:tab w:val="left" w:pos="467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 ___________ 2020</w:t>
      </w:r>
      <w:r w:rsidR="002F7BE0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</w:t>
      </w:r>
      <w:r w:rsidR="002F7BE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 №_____</w:t>
      </w:r>
    </w:p>
    <w:p w:rsidR="002F7BE0" w:rsidRPr="00264BCC" w:rsidRDefault="002F7BE0" w:rsidP="002F7BE0">
      <w:pPr>
        <w:spacing w:after="0" w:line="240" w:lineRule="auto"/>
        <w:jc w:val="center"/>
        <w:rPr>
          <w:rFonts w:ascii="Times New Roman" w:hAnsi="Times New Roman"/>
        </w:rPr>
      </w:pPr>
    </w:p>
    <w:p w:rsidR="002F7BE0" w:rsidRDefault="002F7BE0" w:rsidP="002F7BE0">
      <w:pPr>
        <w:pStyle w:val="1"/>
      </w:pPr>
      <w:bookmarkStart w:id="1" w:name="_Toc530676870"/>
      <w:bookmarkStart w:id="2" w:name="_Toc530682612"/>
    </w:p>
    <w:bookmarkEnd w:id="1"/>
    <w:bookmarkEnd w:id="2"/>
    <w:p w:rsidR="002F7BE0" w:rsidRDefault="002F7BE0" w:rsidP="002F7BE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встановлення розміру</w:t>
      </w:r>
    </w:p>
    <w:p w:rsidR="002F7BE0" w:rsidRPr="003E4B1B" w:rsidRDefault="002F7BE0" w:rsidP="002F7BE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плати за навчання</w:t>
      </w:r>
    </w:p>
    <w:p w:rsidR="002F7BE0" w:rsidRPr="00DB20F6" w:rsidRDefault="002F7BE0" w:rsidP="002F7BE0">
      <w:pPr>
        <w:pStyle w:val="1"/>
        <w:rPr>
          <w:lang w:val="ru-RU"/>
        </w:rPr>
      </w:pPr>
    </w:p>
    <w:p w:rsidR="002F7BE0" w:rsidRPr="00264BCC" w:rsidRDefault="002F7BE0" w:rsidP="002F7BE0">
      <w:pPr>
        <w:suppressAutoHyphens/>
        <w:spacing w:after="0" w:line="240" w:lineRule="auto"/>
        <w:ind w:right="581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F7BE0" w:rsidRPr="003E4B1B" w:rsidRDefault="002F7BE0" w:rsidP="002F7BE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vanish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озглянувши клопотання директора</w:t>
      </w:r>
      <w:r w:rsidR="006D072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омунального</w:t>
      </w:r>
      <w:r w:rsidRPr="00E13EB5"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>у</w:t>
      </w:r>
      <w:r w:rsidRPr="00E13EB5">
        <w:rPr>
          <w:rFonts w:ascii="Times New Roman" w:hAnsi="Times New Roman"/>
          <w:sz w:val="28"/>
          <w:szCs w:val="28"/>
        </w:rPr>
        <w:t xml:space="preserve"> мистецька школа «Менська дитяча музична школа» Менської міської ради Менського району Чернігівської області</w:t>
      </w:r>
      <w:r w:rsidRPr="008F257B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встановлення розміру плати за навчання, к</w:t>
      </w:r>
      <w:r w:rsidRPr="008F257B">
        <w:rPr>
          <w:rFonts w:ascii="Times New Roman" w:hAnsi="Times New Roman"/>
          <w:sz w:val="28"/>
          <w:szCs w:val="28"/>
        </w:rPr>
        <w:t>еруючись</w:t>
      </w:r>
      <w:r w:rsidR="005B70EA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остановою Кабінету Міністрів України від 25 березня 1997 року №260 «Про встановлення розміру плати за навчання у державних школах естетичного виховання дітей»</w:t>
      </w:r>
      <w:r w:rsidR="005B70EA">
        <w:rPr>
          <w:rFonts w:ascii="Times New Roman" w:hAnsi="Times New Roman"/>
          <w:sz w:val="28"/>
          <w:szCs w:val="28"/>
        </w:rPr>
        <w:t>,</w:t>
      </w:r>
      <w:r w:rsidR="009F0AF9">
        <w:rPr>
          <w:rFonts w:ascii="Times New Roman" w:hAnsi="Times New Roman"/>
          <w:sz w:val="28"/>
          <w:szCs w:val="28"/>
        </w:rPr>
        <w:t xml:space="preserve">п.2 ст.26 Закону України «Про позашкільну освіту» </w:t>
      </w:r>
      <w:r>
        <w:rPr>
          <w:rFonts w:ascii="Times New Roman" w:hAnsi="Times New Roman"/>
          <w:sz w:val="28"/>
          <w:szCs w:val="28"/>
        </w:rPr>
        <w:t xml:space="preserve">та рішенням </w:t>
      </w:r>
      <w:r w:rsidR="00053AAD">
        <w:rPr>
          <w:rFonts w:ascii="Times New Roman" w:hAnsi="Times New Roman"/>
          <w:sz w:val="28"/>
          <w:szCs w:val="28"/>
        </w:rPr>
        <w:t xml:space="preserve">тридцять четвертої </w:t>
      </w:r>
      <w:r>
        <w:rPr>
          <w:rFonts w:ascii="Times New Roman" w:hAnsi="Times New Roman"/>
          <w:sz w:val="28"/>
          <w:szCs w:val="28"/>
        </w:rPr>
        <w:t xml:space="preserve">сесії </w:t>
      </w:r>
      <w:r w:rsidR="00053AAD">
        <w:rPr>
          <w:rFonts w:ascii="Times New Roman" w:hAnsi="Times New Roman"/>
          <w:sz w:val="28"/>
          <w:szCs w:val="28"/>
        </w:rPr>
        <w:t xml:space="preserve">сьомого скликання </w:t>
      </w:r>
      <w:r w:rsidR="002E3B19">
        <w:rPr>
          <w:rFonts w:ascii="Times New Roman" w:hAnsi="Times New Roman"/>
          <w:sz w:val="28"/>
          <w:szCs w:val="28"/>
        </w:rPr>
        <w:t>Менської міської ради</w:t>
      </w:r>
      <w:r w:rsidR="00B17298">
        <w:rPr>
          <w:rFonts w:ascii="Times New Roman" w:hAnsi="Times New Roman"/>
          <w:sz w:val="28"/>
          <w:szCs w:val="28"/>
        </w:rPr>
        <w:t xml:space="preserve"> від 02 жовтня 2019 року №476</w:t>
      </w:r>
      <w:r>
        <w:rPr>
          <w:rFonts w:ascii="Times New Roman" w:hAnsi="Times New Roman"/>
          <w:iCs/>
          <w:sz w:val="28"/>
          <w:szCs w:val="28"/>
        </w:rPr>
        <w:t>, Менська міська рада</w:t>
      </w:r>
    </w:p>
    <w:p w:rsidR="002F7BE0" w:rsidRDefault="002F7BE0" w:rsidP="002F7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hAnsi="Times New Roman"/>
          <w:b/>
          <w:sz w:val="28"/>
          <w:szCs w:val="28"/>
          <w:lang w:eastAsia="ru-RU"/>
        </w:rPr>
        <w:t>ВИРІШИЛА:</w:t>
      </w:r>
    </w:p>
    <w:p w:rsidR="002F7BE0" w:rsidRPr="00630BD0" w:rsidRDefault="002F7BE0" w:rsidP="002F7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F7BE0" w:rsidRPr="002F7BE0" w:rsidRDefault="002F7BE0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7BE0">
        <w:rPr>
          <w:rFonts w:ascii="Times New Roman" w:hAnsi="Times New Roman"/>
          <w:sz w:val="28"/>
          <w:szCs w:val="28"/>
        </w:rPr>
        <w:t xml:space="preserve">1.Встановити щомісячну плату за </w:t>
      </w:r>
      <w:r w:rsidR="006D0726">
        <w:rPr>
          <w:rFonts w:ascii="Times New Roman" w:hAnsi="Times New Roman"/>
          <w:sz w:val="28"/>
          <w:szCs w:val="28"/>
        </w:rPr>
        <w:t>навчання дітей з 01 вересня 2020</w:t>
      </w:r>
      <w:r w:rsidRPr="002F7BE0">
        <w:rPr>
          <w:rFonts w:ascii="Times New Roman" w:hAnsi="Times New Roman"/>
          <w:sz w:val="28"/>
          <w:szCs w:val="28"/>
        </w:rPr>
        <w:t>року:</w:t>
      </w:r>
    </w:p>
    <w:p w:rsidR="002F7BE0" w:rsidRPr="002F7BE0" w:rsidRDefault="002F7BE0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7BE0">
        <w:rPr>
          <w:rFonts w:ascii="Times New Roman" w:hAnsi="Times New Roman"/>
          <w:sz w:val="28"/>
          <w:szCs w:val="28"/>
        </w:rPr>
        <w:t xml:space="preserve">   - фортепіано                                                          -50 гривень</w:t>
      </w:r>
    </w:p>
    <w:p w:rsidR="002F7BE0" w:rsidRPr="002F7BE0" w:rsidRDefault="002F7BE0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7BE0">
        <w:rPr>
          <w:rFonts w:ascii="Times New Roman" w:hAnsi="Times New Roman"/>
          <w:sz w:val="28"/>
          <w:szCs w:val="28"/>
        </w:rPr>
        <w:t xml:space="preserve">   -скрипка                                                                 -40 гривень</w:t>
      </w:r>
    </w:p>
    <w:p w:rsidR="002F7BE0" w:rsidRPr="002F7BE0" w:rsidRDefault="002F7BE0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7BE0">
        <w:rPr>
          <w:rFonts w:ascii="Times New Roman" w:hAnsi="Times New Roman"/>
          <w:sz w:val="28"/>
          <w:szCs w:val="28"/>
        </w:rPr>
        <w:t xml:space="preserve">   -сольний спів                                                         -40 гривень</w:t>
      </w:r>
    </w:p>
    <w:p w:rsidR="002F7BE0" w:rsidRPr="002F7BE0" w:rsidRDefault="002F7BE0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7BE0">
        <w:rPr>
          <w:rFonts w:ascii="Times New Roman" w:hAnsi="Times New Roman"/>
          <w:sz w:val="28"/>
          <w:szCs w:val="28"/>
        </w:rPr>
        <w:t xml:space="preserve">  - баян                                                                       -40 гривень</w:t>
      </w:r>
    </w:p>
    <w:p w:rsidR="002F7BE0" w:rsidRPr="002F7BE0" w:rsidRDefault="002F7BE0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7BE0">
        <w:rPr>
          <w:rFonts w:ascii="Times New Roman" w:hAnsi="Times New Roman"/>
          <w:sz w:val="28"/>
          <w:szCs w:val="28"/>
        </w:rPr>
        <w:t xml:space="preserve">   -бандура, духові інструменти                              -40 гривень</w:t>
      </w:r>
    </w:p>
    <w:p w:rsidR="002F7BE0" w:rsidRPr="002F7BE0" w:rsidRDefault="002F7BE0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7BE0">
        <w:rPr>
          <w:rFonts w:ascii="Times New Roman" w:hAnsi="Times New Roman"/>
          <w:sz w:val="28"/>
          <w:szCs w:val="28"/>
        </w:rPr>
        <w:t xml:space="preserve">  - гітара                                                                     -50 гривень</w:t>
      </w:r>
    </w:p>
    <w:p w:rsidR="002F7BE0" w:rsidRPr="002F7BE0" w:rsidRDefault="002F7BE0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7BE0">
        <w:rPr>
          <w:rFonts w:ascii="Times New Roman" w:hAnsi="Times New Roman"/>
          <w:sz w:val="28"/>
          <w:szCs w:val="28"/>
        </w:rPr>
        <w:t xml:space="preserve">   -домра                                                                     -40</w:t>
      </w:r>
      <w:r w:rsidR="00AF0F96">
        <w:rPr>
          <w:rFonts w:ascii="Times New Roman" w:hAnsi="Times New Roman"/>
          <w:sz w:val="28"/>
          <w:szCs w:val="28"/>
        </w:rPr>
        <w:t xml:space="preserve"> гривень</w:t>
      </w:r>
    </w:p>
    <w:p w:rsidR="002F7BE0" w:rsidRPr="002F7BE0" w:rsidRDefault="002F7BE0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7BE0">
        <w:rPr>
          <w:rFonts w:ascii="Times New Roman" w:hAnsi="Times New Roman"/>
          <w:sz w:val="28"/>
          <w:szCs w:val="28"/>
        </w:rPr>
        <w:t>Філії:</w:t>
      </w:r>
    </w:p>
    <w:p w:rsidR="002F7BE0" w:rsidRPr="002F7BE0" w:rsidRDefault="00895CF9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с.м.т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F7BE0" w:rsidRPr="002F7BE0">
        <w:rPr>
          <w:rFonts w:ascii="Times New Roman" w:hAnsi="Times New Roman"/>
          <w:sz w:val="28"/>
          <w:szCs w:val="28"/>
        </w:rPr>
        <w:t>Макошино</w:t>
      </w:r>
      <w:proofErr w:type="spellEnd"/>
      <w:r w:rsidR="002F7BE0" w:rsidRPr="002F7BE0">
        <w:rPr>
          <w:rFonts w:ascii="Times New Roman" w:hAnsi="Times New Roman"/>
          <w:sz w:val="28"/>
          <w:szCs w:val="28"/>
        </w:rPr>
        <w:t>(фортепіано)                    -40 гривень</w:t>
      </w:r>
    </w:p>
    <w:p w:rsidR="002F7BE0" w:rsidRPr="002F7BE0" w:rsidRDefault="002F7BE0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7BE0">
        <w:rPr>
          <w:rFonts w:ascii="Times New Roman" w:hAnsi="Times New Roman"/>
          <w:sz w:val="28"/>
          <w:szCs w:val="28"/>
        </w:rPr>
        <w:t>с. Киселівка(духові інструменти)                           -3</w:t>
      </w:r>
      <w:r w:rsidR="00AF0F96">
        <w:rPr>
          <w:rFonts w:ascii="Times New Roman" w:hAnsi="Times New Roman"/>
          <w:sz w:val="28"/>
          <w:szCs w:val="28"/>
        </w:rPr>
        <w:t>0 гривень</w:t>
      </w:r>
    </w:p>
    <w:p w:rsidR="002F7BE0" w:rsidRPr="002F7BE0" w:rsidRDefault="002F7BE0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7BE0">
        <w:rPr>
          <w:rFonts w:ascii="Times New Roman" w:hAnsi="Times New Roman"/>
          <w:sz w:val="28"/>
          <w:szCs w:val="28"/>
        </w:rPr>
        <w:t>2.Розрахунок плати за навчання зроблено на 9 місяців нав</w:t>
      </w:r>
      <w:r w:rsidR="006D0726">
        <w:rPr>
          <w:rFonts w:ascii="Times New Roman" w:hAnsi="Times New Roman"/>
          <w:sz w:val="28"/>
          <w:szCs w:val="28"/>
        </w:rPr>
        <w:t>чального року з 01 вересня 2020</w:t>
      </w:r>
      <w:r w:rsidRPr="002F7BE0">
        <w:rPr>
          <w:rFonts w:ascii="Times New Roman" w:hAnsi="Times New Roman"/>
          <w:sz w:val="28"/>
          <w:szCs w:val="28"/>
        </w:rPr>
        <w:t>року і включає оплату за час канікул(карантину) тощо.</w:t>
      </w:r>
    </w:p>
    <w:p w:rsidR="002F7BE0" w:rsidRPr="002F7BE0" w:rsidRDefault="002F7BE0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7BE0">
        <w:rPr>
          <w:rFonts w:ascii="Times New Roman" w:hAnsi="Times New Roman"/>
          <w:sz w:val="28"/>
          <w:szCs w:val="28"/>
        </w:rPr>
        <w:t xml:space="preserve">3.Встановити пільги по оплаті за навчання учнів у </w:t>
      </w:r>
      <w:r w:rsidR="00053AAD">
        <w:rPr>
          <w:rFonts w:ascii="Times New Roman" w:hAnsi="Times New Roman"/>
          <w:sz w:val="28"/>
          <w:szCs w:val="28"/>
        </w:rPr>
        <w:t>Комунального</w:t>
      </w:r>
      <w:r w:rsidR="00053AAD" w:rsidRPr="00E13EB5">
        <w:rPr>
          <w:rFonts w:ascii="Times New Roman" w:hAnsi="Times New Roman"/>
          <w:sz w:val="28"/>
          <w:szCs w:val="28"/>
        </w:rPr>
        <w:t xml:space="preserve"> заклад</w:t>
      </w:r>
      <w:r w:rsidR="00053AAD">
        <w:rPr>
          <w:rFonts w:ascii="Times New Roman" w:hAnsi="Times New Roman"/>
          <w:sz w:val="28"/>
          <w:szCs w:val="28"/>
        </w:rPr>
        <w:t>у</w:t>
      </w:r>
      <w:r w:rsidR="00053AAD" w:rsidRPr="00E13EB5">
        <w:rPr>
          <w:rFonts w:ascii="Times New Roman" w:hAnsi="Times New Roman"/>
          <w:sz w:val="28"/>
          <w:szCs w:val="28"/>
        </w:rPr>
        <w:t xml:space="preserve"> мистецька школа «Менська дитяча музична школа» Менської міської ради Менського району Чернігівської області</w:t>
      </w:r>
      <w:r w:rsidR="00DB20F6">
        <w:rPr>
          <w:rFonts w:ascii="Times New Roman" w:hAnsi="Times New Roman"/>
          <w:sz w:val="28"/>
          <w:szCs w:val="28"/>
        </w:rPr>
        <w:t xml:space="preserve"> </w:t>
      </w:r>
      <w:r w:rsidR="005B70EA">
        <w:rPr>
          <w:rFonts w:ascii="Times New Roman" w:hAnsi="Times New Roman"/>
          <w:sz w:val="28"/>
          <w:szCs w:val="28"/>
        </w:rPr>
        <w:t>для наступних категорій:</w:t>
      </w:r>
    </w:p>
    <w:p w:rsidR="002F7BE0" w:rsidRPr="002F7BE0" w:rsidRDefault="002F7BE0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7BE0">
        <w:rPr>
          <w:rFonts w:ascii="Times New Roman" w:hAnsi="Times New Roman"/>
          <w:sz w:val="28"/>
          <w:szCs w:val="28"/>
        </w:rPr>
        <w:t>3.1.Звільнити від плати за навчання:</w:t>
      </w:r>
    </w:p>
    <w:p w:rsidR="002F7BE0" w:rsidRPr="002F7BE0" w:rsidRDefault="009F446D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а) дітей з інвалідністю</w:t>
      </w:r>
      <w:r w:rsidR="002F7BE0" w:rsidRPr="002F7BE0">
        <w:rPr>
          <w:rFonts w:ascii="Times New Roman" w:hAnsi="Times New Roman"/>
          <w:sz w:val="28"/>
          <w:szCs w:val="28"/>
        </w:rPr>
        <w:t>;</w:t>
      </w:r>
    </w:p>
    <w:p w:rsidR="002F7BE0" w:rsidRPr="002F7BE0" w:rsidRDefault="002F7BE0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7BE0">
        <w:rPr>
          <w:rFonts w:ascii="Times New Roman" w:hAnsi="Times New Roman"/>
          <w:sz w:val="28"/>
          <w:szCs w:val="28"/>
        </w:rPr>
        <w:lastRenderedPageBreak/>
        <w:t xml:space="preserve">  б) дітей  громадян, які  поте</w:t>
      </w:r>
      <w:r w:rsidR="004F16E0">
        <w:rPr>
          <w:rFonts w:ascii="Times New Roman" w:hAnsi="Times New Roman"/>
          <w:sz w:val="28"/>
          <w:szCs w:val="28"/>
        </w:rPr>
        <w:t>рпіли  від аварії на Чорноби</w:t>
      </w:r>
      <w:r w:rsidRPr="002F7BE0">
        <w:rPr>
          <w:rFonts w:ascii="Times New Roman" w:hAnsi="Times New Roman"/>
          <w:sz w:val="28"/>
          <w:szCs w:val="28"/>
        </w:rPr>
        <w:t>льській АЕС (достатньо  посвідчення одного з батьків) 1 та ІІ категорії;</w:t>
      </w:r>
    </w:p>
    <w:p w:rsidR="002F7BE0" w:rsidRPr="002F7BE0" w:rsidRDefault="004F16E0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в) дітей – сиріт</w:t>
      </w:r>
      <w:r w:rsidR="006D0726">
        <w:rPr>
          <w:rFonts w:ascii="Times New Roman" w:hAnsi="Times New Roman"/>
          <w:sz w:val="28"/>
          <w:szCs w:val="28"/>
        </w:rPr>
        <w:t xml:space="preserve">, </w:t>
      </w:r>
      <w:r w:rsidR="005B70EA">
        <w:rPr>
          <w:rFonts w:ascii="Times New Roman" w:hAnsi="Times New Roman"/>
          <w:sz w:val="28"/>
          <w:szCs w:val="28"/>
        </w:rPr>
        <w:t xml:space="preserve">та дітей, позбавлених батьківського піклування, </w:t>
      </w:r>
      <w:r w:rsidR="006D0726">
        <w:rPr>
          <w:rFonts w:ascii="Times New Roman" w:hAnsi="Times New Roman"/>
          <w:sz w:val="28"/>
          <w:szCs w:val="28"/>
        </w:rPr>
        <w:t>вихованців шкіл-інтернатів, дитячих будинків, вихованців військових частин</w:t>
      </w:r>
      <w:r w:rsidR="002F7BE0" w:rsidRPr="002F7BE0">
        <w:rPr>
          <w:rFonts w:ascii="Times New Roman" w:hAnsi="Times New Roman"/>
          <w:sz w:val="28"/>
          <w:szCs w:val="28"/>
        </w:rPr>
        <w:t>;</w:t>
      </w:r>
    </w:p>
    <w:p w:rsidR="002F7BE0" w:rsidRPr="002F7BE0" w:rsidRDefault="005B70EA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F7BE0" w:rsidRPr="002F7BE0">
        <w:rPr>
          <w:rFonts w:ascii="Times New Roman" w:hAnsi="Times New Roman"/>
          <w:sz w:val="28"/>
          <w:szCs w:val="28"/>
        </w:rPr>
        <w:t>) дітей військовослужбовців дійсної служби, співробітників МВС, журналістів, які загинули при виконанні службових обов’язків або стали інвалідами І чи ІІ груп;</w:t>
      </w:r>
    </w:p>
    <w:p w:rsidR="002F7BE0" w:rsidRPr="002F7BE0" w:rsidRDefault="005B70EA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F7BE0" w:rsidRPr="002F7BE0">
        <w:rPr>
          <w:rFonts w:ascii="Times New Roman" w:hAnsi="Times New Roman"/>
          <w:sz w:val="28"/>
          <w:szCs w:val="28"/>
        </w:rPr>
        <w:t>) дітей матерів – одиночок;</w:t>
      </w:r>
    </w:p>
    <w:p w:rsidR="002F7BE0" w:rsidRPr="002F7BE0" w:rsidRDefault="005B70EA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2F7BE0" w:rsidRPr="002F7BE0">
        <w:rPr>
          <w:rFonts w:ascii="Times New Roman" w:hAnsi="Times New Roman"/>
          <w:sz w:val="28"/>
          <w:szCs w:val="28"/>
        </w:rPr>
        <w:t xml:space="preserve">) дітей </w:t>
      </w:r>
      <w:r w:rsidR="004F16E0">
        <w:rPr>
          <w:rFonts w:ascii="Times New Roman" w:hAnsi="Times New Roman"/>
          <w:sz w:val="28"/>
          <w:szCs w:val="28"/>
        </w:rPr>
        <w:t xml:space="preserve">з </w:t>
      </w:r>
      <w:r w:rsidR="002F7BE0" w:rsidRPr="002F7BE0">
        <w:rPr>
          <w:rFonts w:ascii="Times New Roman" w:hAnsi="Times New Roman"/>
          <w:sz w:val="28"/>
          <w:szCs w:val="28"/>
        </w:rPr>
        <w:t>багатодітних сімей (3 і більше дітей віком до 18 років);</w:t>
      </w:r>
    </w:p>
    <w:p w:rsidR="002F7BE0" w:rsidRPr="002F7BE0" w:rsidRDefault="005B70EA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є</w:t>
      </w:r>
      <w:r w:rsidR="002F7BE0" w:rsidRPr="002F7BE0">
        <w:rPr>
          <w:rFonts w:ascii="Times New Roman" w:hAnsi="Times New Roman"/>
          <w:sz w:val="28"/>
          <w:szCs w:val="28"/>
        </w:rPr>
        <w:t>) дітей</w:t>
      </w:r>
      <w:r w:rsidR="002F7BE0">
        <w:rPr>
          <w:rFonts w:ascii="Times New Roman" w:hAnsi="Times New Roman"/>
          <w:sz w:val="28"/>
          <w:szCs w:val="28"/>
        </w:rPr>
        <w:t xml:space="preserve"> з малозабез</w:t>
      </w:r>
      <w:r w:rsidR="002F7BE0" w:rsidRPr="002F7BE0">
        <w:rPr>
          <w:rFonts w:ascii="Times New Roman" w:hAnsi="Times New Roman"/>
          <w:sz w:val="28"/>
          <w:szCs w:val="28"/>
        </w:rPr>
        <w:t>печених сімей;</w:t>
      </w:r>
    </w:p>
    <w:p w:rsidR="002F7BE0" w:rsidRPr="002F7BE0" w:rsidRDefault="002F7BE0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7BE0">
        <w:rPr>
          <w:rFonts w:ascii="Times New Roman" w:hAnsi="Times New Roman"/>
          <w:sz w:val="28"/>
          <w:szCs w:val="28"/>
        </w:rPr>
        <w:t>3.2.Зменшити плату за навчання на 50% ві</w:t>
      </w:r>
      <w:r w:rsidR="004F16E0">
        <w:rPr>
          <w:rFonts w:ascii="Times New Roman" w:hAnsi="Times New Roman"/>
          <w:sz w:val="28"/>
          <w:szCs w:val="28"/>
        </w:rPr>
        <w:t xml:space="preserve">д розмірів, визначених пунктом 1 </w:t>
      </w:r>
      <w:r w:rsidRPr="002F7BE0">
        <w:rPr>
          <w:rFonts w:ascii="Times New Roman" w:hAnsi="Times New Roman"/>
          <w:sz w:val="28"/>
          <w:szCs w:val="28"/>
        </w:rPr>
        <w:t xml:space="preserve">цього </w:t>
      </w:r>
      <w:r w:rsidR="004F16E0">
        <w:rPr>
          <w:rFonts w:ascii="Times New Roman" w:hAnsi="Times New Roman"/>
          <w:sz w:val="28"/>
          <w:szCs w:val="28"/>
        </w:rPr>
        <w:t>рішення</w:t>
      </w:r>
      <w:r w:rsidRPr="002F7BE0">
        <w:rPr>
          <w:rFonts w:ascii="Times New Roman" w:hAnsi="Times New Roman"/>
          <w:sz w:val="28"/>
          <w:szCs w:val="28"/>
        </w:rPr>
        <w:t>:</w:t>
      </w:r>
    </w:p>
    <w:p w:rsidR="002F7BE0" w:rsidRPr="002F7BE0" w:rsidRDefault="002F7BE0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7BE0">
        <w:rPr>
          <w:rFonts w:ascii="Times New Roman" w:hAnsi="Times New Roman"/>
          <w:sz w:val="28"/>
          <w:szCs w:val="28"/>
        </w:rPr>
        <w:t xml:space="preserve">- дітям </w:t>
      </w:r>
      <w:r w:rsidR="004F16E0">
        <w:rPr>
          <w:rFonts w:ascii="Times New Roman" w:hAnsi="Times New Roman"/>
          <w:sz w:val="28"/>
          <w:szCs w:val="28"/>
        </w:rPr>
        <w:t>з сімей, в</w:t>
      </w:r>
      <w:r w:rsidRPr="002F7BE0">
        <w:rPr>
          <w:rFonts w:ascii="Times New Roman" w:hAnsi="Times New Roman"/>
          <w:sz w:val="28"/>
          <w:szCs w:val="28"/>
        </w:rPr>
        <w:t xml:space="preserve"> яких навчається двоє і більше</w:t>
      </w:r>
      <w:r w:rsidR="004F16E0">
        <w:rPr>
          <w:rFonts w:ascii="Times New Roman" w:hAnsi="Times New Roman"/>
          <w:sz w:val="28"/>
          <w:szCs w:val="28"/>
        </w:rPr>
        <w:t xml:space="preserve"> дітей</w:t>
      </w:r>
      <w:r w:rsidRPr="002F7BE0">
        <w:rPr>
          <w:rFonts w:ascii="Times New Roman" w:hAnsi="Times New Roman"/>
          <w:sz w:val="28"/>
          <w:szCs w:val="28"/>
        </w:rPr>
        <w:t>: за першого учня вноситься плата – 100%, за інших – 50 %;</w:t>
      </w:r>
    </w:p>
    <w:p w:rsidR="002F7BE0" w:rsidRPr="002F7BE0" w:rsidRDefault="004F16E0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дітям, що навчаю</w:t>
      </w:r>
      <w:r w:rsidR="002F7BE0" w:rsidRPr="002F7BE0">
        <w:rPr>
          <w:rFonts w:ascii="Times New Roman" w:hAnsi="Times New Roman"/>
          <w:sz w:val="28"/>
          <w:szCs w:val="28"/>
        </w:rPr>
        <w:t>ться на двох і більше інструментах (за навчання на одному інструменті чи відділенні вноситься плата  в повному обсязі, а на другому – 50%)</w:t>
      </w:r>
    </w:p>
    <w:p w:rsidR="002F7BE0" w:rsidRPr="002F7BE0" w:rsidRDefault="002F7BE0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7BE0">
        <w:rPr>
          <w:rFonts w:ascii="Times New Roman" w:hAnsi="Times New Roman"/>
          <w:sz w:val="28"/>
          <w:szCs w:val="28"/>
        </w:rPr>
        <w:t>- дітям інвалідів праці І чи ІІ груп загального захворювання (достатньо посвідчення одного з батьків);</w:t>
      </w:r>
    </w:p>
    <w:p w:rsidR="002F7BE0" w:rsidRPr="002F7BE0" w:rsidRDefault="002F7BE0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7BE0">
        <w:rPr>
          <w:rFonts w:ascii="Times New Roman" w:hAnsi="Times New Roman"/>
          <w:sz w:val="28"/>
          <w:szCs w:val="28"/>
        </w:rPr>
        <w:t>-  дітям  напівсиротам ( якщо помер один з батьків);</w:t>
      </w:r>
    </w:p>
    <w:p w:rsidR="002F7BE0" w:rsidRPr="002F7BE0" w:rsidRDefault="005B70EA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дітям</w:t>
      </w:r>
      <w:r w:rsidR="002F7BE0" w:rsidRPr="002F7BE0">
        <w:rPr>
          <w:rFonts w:ascii="Times New Roman" w:hAnsi="Times New Roman"/>
          <w:sz w:val="28"/>
          <w:szCs w:val="28"/>
        </w:rPr>
        <w:t>, батьки яких мають посвідчення бойових дій, учасників АТО</w:t>
      </w:r>
      <w:r w:rsidR="004F16E0">
        <w:rPr>
          <w:rFonts w:ascii="Times New Roman" w:hAnsi="Times New Roman"/>
          <w:sz w:val="28"/>
          <w:szCs w:val="28"/>
        </w:rPr>
        <w:t>, ООС.</w:t>
      </w:r>
    </w:p>
    <w:p w:rsidR="002F7BE0" w:rsidRPr="002F7BE0" w:rsidRDefault="00AF0F96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F7BE0" w:rsidRPr="002F7BE0">
        <w:rPr>
          <w:rFonts w:ascii="Times New Roman" w:hAnsi="Times New Roman"/>
          <w:sz w:val="28"/>
          <w:szCs w:val="28"/>
        </w:rPr>
        <w:t>Плата за навчання вноситься до 10 ч</w:t>
      </w:r>
      <w:r w:rsidR="005B70EA">
        <w:rPr>
          <w:rFonts w:ascii="Times New Roman" w:hAnsi="Times New Roman"/>
          <w:sz w:val="28"/>
          <w:szCs w:val="28"/>
        </w:rPr>
        <w:t>исла поточного місяця з верес</w:t>
      </w:r>
      <w:r w:rsidR="004F16E0">
        <w:rPr>
          <w:rFonts w:ascii="Times New Roman" w:hAnsi="Times New Roman"/>
          <w:sz w:val="28"/>
          <w:szCs w:val="28"/>
        </w:rPr>
        <w:t>ня</w:t>
      </w:r>
      <w:r w:rsidR="002F7BE0" w:rsidRPr="002F7BE0">
        <w:rPr>
          <w:rFonts w:ascii="Times New Roman" w:hAnsi="Times New Roman"/>
          <w:sz w:val="28"/>
          <w:szCs w:val="28"/>
        </w:rPr>
        <w:t xml:space="preserve"> по травень.</w:t>
      </w:r>
    </w:p>
    <w:p w:rsidR="002F7BE0" w:rsidRPr="002F7BE0" w:rsidRDefault="005B70EA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Учні батьків</w:t>
      </w:r>
      <w:r w:rsidR="002F7BE0" w:rsidRPr="002F7BE0">
        <w:rPr>
          <w:rFonts w:ascii="Times New Roman" w:hAnsi="Times New Roman"/>
          <w:sz w:val="28"/>
          <w:szCs w:val="28"/>
        </w:rPr>
        <w:t>, які не внесли плату до 10 числа поточного місяця до занять не допускаються. При заборгованості за два місяці (один минулий та 10 днів поточного) учні можуть бути виключені зі школи.</w:t>
      </w:r>
    </w:p>
    <w:p w:rsidR="002F7BE0" w:rsidRPr="002F7BE0" w:rsidRDefault="002F7BE0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7BE0">
        <w:rPr>
          <w:rFonts w:ascii="Times New Roman" w:hAnsi="Times New Roman"/>
          <w:sz w:val="28"/>
          <w:szCs w:val="28"/>
        </w:rPr>
        <w:t>5.У разі хвороби учня протягом двох місяців і більше, при наявності документів лікувального закладу та заяви батьків, за перший місяць хвороби сплачується 100%, за наступні – 50%.</w:t>
      </w:r>
    </w:p>
    <w:p w:rsidR="002F7BE0" w:rsidRPr="002F7BE0" w:rsidRDefault="002F7BE0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7BE0">
        <w:rPr>
          <w:rFonts w:ascii="Times New Roman" w:hAnsi="Times New Roman"/>
          <w:sz w:val="28"/>
          <w:szCs w:val="28"/>
        </w:rPr>
        <w:t>6. Плата за навчання вноситься за квитанц</w:t>
      </w:r>
      <w:r w:rsidR="004F16E0">
        <w:rPr>
          <w:rFonts w:ascii="Times New Roman" w:hAnsi="Times New Roman"/>
          <w:sz w:val="28"/>
          <w:szCs w:val="28"/>
        </w:rPr>
        <w:t>ією на спеціальний рахунок комунального</w:t>
      </w:r>
      <w:r w:rsidR="004F16E0" w:rsidRPr="004F16E0">
        <w:rPr>
          <w:rFonts w:ascii="Times New Roman" w:hAnsi="Times New Roman"/>
          <w:sz w:val="28"/>
          <w:szCs w:val="28"/>
        </w:rPr>
        <w:t xml:space="preserve"> заклад</w:t>
      </w:r>
      <w:r w:rsidR="004F16E0">
        <w:rPr>
          <w:rFonts w:ascii="Times New Roman" w:hAnsi="Times New Roman"/>
          <w:sz w:val="28"/>
          <w:szCs w:val="28"/>
        </w:rPr>
        <w:t>у</w:t>
      </w:r>
      <w:r w:rsidR="004F16E0" w:rsidRPr="004F16E0">
        <w:rPr>
          <w:rFonts w:ascii="Times New Roman" w:hAnsi="Times New Roman"/>
          <w:sz w:val="28"/>
          <w:szCs w:val="28"/>
        </w:rPr>
        <w:t xml:space="preserve"> мистецька школа «Менська дитяча музична школа» Менської міської ради Менського району Чернігівської області</w:t>
      </w:r>
      <w:r w:rsidRPr="002F7BE0">
        <w:rPr>
          <w:rFonts w:ascii="Times New Roman" w:hAnsi="Times New Roman"/>
          <w:sz w:val="28"/>
          <w:szCs w:val="28"/>
        </w:rPr>
        <w:t>у відділенні банку.</w:t>
      </w:r>
    </w:p>
    <w:p w:rsidR="002F7BE0" w:rsidRPr="002F7BE0" w:rsidRDefault="002F7BE0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7BE0">
        <w:rPr>
          <w:rFonts w:ascii="Times New Roman" w:hAnsi="Times New Roman"/>
          <w:sz w:val="28"/>
          <w:szCs w:val="28"/>
        </w:rPr>
        <w:t xml:space="preserve">7. Пільги нараховуються на підставі поданих батьками документів, що свідчать про можливість встановлення пільгової оплати лише по одній із вищезазначених </w:t>
      </w:r>
      <w:r w:rsidR="004F16E0">
        <w:rPr>
          <w:rFonts w:ascii="Times New Roman" w:hAnsi="Times New Roman"/>
          <w:sz w:val="28"/>
          <w:szCs w:val="28"/>
        </w:rPr>
        <w:t xml:space="preserve">категорій з 1 </w:t>
      </w:r>
      <w:r w:rsidR="006D0726">
        <w:rPr>
          <w:rFonts w:ascii="Times New Roman" w:hAnsi="Times New Roman"/>
          <w:sz w:val="28"/>
          <w:szCs w:val="28"/>
        </w:rPr>
        <w:t xml:space="preserve">числа того місяця </w:t>
      </w:r>
      <w:r w:rsidR="004F16E0">
        <w:rPr>
          <w:rFonts w:ascii="Times New Roman" w:hAnsi="Times New Roman"/>
          <w:sz w:val="28"/>
          <w:szCs w:val="28"/>
        </w:rPr>
        <w:t xml:space="preserve">до </w:t>
      </w:r>
      <w:r w:rsidRPr="002F7BE0">
        <w:rPr>
          <w:rFonts w:ascii="Times New Roman" w:hAnsi="Times New Roman"/>
          <w:sz w:val="28"/>
          <w:szCs w:val="28"/>
        </w:rPr>
        <w:t xml:space="preserve">15 числа </w:t>
      </w:r>
      <w:r w:rsidR="006D0726">
        <w:rPr>
          <w:rFonts w:ascii="Times New Roman" w:hAnsi="Times New Roman"/>
          <w:sz w:val="28"/>
          <w:szCs w:val="28"/>
        </w:rPr>
        <w:t>якого</w:t>
      </w:r>
      <w:r w:rsidRPr="002F7BE0">
        <w:rPr>
          <w:rFonts w:ascii="Times New Roman" w:hAnsi="Times New Roman"/>
          <w:sz w:val="28"/>
          <w:szCs w:val="28"/>
        </w:rPr>
        <w:t xml:space="preserve"> батьки подали  письмову заяву та необхідні документи. Перерахунок плати за навчання у тих випадках, коли батьки не подали відповідних документів для надання пільг не проводиться.  Розрахунки по наданню пільг з</w:t>
      </w:r>
      <w:r w:rsidR="00E745CA">
        <w:rPr>
          <w:rFonts w:ascii="Times New Roman" w:hAnsi="Times New Roman"/>
          <w:sz w:val="28"/>
          <w:szCs w:val="28"/>
        </w:rPr>
        <w:t>а навчання дітей у школі проводя</w:t>
      </w:r>
      <w:r w:rsidRPr="002F7BE0">
        <w:rPr>
          <w:rFonts w:ascii="Times New Roman" w:hAnsi="Times New Roman"/>
          <w:sz w:val="28"/>
          <w:szCs w:val="28"/>
        </w:rPr>
        <w:t>ться щомісячно відповідно до наданих батьками документів (пільга надається з місяця подачі документів).</w:t>
      </w:r>
    </w:p>
    <w:p w:rsidR="002F7BE0" w:rsidRPr="002F7BE0" w:rsidRDefault="002F7BE0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7BE0">
        <w:rPr>
          <w:rFonts w:ascii="Times New Roman" w:hAnsi="Times New Roman"/>
          <w:sz w:val="28"/>
          <w:szCs w:val="28"/>
        </w:rPr>
        <w:t xml:space="preserve">8.Викладачам </w:t>
      </w:r>
      <w:r w:rsidR="006D0726">
        <w:rPr>
          <w:rFonts w:ascii="Times New Roman" w:hAnsi="Times New Roman"/>
          <w:sz w:val="28"/>
          <w:szCs w:val="28"/>
        </w:rPr>
        <w:t>К</w:t>
      </w:r>
      <w:r w:rsidR="00E745CA">
        <w:rPr>
          <w:rFonts w:ascii="Times New Roman" w:hAnsi="Times New Roman"/>
          <w:sz w:val="28"/>
          <w:szCs w:val="28"/>
        </w:rPr>
        <w:t>омунального</w:t>
      </w:r>
      <w:r w:rsidR="00E745CA" w:rsidRPr="00E745CA">
        <w:rPr>
          <w:rFonts w:ascii="Times New Roman" w:hAnsi="Times New Roman"/>
          <w:sz w:val="28"/>
          <w:szCs w:val="28"/>
        </w:rPr>
        <w:t xml:space="preserve"> заклад</w:t>
      </w:r>
      <w:r w:rsidR="00E745CA">
        <w:rPr>
          <w:rFonts w:ascii="Times New Roman" w:hAnsi="Times New Roman"/>
          <w:sz w:val="28"/>
          <w:szCs w:val="28"/>
        </w:rPr>
        <w:t>у</w:t>
      </w:r>
      <w:r w:rsidR="00E745CA" w:rsidRPr="00E745CA">
        <w:rPr>
          <w:rFonts w:ascii="Times New Roman" w:hAnsi="Times New Roman"/>
          <w:sz w:val="28"/>
          <w:szCs w:val="28"/>
        </w:rPr>
        <w:t xml:space="preserve"> мистецька школа «Менська дитяча музична школа» Менської міської ради Менського району Чернігівської </w:t>
      </w:r>
      <w:r w:rsidR="00E745CA" w:rsidRPr="00E745CA">
        <w:rPr>
          <w:rFonts w:ascii="Times New Roman" w:hAnsi="Times New Roman"/>
          <w:sz w:val="28"/>
          <w:szCs w:val="28"/>
        </w:rPr>
        <w:lastRenderedPageBreak/>
        <w:t>області</w:t>
      </w:r>
      <w:r w:rsidR="00E745CA">
        <w:rPr>
          <w:rFonts w:ascii="Times New Roman" w:hAnsi="Times New Roman"/>
          <w:sz w:val="28"/>
          <w:szCs w:val="28"/>
        </w:rPr>
        <w:t xml:space="preserve">, </w:t>
      </w:r>
      <w:r w:rsidRPr="002F7BE0">
        <w:rPr>
          <w:rFonts w:ascii="Times New Roman" w:hAnsi="Times New Roman"/>
          <w:sz w:val="28"/>
          <w:szCs w:val="28"/>
        </w:rPr>
        <w:t>провести роботу по виявленню учнів, що можуть користуватись пільгами по оплаті за навчання з 01 до 15 вересня цього року</w:t>
      </w:r>
      <w:r>
        <w:rPr>
          <w:rFonts w:ascii="Times New Roman" w:hAnsi="Times New Roman"/>
          <w:sz w:val="28"/>
          <w:szCs w:val="28"/>
        </w:rPr>
        <w:t xml:space="preserve"> і забез</w:t>
      </w:r>
      <w:r w:rsidRPr="002F7BE0">
        <w:rPr>
          <w:rFonts w:ascii="Times New Roman" w:hAnsi="Times New Roman"/>
          <w:sz w:val="28"/>
          <w:szCs w:val="28"/>
        </w:rPr>
        <w:t>печити подання необхідних документів для підготовки наказу про встановлення пільг.</w:t>
      </w:r>
    </w:p>
    <w:p w:rsidR="002F7BE0" w:rsidRPr="002F7BE0" w:rsidRDefault="005B70EA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9.В разі подання батьками документів на встановлення</w:t>
      </w:r>
      <w:r w:rsidR="002F7BE0" w:rsidRPr="002F7BE0">
        <w:rPr>
          <w:rFonts w:ascii="Times New Roman" w:hAnsi="Times New Roman"/>
          <w:sz w:val="28"/>
          <w:szCs w:val="28"/>
        </w:rPr>
        <w:t xml:space="preserve"> пільг після 15 в</w:t>
      </w:r>
      <w:r>
        <w:rPr>
          <w:rFonts w:ascii="Times New Roman" w:hAnsi="Times New Roman"/>
          <w:sz w:val="28"/>
          <w:szCs w:val="28"/>
        </w:rPr>
        <w:t>ересня, оплата за вересень місяць поточного</w:t>
      </w:r>
      <w:r w:rsidR="002F7BE0" w:rsidRPr="002F7BE0">
        <w:rPr>
          <w:rFonts w:ascii="Times New Roman" w:hAnsi="Times New Roman"/>
          <w:sz w:val="28"/>
          <w:szCs w:val="28"/>
        </w:rPr>
        <w:t xml:space="preserve"> року буде стягуватись у розм</w:t>
      </w:r>
      <w:r>
        <w:rPr>
          <w:rFonts w:ascii="Times New Roman" w:hAnsi="Times New Roman"/>
          <w:sz w:val="28"/>
          <w:szCs w:val="28"/>
        </w:rPr>
        <w:t>ірах визначених п.1 даного рішення</w:t>
      </w:r>
      <w:r w:rsidR="002F7BE0" w:rsidRPr="002F7BE0">
        <w:rPr>
          <w:rFonts w:ascii="Times New Roman" w:hAnsi="Times New Roman"/>
          <w:sz w:val="28"/>
          <w:szCs w:val="28"/>
        </w:rPr>
        <w:t>.</w:t>
      </w:r>
    </w:p>
    <w:p w:rsidR="002F7BE0" w:rsidRPr="002F7BE0" w:rsidRDefault="00053AAD" w:rsidP="00AF0F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10.Викладачам </w:t>
      </w:r>
      <w:bookmarkStart w:id="3" w:name="_GoBack"/>
      <w:bookmarkEnd w:id="3"/>
      <w:r>
        <w:rPr>
          <w:rFonts w:ascii="Times New Roman" w:hAnsi="Times New Roman"/>
          <w:sz w:val="28"/>
          <w:szCs w:val="28"/>
        </w:rPr>
        <w:t>Комунального</w:t>
      </w:r>
      <w:r w:rsidRPr="00E13EB5"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>у</w:t>
      </w:r>
      <w:r w:rsidRPr="00E13EB5">
        <w:rPr>
          <w:rFonts w:ascii="Times New Roman" w:hAnsi="Times New Roman"/>
          <w:sz w:val="28"/>
          <w:szCs w:val="28"/>
        </w:rPr>
        <w:t xml:space="preserve"> мистецька школа «Менська дитяча музична школа» Менської міської ради Менського району Чернігівської області</w:t>
      </w:r>
      <w:r w:rsidR="002F7BE0">
        <w:rPr>
          <w:rFonts w:ascii="Times New Roman" w:hAnsi="Times New Roman"/>
          <w:sz w:val="28"/>
          <w:szCs w:val="28"/>
        </w:rPr>
        <w:t>забез</w:t>
      </w:r>
      <w:r w:rsidR="002F7BE0" w:rsidRPr="002F7BE0">
        <w:rPr>
          <w:rFonts w:ascii="Times New Roman" w:hAnsi="Times New Roman"/>
          <w:sz w:val="28"/>
          <w:szCs w:val="28"/>
        </w:rPr>
        <w:t xml:space="preserve">печити внесення оплати за навчання </w:t>
      </w:r>
      <w:r w:rsidR="005B70EA">
        <w:rPr>
          <w:rFonts w:ascii="Times New Roman" w:hAnsi="Times New Roman"/>
          <w:sz w:val="28"/>
          <w:szCs w:val="28"/>
        </w:rPr>
        <w:t xml:space="preserve">учнів </w:t>
      </w:r>
      <w:r w:rsidR="002F7BE0" w:rsidRPr="002F7BE0">
        <w:rPr>
          <w:rFonts w:ascii="Times New Roman" w:hAnsi="Times New Roman"/>
          <w:sz w:val="28"/>
          <w:szCs w:val="28"/>
        </w:rPr>
        <w:t xml:space="preserve">до 20 числа поточного місяця. У разі невнесення батьками оплати до 20 числа поточного місяця заробітна плата викладачам </w:t>
      </w:r>
      <w:r w:rsidR="009F0AF9">
        <w:rPr>
          <w:rFonts w:ascii="Times New Roman" w:hAnsi="Times New Roman"/>
          <w:sz w:val="28"/>
          <w:szCs w:val="28"/>
        </w:rPr>
        <w:t xml:space="preserve">закладу, </w:t>
      </w:r>
      <w:r w:rsidR="002F7BE0" w:rsidRPr="002F7BE0">
        <w:rPr>
          <w:rFonts w:ascii="Times New Roman" w:hAnsi="Times New Roman"/>
          <w:sz w:val="28"/>
          <w:szCs w:val="28"/>
        </w:rPr>
        <w:t>за даний місяць</w:t>
      </w:r>
      <w:r w:rsidR="009F0AF9">
        <w:rPr>
          <w:rFonts w:ascii="Times New Roman" w:hAnsi="Times New Roman"/>
          <w:sz w:val="28"/>
          <w:szCs w:val="28"/>
        </w:rPr>
        <w:t>,</w:t>
      </w:r>
      <w:r w:rsidR="002F7BE0" w:rsidRPr="002F7BE0">
        <w:rPr>
          <w:rFonts w:ascii="Times New Roman" w:hAnsi="Times New Roman"/>
          <w:sz w:val="28"/>
          <w:szCs w:val="28"/>
        </w:rPr>
        <w:t xml:space="preserve"> нараховуватись не буде.</w:t>
      </w:r>
    </w:p>
    <w:p w:rsidR="003C0F4A" w:rsidRDefault="003C0F4A" w:rsidP="003C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Pr="00264BCC"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даного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покласти на заступника</w:t>
      </w:r>
      <w:r w:rsidRPr="00264BCC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міського голови з питань діяльності виконкому Менської міської ради Т.С.Вишняк.</w:t>
      </w:r>
    </w:p>
    <w:p w:rsidR="002F7BE0" w:rsidRPr="002F7BE0" w:rsidRDefault="002F7BE0" w:rsidP="00AF0F9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BE0" w:rsidRDefault="002F7BE0" w:rsidP="002F7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F4A" w:rsidRDefault="003C0F4A" w:rsidP="002F7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BE0" w:rsidRDefault="002F7BE0" w:rsidP="002F7BE0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Міський голова</w:t>
      </w: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Г. А. Примаков</w:t>
      </w:r>
    </w:p>
    <w:p w:rsidR="002F7BE0" w:rsidRDefault="002F7BE0" w:rsidP="002F7BE0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7BE0" w:rsidRDefault="002F7BE0" w:rsidP="002F7BE0">
      <w:pPr>
        <w:spacing w:line="240" w:lineRule="auto"/>
        <w:rPr>
          <w:rFonts w:ascii="Times New Roman" w:hAnsi="Times New Roman"/>
          <w:b/>
          <w:sz w:val="28"/>
        </w:rPr>
      </w:pPr>
    </w:p>
    <w:p w:rsidR="00096BD3" w:rsidRDefault="00096BD3" w:rsidP="002F7BE0">
      <w:pPr>
        <w:spacing w:line="240" w:lineRule="auto"/>
        <w:rPr>
          <w:rFonts w:ascii="Times New Roman" w:hAnsi="Times New Roman"/>
          <w:b/>
          <w:sz w:val="28"/>
        </w:rPr>
      </w:pPr>
    </w:p>
    <w:p w:rsidR="00096BD3" w:rsidRDefault="00096BD3" w:rsidP="002F7BE0">
      <w:pPr>
        <w:spacing w:line="240" w:lineRule="auto"/>
        <w:rPr>
          <w:rFonts w:ascii="Times New Roman" w:hAnsi="Times New Roman"/>
          <w:b/>
          <w:sz w:val="28"/>
        </w:rPr>
      </w:pPr>
    </w:p>
    <w:p w:rsidR="00096BD3" w:rsidRDefault="00096BD3" w:rsidP="002F7BE0">
      <w:pPr>
        <w:spacing w:line="240" w:lineRule="auto"/>
        <w:rPr>
          <w:rFonts w:ascii="Times New Roman" w:hAnsi="Times New Roman"/>
          <w:b/>
          <w:sz w:val="28"/>
        </w:rPr>
      </w:pPr>
    </w:p>
    <w:p w:rsidR="00096BD3" w:rsidRDefault="00096BD3" w:rsidP="002F7BE0">
      <w:pPr>
        <w:spacing w:line="240" w:lineRule="auto"/>
        <w:rPr>
          <w:rFonts w:ascii="Times New Roman" w:hAnsi="Times New Roman"/>
          <w:b/>
          <w:sz w:val="28"/>
        </w:rPr>
      </w:pPr>
    </w:p>
    <w:p w:rsidR="00096BD3" w:rsidRDefault="00096BD3" w:rsidP="002F7BE0">
      <w:pPr>
        <w:spacing w:line="240" w:lineRule="auto"/>
        <w:rPr>
          <w:rFonts w:ascii="Times New Roman" w:hAnsi="Times New Roman"/>
          <w:b/>
          <w:sz w:val="28"/>
        </w:rPr>
      </w:pPr>
    </w:p>
    <w:p w:rsidR="00096BD3" w:rsidRDefault="00096BD3" w:rsidP="002F7BE0">
      <w:pPr>
        <w:spacing w:line="240" w:lineRule="auto"/>
        <w:rPr>
          <w:rFonts w:ascii="Times New Roman" w:hAnsi="Times New Roman"/>
          <w:b/>
          <w:sz w:val="28"/>
        </w:rPr>
      </w:pPr>
    </w:p>
    <w:p w:rsidR="00096BD3" w:rsidRDefault="00096BD3" w:rsidP="002F7BE0">
      <w:pPr>
        <w:spacing w:line="240" w:lineRule="auto"/>
        <w:rPr>
          <w:rFonts w:ascii="Times New Roman" w:hAnsi="Times New Roman"/>
          <w:b/>
          <w:sz w:val="28"/>
        </w:rPr>
      </w:pPr>
    </w:p>
    <w:p w:rsidR="008E79DF" w:rsidRDefault="008E79DF"/>
    <w:sectPr w:rsidR="008E79DF" w:rsidSect="006D0C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41B2"/>
    <w:rsid w:val="00053AAD"/>
    <w:rsid w:val="00096BD3"/>
    <w:rsid w:val="00163386"/>
    <w:rsid w:val="001E6323"/>
    <w:rsid w:val="002E3B19"/>
    <w:rsid w:val="002F7BE0"/>
    <w:rsid w:val="003C0F4A"/>
    <w:rsid w:val="004F16E0"/>
    <w:rsid w:val="00541336"/>
    <w:rsid w:val="005B70EA"/>
    <w:rsid w:val="006D0726"/>
    <w:rsid w:val="006D0CCA"/>
    <w:rsid w:val="00895CF9"/>
    <w:rsid w:val="008E79DF"/>
    <w:rsid w:val="009F0AF9"/>
    <w:rsid w:val="009F446D"/>
    <w:rsid w:val="00AF0F96"/>
    <w:rsid w:val="00B17298"/>
    <w:rsid w:val="00B900D9"/>
    <w:rsid w:val="00BD0AE9"/>
    <w:rsid w:val="00BE052A"/>
    <w:rsid w:val="00CB6E7E"/>
    <w:rsid w:val="00D841B2"/>
    <w:rsid w:val="00DB20F6"/>
    <w:rsid w:val="00E745CA"/>
    <w:rsid w:val="00F5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E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F7BE0"/>
    <w:pPr>
      <w:keepNext/>
      <w:keepLines/>
      <w:spacing w:after="0" w:line="240" w:lineRule="auto"/>
      <w:ind w:right="4959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B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4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45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aa</cp:lastModifiedBy>
  <cp:revision>17</cp:revision>
  <cp:lastPrinted>2019-10-01T12:32:00Z</cp:lastPrinted>
  <dcterms:created xsi:type="dcterms:W3CDTF">2019-09-16T12:15:00Z</dcterms:created>
  <dcterms:modified xsi:type="dcterms:W3CDTF">2020-09-28T05:30:00Z</dcterms:modified>
</cp:coreProperties>
</file>