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B4F" w:rsidRDefault="00DF7B4F">
      <w:pPr>
        <w:pStyle w:val="af7"/>
        <w:spacing w:after="0" w:line="240" w:lineRule="auto"/>
        <w:rPr>
          <w:rFonts w:ascii="Times New Roman" w:hAnsi="Times New Roman"/>
          <w:sz w:val="20"/>
          <w:szCs w:val="28"/>
          <w:lang w:eastAsia="ru-RU"/>
        </w:rPr>
      </w:pPr>
      <w:bookmarkStart w:id="0" w:name="_GoBack"/>
      <w:bookmarkEnd w:id="0"/>
    </w:p>
    <w:p w:rsidR="00DF7B4F" w:rsidRDefault="00520C24">
      <w:pPr>
        <w:pStyle w:val="af7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1435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B4F" w:rsidRDefault="00AA6EBA">
      <w:pPr>
        <w:pStyle w:val="af7"/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Україна</w:t>
      </w:r>
    </w:p>
    <w:p w:rsidR="00DF7B4F" w:rsidRDefault="00AA6EBA">
      <w:pPr>
        <w:pStyle w:val="af7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  <w:lang w:eastAsia="hi-IN" w:bidi="hi-IN"/>
        </w:rPr>
        <w:t>МЕНСЬКА МІСЬКА РАДА</w:t>
      </w:r>
    </w:p>
    <w:p w:rsidR="00DF7B4F" w:rsidRDefault="00AA6EBA">
      <w:pPr>
        <w:pStyle w:val="af7"/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DF7B4F" w:rsidRDefault="00AA6EBA">
      <w:pPr>
        <w:pStyle w:val="af7"/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DF7B4F" w:rsidRDefault="0093714B" w:rsidP="0093714B">
      <w:pPr>
        <w:pStyle w:val="af7"/>
        <w:widowControl w:val="0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AA6EBA"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РІШЕННЯ</w:t>
      </w:r>
    </w:p>
    <w:p w:rsidR="00DF7B4F" w:rsidRDefault="00DF7B4F">
      <w:pPr>
        <w:pStyle w:val="af7"/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DF7B4F" w:rsidRPr="0093714B" w:rsidRDefault="00AA6EBA">
      <w:pPr>
        <w:pStyle w:val="af7"/>
        <w:widowControl w:val="0"/>
        <w:spacing w:after="0" w:line="240" w:lineRule="auto"/>
        <w:rPr>
          <w:rFonts w:ascii="Times New Roman" w:hAnsi="Times New Roman"/>
          <w:sz w:val="28"/>
          <w:szCs w:val="28"/>
          <w:lang w:val="ru-RU" w:eastAsia="hi-IN" w:bidi="hi-IN"/>
        </w:rPr>
      </w:pPr>
      <w:r>
        <w:rPr>
          <w:rFonts w:ascii="Times New Roman" w:hAnsi="Times New Roman"/>
          <w:sz w:val="28"/>
          <w:szCs w:val="28"/>
          <w:lang w:val="ru-RU" w:eastAsia="hi-IN" w:bidi="hi-IN"/>
        </w:rPr>
        <w:t>30 липня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2020 року                           м. Мена                                №</w:t>
      </w:r>
      <w:r>
        <w:rPr>
          <w:rFonts w:ascii="Times New Roman" w:hAnsi="Times New Roman"/>
          <w:color w:val="FF0000"/>
          <w:sz w:val="28"/>
          <w:szCs w:val="28"/>
          <w:lang w:eastAsia="hi-IN" w:bidi="hi-IN"/>
        </w:rPr>
        <w:t xml:space="preserve"> </w:t>
      </w:r>
      <w:r w:rsidR="0093714B">
        <w:rPr>
          <w:rFonts w:ascii="Times New Roman" w:hAnsi="Times New Roman"/>
          <w:sz w:val="28"/>
          <w:szCs w:val="28"/>
          <w:lang w:eastAsia="hi-IN" w:bidi="hi-IN"/>
        </w:rPr>
        <w:t>131</w:t>
      </w:r>
    </w:p>
    <w:p w:rsidR="00DF7B4F" w:rsidRDefault="00DF7B4F">
      <w:pPr>
        <w:pStyle w:val="af7"/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hi-IN" w:bidi="hi-IN"/>
        </w:rPr>
      </w:pPr>
    </w:p>
    <w:p w:rsidR="00DF7B4F" w:rsidRDefault="00AA6EBA">
      <w:pPr>
        <w:pStyle w:val="af7"/>
        <w:spacing w:after="0" w:line="240" w:lineRule="auto"/>
        <w:ind w:right="531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  список громадян, які користуються правом позачергового одержання жилих приміщень</w:t>
      </w:r>
    </w:p>
    <w:p w:rsidR="00DF7B4F" w:rsidRDefault="00DF7B4F">
      <w:pPr>
        <w:pStyle w:val="af7"/>
        <w:spacing w:after="0" w:line="240" w:lineRule="auto"/>
        <w:ind w:right="5319"/>
        <w:rPr>
          <w:rFonts w:ascii="Times New Roman" w:hAnsi="Times New Roman"/>
          <w:sz w:val="28"/>
          <w:szCs w:val="28"/>
          <w:lang w:eastAsia="ru-RU"/>
        </w:rPr>
      </w:pPr>
    </w:p>
    <w:p w:rsidR="00DF7B4F" w:rsidRDefault="00AA6EBA">
      <w:pPr>
        <w:pStyle w:val="af7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Відповідно до </w:t>
      </w:r>
      <w:r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>ст.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hi-IN" w:bidi="hi-IN"/>
        </w:rPr>
        <w:t xml:space="preserve">34 </w:t>
      </w:r>
      <w:r>
        <w:rPr>
          <w:rFonts w:ascii="Times New Roman" w:hAnsi="Times New Roman"/>
          <w:sz w:val="28"/>
          <w:szCs w:val="28"/>
        </w:rPr>
        <w:t xml:space="preserve">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керуючись ст.ст.39,46 Житловим кодексом України, Правилами обліку громадян, які потребують поліпшення житлових умов, і надання їм жилих приміщень в Українській РСР від 11.12.1984 року із змінами та доповненнями, </w:t>
      </w:r>
      <w:r w:rsidRPr="0093714B">
        <w:rPr>
          <w:rFonts w:ascii="Times New Roman" w:hAnsi="Times New Roman"/>
          <w:sz w:val="28"/>
          <w:szCs w:val="28"/>
          <w:shd w:val="clear" w:color="auto" w:fill="FFFFFF"/>
        </w:rPr>
        <w:t>постановою Кабінету Міністрів України від 24 вересня 2008 року № 866 «Питання діяльності органів опіки та піклування, пов’язаної із захистом прав дитини»,</w:t>
      </w:r>
      <w:r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Законом України «Про </w:t>
      </w:r>
      <w:r>
        <w:rPr>
          <w:rFonts w:ascii="Times New Roman" w:hAnsi="Times New Roman"/>
          <w:bCs/>
          <w:sz w:val="28"/>
          <w:szCs w:val="28"/>
          <w:lang w:eastAsia="ru-RU"/>
        </w:rPr>
        <w:t>забезпечення організаційно-правових умов соціального захисту дітей-сиріт та дітей, позбавлених батьківського піклування»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виконавчий комітет Менської  міської ради</w:t>
      </w:r>
    </w:p>
    <w:p w:rsidR="00DF7B4F" w:rsidRDefault="00AA6EBA">
      <w:pPr>
        <w:pStyle w:val="af7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ВИРІШИВ:</w:t>
      </w:r>
    </w:p>
    <w:p w:rsidR="00DF7B4F" w:rsidRDefault="00AA6EBA">
      <w:pPr>
        <w:pStyle w:val="af7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1. Затвердити список громадян, які користуються правом позачергового одержання жилих приміщень та перебувають на квартирному обліку у виконавчому комітеті Менській міській раді згідно додатку 1 (додається).  </w:t>
      </w:r>
    </w:p>
    <w:p w:rsidR="00DF7B4F" w:rsidRDefault="00AA6EBA">
      <w:pPr>
        <w:pStyle w:val="af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Контроль за виконанням даного рішення покласти на заступників міського голови з питань діяльності виконкому Менської міської ради </w:t>
      </w:r>
    </w:p>
    <w:p w:rsidR="00DF7B4F" w:rsidRDefault="00AA6EBA">
      <w:pPr>
        <w:pStyle w:val="af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Т.С. Ви</w:t>
      </w:r>
      <w:r>
        <w:rPr>
          <w:rFonts w:ascii="Times New Roman" w:hAnsi="Times New Roman"/>
          <w:sz w:val="28"/>
          <w:szCs w:val="28"/>
          <w:lang w:val="ru-RU"/>
        </w:rPr>
        <w:t>шняк та М.В. Гайдукевича.</w:t>
      </w:r>
    </w:p>
    <w:p w:rsidR="00DF7B4F" w:rsidRDefault="00DF7B4F">
      <w:pPr>
        <w:pStyle w:val="af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7B4F" w:rsidRDefault="00AA6EBA">
      <w:pPr>
        <w:pStyle w:val="af7"/>
        <w:tabs>
          <w:tab w:val="left" w:pos="6945"/>
        </w:tabs>
        <w:rPr>
          <w:rFonts w:ascii="Times New Roman" w:hAnsi="Times New Roma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Міський голова                                                                      Г.А.  Примаков</w:t>
      </w:r>
    </w:p>
    <w:p w:rsidR="00DF7B4F" w:rsidRDefault="00DF7B4F">
      <w:pPr>
        <w:pStyle w:val="af7"/>
        <w:rPr>
          <w:sz w:val="28"/>
          <w:szCs w:val="28"/>
          <w:lang w:val="ru-RU"/>
        </w:rPr>
      </w:pPr>
    </w:p>
    <w:p w:rsidR="00DF7B4F" w:rsidRDefault="00DF7B4F">
      <w:pPr>
        <w:pStyle w:val="af7"/>
        <w:rPr>
          <w:b/>
          <w:sz w:val="28"/>
          <w:szCs w:val="28"/>
        </w:rPr>
      </w:pPr>
    </w:p>
    <w:sectPr w:rsidR="00DF7B4F" w:rsidSect="009371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D67" w:rsidRDefault="007C2D67">
      <w:r>
        <w:separator/>
      </w:r>
    </w:p>
  </w:endnote>
  <w:endnote w:type="continuationSeparator" w:id="0">
    <w:p w:rsidR="007C2D67" w:rsidRDefault="007C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D67" w:rsidRDefault="007C2D67">
      <w:r>
        <w:separator/>
      </w:r>
    </w:p>
  </w:footnote>
  <w:footnote w:type="continuationSeparator" w:id="0">
    <w:p w:rsidR="007C2D67" w:rsidRDefault="007C2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4F"/>
    <w:rsid w:val="00520C24"/>
    <w:rsid w:val="007C2D67"/>
    <w:rsid w:val="0093714B"/>
    <w:rsid w:val="00AA6EBA"/>
    <w:rsid w:val="00D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8F012-A814-4053-B65C-560BB867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val="en-US"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val="en-US"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val="en-US"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val="en-US"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val="en-US"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val="en-US"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val="en-US"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val="en-US"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val="en-US"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val="en-US" w:eastAsia="en-US" w:bidi="en-US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val="en-US" w:eastAsia="en-US" w:bidi="en-US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val="en-US" w:eastAsia="en-US" w:bidi="en-US"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val="en-US" w:eastAsia="en-US" w:bidi="en-US"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val="en-US" w:eastAsia="en-US" w:bidi="en-US"/>
    </w:r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val="en-US" w:eastAsia="en-US" w:bidi="en-US"/>
    </w:rPr>
  </w:style>
  <w:style w:type="character" w:customStyle="1" w:styleId="af0">
    <w:name w:val="Нижній колонтитул Знак"/>
    <w:link w:val="af"/>
    <w:uiPriority w:val="99"/>
  </w:style>
  <w:style w:type="table" w:styleId="af1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uiPriority w:val="99"/>
    <w:unhideWhenUsed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val="en-US" w:eastAsia="en-US" w:bidi="en-US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val="en-US" w:eastAsia="en-US" w:bidi="en-US"/>
    </w:rPr>
  </w:style>
  <w:style w:type="paragraph" w:styleId="22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val="en-US"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val="en-US"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val="en-US"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val="en-US"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val="en-US"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val="en-US"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val="en-US"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val="en-US" w:eastAsia="en-US" w:bidi="en-US"/>
    </w:rPr>
  </w:style>
  <w:style w:type="paragraph" w:styleId="af6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</w:style>
  <w:style w:type="paragraph" w:customStyle="1" w:styleId="af7">
    <w:name w:val="Обычный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8">
    <w:name w:val="Основной шрифт абзаца"/>
    <w:semiHidden/>
  </w:style>
  <w:style w:type="table" w:customStyle="1" w:styleId="af9">
    <w:name w:val="Обычная таблица"/>
    <w:semiHidden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a">
    <w:name w:val="Нет списка"/>
    <w:semiHidden/>
  </w:style>
  <w:style w:type="paragraph" w:customStyle="1" w:styleId="afb">
    <w:name w:val="Абзац списка"/>
    <w:basedOn w:val="af7"/>
    <w:pPr>
      <w:spacing w:after="160" w:line="259" w:lineRule="auto"/>
      <w:ind w:left="720"/>
      <w:contextualSpacing/>
    </w:pPr>
    <w:rPr>
      <w:rFonts w:eastAsia="Calibri"/>
    </w:rPr>
  </w:style>
  <w:style w:type="paragraph" w:customStyle="1" w:styleId="afc">
    <w:name w:val="Основной текст"/>
    <w:basedOn w:val="af7"/>
    <w:pPr>
      <w:spacing w:after="0" w:line="240" w:lineRule="auto"/>
    </w:pPr>
    <w:rPr>
      <w:rFonts w:ascii="Times New Roman" w:hAnsi="Times New Roman"/>
      <w:sz w:val="1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2</cp:revision>
  <dcterms:created xsi:type="dcterms:W3CDTF">2020-08-07T15:20:00Z</dcterms:created>
  <dcterms:modified xsi:type="dcterms:W3CDTF">2020-08-07T15:20:00Z</dcterms:modified>
</cp:coreProperties>
</file>