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sz w:val="28"/>
          <w:szCs w:val="28"/>
          <w:lang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5905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099" cy="59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6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сорок перша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5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 серпня </w:t>
      </w:r>
      <w:r>
        <w:rPr>
          <w:rFonts w:ascii="Times New Roman" w:hAnsi="Times New Roman"/>
          <w:sz w:val="28"/>
          <w:szCs w:val="28"/>
        </w:rPr>
        <w:t xml:space="preserve">2020 року</w:t>
      </w:r>
      <w:r>
        <w:rPr>
          <w:rFonts w:ascii="Times New Roman" w:hAnsi="Times New Roman"/>
          <w:sz w:val="28"/>
          <w:szCs w:val="28"/>
        </w:rPr>
        <w:tab/>
        <w:t xml:space="preserve">№ 363</w:t>
      </w:r>
      <w:r/>
    </w:p>
    <w:p>
      <w:pPr>
        <w:ind w:left="0" w:right="5245" w:firstLine="0"/>
        <w:jc w:val="both"/>
        <w:spacing w:after="113" w:afterAutospacing="0" w:before="113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погодження та </w:t>
      </w:r>
      <w:r>
        <w:rPr>
          <w:rFonts w:ascii="Times New Roman" w:hAnsi="Times New Roman"/>
          <w:b/>
          <w:sz w:val="28"/>
          <w:szCs w:val="28"/>
        </w:rPr>
        <w:t xml:space="preserve">затвердження технічної документації щодо п</w:t>
      </w:r>
      <w:r>
        <w:rPr>
          <w:rFonts w:ascii="Times New Roman" w:hAnsi="Times New Roman"/>
          <w:b/>
          <w:sz w:val="28"/>
          <w:szCs w:val="28"/>
        </w:rPr>
        <w:t xml:space="preserve">оділу земельної ділянки на території 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Розглянувши технічну документацію із землеустрою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щодо поділу земельної ділянки Менської місь</w:t>
      </w:r>
      <w:r>
        <w:rPr>
          <w:rFonts w:ascii="Times New Roman" w:hAnsi="Times New Roman"/>
          <w:sz w:val="28"/>
          <w:szCs w:val="28"/>
        </w:rPr>
        <w:t xml:space="preserve">кої ради загальною площею 36,1087</w:t>
      </w:r>
      <w:r>
        <w:rPr>
          <w:rFonts w:ascii="Times New Roman" w:hAnsi="Times New Roman"/>
          <w:sz w:val="28"/>
          <w:szCs w:val="28"/>
        </w:rPr>
        <w:t xml:space="preserve"> га кадастро</w:t>
      </w:r>
      <w:r>
        <w:rPr>
          <w:rFonts w:ascii="Times New Roman" w:hAnsi="Times New Roman"/>
          <w:sz w:val="28"/>
          <w:szCs w:val="28"/>
        </w:rPr>
        <w:t xml:space="preserve">вий номер 7423010100:02:000:1335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16.00 Землі запасу (земельні ділянки кожної категорії земель, які не надані у власність або користування громадянам чи юридичним особам),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яка розміщена за адресою: Чернігівська область, Менський район, за межами м. Мена, вул. Сіверський шлях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керуючись ст. 26 Закону України „Про місцеве самоврядування в Україні” та ст.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12, 116, 118, 121, 126 Земельного кодексу України, Законом України «Про землеустрій»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А:</w:t>
      </w:r>
      <w:r/>
    </w:p>
    <w:p>
      <w:pPr>
        <w:pStyle w:val="535"/>
        <w:numPr>
          <w:ilvl w:val="0"/>
          <w:numId w:val="2"/>
        </w:numPr>
        <w:ind w:left="0" w:right="0" w:firstLine="0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Погодити технічну документацію із землеустрою, щодо поділу земельної ділянки загальною площ</w:t>
      </w:r>
      <w:r>
        <w:rPr>
          <w:rFonts w:ascii="Times New Roman" w:hAnsi="Times New Roman"/>
          <w:sz w:val="28"/>
          <w:szCs w:val="18"/>
        </w:rPr>
        <w:t xml:space="preserve">ею 36,1087 га кадастровий номер </w:t>
      </w:r>
      <w:r>
        <w:rPr>
          <w:rFonts w:ascii="Times New Roman" w:hAnsi="Times New Roman"/>
          <w:sz w:val="28"/>
          <w:szCs w:val="18"/>
        </w:rPr>
        <w:t xml:space="preserve">74230101</w:t>
      </w:r>
      <w:r>
        <w:rPr>
          <w:rFonts w:ascii="Times New Roman" w:hAnsi="Times New Roman"/>
          <w:sz w:val="28"/>
          <w:szCs w:val="18"/>
        </w:rPr>
        <w:t xml:space="preserve">00:02:000:1335, 16.00 Землі запасу(земельні ділянки кожної категорії земель, які не надані у власність або користування громадянам чи юридичним особам), яка розміщена за адресою: Чернігівська область, Менський район, за межами м. Мена, вул. Сіверський шлях</w:t>
      </w:r>
      <w:r>
        <w:rPr>
          <w:rFonts w:ascii="Times New Roman" w:hAnsi="Times New Roman"/>
          <w:sz w:val="28"/>
          <w:szCs w:val="18"/>
        </w:rPr>
        <w:t xml:space="preserve">,</w:t>
      </w:r>
      <w:r>
        <w:rPr>
          <w:rFonts w:ascii="Times New Roman" w:hAnsi="Times New Roman"/>
          <w:sz w:val="28"/>
          <w:szCs w:val="18"/>
        </w:rPr>
        <w:t xml:space="preserve"> на земельні ділянки площею 21,8867 га кадастров</w:t>
      </w:r>
      <w:r>
        <w:rPr>
          <w:rFonts w:ascii="Times New Roman" w:hAnsi="Times New Roman"/>
          <w:sz w:val="28"/>
          <w:szCs w:val="18"/>
        </w:rPr>
        <w:t xml:space="preserve">ий номер 7423010100:02:000:1339</w:t>
      </w:r>
      <w:r>
        <w:rPr>
          <w:rFonts w:ascii="Times New Roman" w:hAnsi="Times New Roman"/>
          <w:sz w:val="28"/>
          <w:szCs w:val="18"/>
        </w:rPr>
        <w:t xml:space="preserve"> та </w:t>
      </w:r>
      <w:r>
        <w:rPr>
          <w:rFonts w:ascii="Times New Roman" w:hAnsi="Times New Roman"/>
          <w:sz w:val="28"/>
          <w:szCs w:val="18"/>
        </w:rPr>
        <w:t xml:space="preserve">площею </w:t>
      </w:r>
      <w:r>
        <w:rPr>
          <w:rFonts w:ascii="Times New Roman" w:hAnsi="Times New Roman"/>
          <w:sz w:val="28"/>
          <w:szCs w:val="18"/>
        </w:rPr>
        <w:t xml:space="preserve">14</w:t>
      </w:r>
      <w:r>
        <w:rPr>
          <w:rFonts w:ascii="Times New Roman" w:hAnsi="Times New Roman"/>
          <w:sz w:val="28"/>
          <w:szCs w:val="18"/>
        </w:rPr>
        <w:t xml:space="preserve">,2220 га 7423010100:02:000:1338</w:t>
      </w:r>
      <w:r>
        <w:rPr>
          <w:rFonts w:ascii="Times New Roman" w:hAnsi="Times New Roman"/>
          <w:sz w:val="28"/>
          <w:szCs w:val="18"/>
        </w:rPr>
        <w:t xml:space="preserve">.</w:t>
      </w:r>
      <w:r/>
    </w:p>
    <w:p>
      <w:pPr>
        <w:numPr>
          <w:ilvl w:val="0"/>
          <w:numId w:val="2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технічну документацію із землеустрою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щодо поділу земельної ділянки </w:t>
      </w:r>
      <w:r>
        <w:rPr>
          <w:rFonts w:ascii="Times New Roman" w:hAnsi="Times New Roman"/>
          <w:sz w:val="28"/>
          <w:szCs w:val="28"/>
        </w:rPr>
        <w:t xml:space="preserve">загальною площею 36,1087</w:t>
      </w:r>
      <w:r>
        <w:rPr>
          <w:rFonts w:ascii="Times New Roman" w:hAnsi="Times New Roman"/>
          <w:sz w:val="28"/>
          <w:szCs w:val="28"/>
        </w:rPr>
        <w:t xml:space="preserve"> га </w:t>
      </w:r>
      <w:r>
        <w:rPr>
          <w:rFonts w:ascii="Times New Roman" w:hAnsi="Times New Roman"/>
          <w:sz w:val="28"/>
          <w:szCs w:val="28"/>
        </w:rPr>
        <w:t xml:space="preserve">кадастровий номер </w:t>
      </w:r>
      <w:r>
        <w:rPr>
          <w:rFonts w:ascii="Times New Roman" w:hAnsi="Times New Roman"/>
          <w:sz w:val="28"/>
          <w:szCs w:val="28"/>
        </w:rPr>
        <w:t xml:space="preserve">7423010100:02:000:1335, </w:t>
      </w:r>
      <w:r>
        <w:rPr>
          <w:rFonts w:ascii="Times New Roman" w:hAnsi="Times New Roman"/>
          <w:sz w:val="28"/>
          <w:szCs w:val="28"/>
        </w:rPr>
        <w:t xml:space="preserve">16.00 З</w:t>
      </w:r>
      <w:r>
        <w:rPr>
          <w:rFonts w:ascii="Times New Roman" w:hAnsi="Times New Roman"/>
          <w:sz w:val="28"/>
          <w:szCs w:val="28"/>
        </w:rPr>
        <w:t xml:space="preserve">емлі запасу(земельні ділянки кожної категорії земель, які не надані у власність або користування громадянам чи юридичним особам),</w:t>
      </w:r>
      <w:r>
        <w:rPr>
          <w:rFonts w:ascii="Times New Roman" w:hAnsi="Times New Roman"/>
          <w:sz w:val="28"/>
          <w:szCs w:val="28"/>
        </w:rPr>
        <w:t xml:space="preserve"> яка</w:t>
      </w:r>
      <w:r>
        <w:rPr>
          <w:rFonts w:ascii="Times New Roman" w:hAnsi="Times New Roman"/>
          <w:sz w:val="28"/>
          <w:szCs w:val="28"/>
        </w:rPr>
        <w:t xml:space="preserve"> розміщена за адресою: Чернігівська область, Менський район, за межами м. Мена, вул. Сіверський шлях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на земельні ділянки площею </w:t>
      </w:r>
      <w:r>
        <w:rPr>
          <w:rFonts w:ascii="Times New Roman" w:hAnsi="Times New Roman"/>
          <w:sz w:val="28"/>
          <w:szCs w:val="28"/>
        </w:rPr>
        <w:t xml:space="preserve">21,8867 га кадастров</w:t>
      </w:r>
      <w:r>
        <w:rPr>
          <w:rFonts w:ascii="Times New Roman" w:hAnsi="Times New Roman"/>
          <w:sz w:val="28"/>
          <w:szCs w:val="28"/>
        </w:rPr>
        <w:t xml:space="preserve">ий номер 7423010100:02:000:1339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 xml:space="preserve">14,2220 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7423010100:02:000:1338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35"/>
        <w:numPr>
          <w:ilvl w:val="0"/>
          <w:numId w:val="2"/>
        </w:numPr>
        <w:ind w:left="0" w:right="0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  <w:r/>
    </w:p>
    <w:p>
      <w:pPr>
        <w:tabs>
          <w:tab w:val="left" w:pos="6236" w:leader="none"/>
          <w:tab w:val="left" w:pos="765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tabs>
          <w:tab w:val="left" w:pos="6236" w:leader="none"/>
          <w:tab w:val="left" w:pos="765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  <w:tab/>
        <w:t xml:space="preserve">Г.А. Примаков</w:t>
      </w:r>
      <w:r>
        <w:rPr>
          <w:b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7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  <w:rPr>
      <w:lang w:val="uk-UA"/>
    </w:rPr>
  </w:style>
  <w:style w:type="paragraph" w:styleId="514">
    <w:name w:val="Heading 1"/>
    <w:basedOn w:val="513"/>
    <w:next w:val="513"/>
    <w:link w:val="585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rFonts w:eastAsia="Times New Roman"/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character" w:styleId="585" w:customStyle="1">
    <w:name w:val="Заголовок 1 Знак"/>
    <w:link w:val="514"/>
    <w:rPr>
      <w:rFonts w:ascii="Times New Roman" w:hAnsi="Times New Roman"/>
      <w:b/>
      <w:sz w:val="20"/>
      <w:szCs w:val="20"/>
      <w:lang w:val="uk-UA" w:eastAsia="en-US"/>
    </w:rPr>
  </w:style>
  <w:style w:type="paragraph" w:styleId="586">
    <w:name w:val="HTML Preformatted"/>
    <w:basedOn w:val="513"/>
    <w:link w:val="589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587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 w:customStyle="1">
    <w:name w:val="rvts23"/>
  </w:style>
  <w:style w:type="character" w:styleId="589" w:customStyle="1">
    <w:name w:val="Стандартный HTML Знак"/>
    <w:link w:val="586"/>
    <w:rPr>
      <w:rFonts w:ascii="Courier New" w:hAnsi="Courier New"/>
    </w:rPr>
  </w:style>
  <w:style w:type="paragraph" w:styleId="590">
    <w:name w:val="Balloon Text"/>
    <w:basedOn w:val="513"/>
    <w:link w:val="59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1" w:customStyle="1">
    <w:name w:val="Текст выноски Знак"/>
    <w:basedOn w:val="523"/>
    <w:link w:val="590"/>
    <w:uiPriority w:val="99"/>
    <w:semiHidden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17</cp:revision>
  <dcterms:created xsi:type="dcterms:W3CDTF">2020-07-31T12:32:00Z</dcterms:created>
  <dcterms:modified xsi:type="dcterms:W3CDTF">2020-08-05T10:26:46Z</dcterms:modified>
</cp:coreProperties>
</file>