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202" cy="5989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4202" cy="5988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7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uk-UA" w:bidi="ar-SA" w:eastAsia="uk-UA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   РАДА</w:t>
      </w:r>
      <w:r/>
    </w:p>
    <w:p>
      <w:pPr>
        <w:pStyle w:val="559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Менського</w:t>
      </w:r>
      <w:r>
        <w:rPr>
          <w:rFonts w:ascii="Times New Roman" w:hAnsi="Times New Roman" w:eastAsia="Calibri"/>
          <w:sz w:val="28"/>
          <w:szCs w:val="28"/>
        </w:rPr>
        <w:t xml:space="preserve"> району </w:t>
      </w:r>
      <w:r>
        <w:rPr>
          <w:rFonts w:ascii="Times New Roman" w:hAnsi="Times New Roman" w:eastAsia="Calibri"/>
          <w:sz w:val="28"/>
          <w:szCs w:val="28"/>
        </w:rPr>
        <w:t xml:space="preserve">Чернігівської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області</w:t>
      </w:r>
      <w:r/>
    </w:p>
    <w:p>
      <w:pPr>
        <w:pStyle w:val="5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(сорок</w:t>
      </w:r>
      <w:r>
        <w:rPr>
          <w:rFonts w:ascii="Times New Roman" w:hAnsi="Times New Roman"/>
          <w:sz w:val="28"/>
          <w:szCs w:val="28"/>
          <w:lang w:val="uk-UA"/>
        </w:rPr>
        <w:t xml:space="preserve">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pStyle w:val="5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 липня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301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проектів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ділянок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соцсфера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 xml:space="preserve">гр. Губенко А.В., </w:t>
      </w:r>
      <w:r>
        <w:rPr>
          <w:rFonts w:ascii="Times New Roman" w:hAnsi="Times New Roman"/>
          <w:sz w:val="28"/>
          <w:szCs w:val="28"/>
          <w:lang w:val="uk-UA"/>
        </w:rPr>
        <w:t xml:space="preserve">Оліфіренко</w:t>
      </w:r>
      <w:r>
        <w:rPr>
          <w:rFonts w:ascii="Times New Roman" w:hAnsi="Times New Roman"/>
          <w:sz w:val="28"/>
          <w:szCs w:val="28"/>
          <w:lang w:val="uk-UA"/>
        </w:rPr>
        <w:t xml:space="preserve"> Т.В.,</w:t>
      </w:r>
      <w:r>
        <w:rPr>
          <w:rFonts w:ascii="Times New Roman" w:hAnsi="Times New Roman"/>
          <w:sz w:val="28"/>
          <w:szCs w:val="28"/>
          <w:lang w:val="uk-UA"/>
        </w:rPr>
        <w:t xml:space="preserve">Євченко</w:t>
      </w:r>
      <w:r>
        <w:rPr>
          <w:rFonts w:ascii="Times New Roman" w:hAnsi="Times New Roman"/>
          <w:sz w:val="28"/>
          <w:szCs w:val="28"/>
          <w:lang w:val="uk-UA"/>
        </w:rPr>
        <w:t xml:space="preserve"> Л.В., </w:t>
      </w:r>
      <w:r>
        <w:rPr>
          <w:rFonts w:ascii="Times New Roman" w:hAnsi="Times New Roman"/>
          <w:sz w:val="28"/>
          <w:szCs w:val="28"/>
          <w:lang w:val="uk-UA"/>
        </w:rPr>
        <w:t xml:space="preserve">Марухно</w:t>
      </w:r>
      <w:r>
        <w:rPr>
          <w:rFonts w:ascii="Times New Roman" w:hAnsi="Times New Roman"/>
          <w:sz w:val="28"/>
          <w:szCs w:val="28"/>
          <w:lang w:val="uk-UA"/>
        </w:rPr>
        <w:t xml:space="preserve"> А.П.,</w:t>
      </w:r>
      <w:r>
        <w:rPr>
          <w:rFonts w:ascii="Times New Roman" w:hAnsi="Times New Roman"/>
          <w:sz w:val="28"/>
          <w:szCs w:val="28"/>
          <w:lang w:val="uk-UA"/>
        </w:rPr>
        <w:t xml:space="preserve"> Бут</w:t>
      </w:r>
      <w:r>
        <w:rPr>
          <w:rFonts w:ascii="Times New Roman" w:hAnsi="Times New Roman"/>
          <w:sz w:val="28"/>
          <w:szCs w:val="28"/>
          <w:lang w:val="uk-UA"/>
        </w:rPr>
        <w:t xml:space="preserve"> О.М.,</w:t>
      </w:r>
      <w:r>
        <w:rPr>
          <w:rFonts w:ascii="Times New Roman" w:hAnsi="Times New Roman"/>
          <w:sz w:val="28"/>
          <w:szCs w:val="28"/>
          <w:lang w:val="uk-UA"/>
        </w:rPr>
        <w:t xml:space="preserve"> Юхименко С.В.,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Макоїд</w:t>
      </w:r>
      <w:r>
        <w:rPr>
          <w:rFonts w:ascii="Times New Roman" w:hAnsi="Times New Roman"/>
          <w:sz w:val="28"/>
          <w:szCs w:val="28"/>
          <w:lang w:val="uk-UA"/>
        </w:rPr>
        <w:t xml:space="preserve"> Г.П., </w:t>
      </w:r>
      <w:r>
        <w:rPr>
          <w:rFonts w:ascii="Times New Roman" w:hAnsi="Times New Roman"/>
          <w:sz w:val="28"/>
          <w:szCs w:val="28"/>
          <w:lang w:val="uk-UA"/>
        </w:rPr>
        <w:t xml:space="preserve">Вахненко</w:t>
      </w:r>
      <w:r>
        <w:rPr>
          <w:rFonts w:ascii="Times New Roman" w:hAnsi="Times New Roman"/>
          <w:sz w:val="28"/>
          <w:szCs w:val="28"/>
          <w:lang w:val="uk-UA"/>
        </w:rPr>
        <w:t xml:space="preserve"> Н.І., Прокоп Т.В., Губенко Л.П.,</w:t>
      </w:r>
      <w:r>
        <w:rPr>
          <w:rFonts w:ascii="Times New Roman" w:hAnsi="Times New Roman"/>
          <w:sz w:val="28"/>
          <w:szCs w:val="28"/>
          <w:lang w:val="uk-UA"/>
        </w:rPr>
        <w:t xml:space="preserve">Трось</w:t>
      </w:r>
      <w:r>
        <w:rPr>
          <w:rFonts w:ascii="Times New Roman" w:hAnsi="Times New Roman"/>
          <w:sz w:val="28"/>
          <w:szCs w:val="28"/>
          <w:lang w:val="uk-UA"/>
        </w:rPr>
        <w:t xml:space="preserve"> Л.С., </w:t>
      </w:r>
      <w:r>
        <w:rPr>
          <w:rFonts w:ascii="Times New Roman" w:hAnsi="Times New Roman"/>
          <w:sz w:val="28"/>
          <w:szCs w:val="28"/>
          <w:lang w:val="uk-UA"/>
        </w:rPr>
        <w:t xml:space="preserve">Старостенко</w:t>
      </w:r>
      <w:r>
        <w:rPr>
          <w:rFonts w:ascii="Times New Roman" w:hAnsi="Times New Roman"/>
          <w:sz w:val="28"/>
          <w:szCs w:val="28"/>
          <w:lang w:val="uk-UA"/>
        </w:rPr>
        <w:t xml:space="preserve"> Н.О.,</w:t>
      </w:r>
      <w:r>
        <w:rPr>
          <w:rFonts w:ascii="Times New Roman" w:hAnsi="Times New Roman"/>
          <w:sz w:val="28"/>
          <w:szCs w:val="28"/>
          <w:lang w:val="uk-UA"/>
        </w:rPr>
        <w:t xml:space="preserve">Рогового М.А.,</w:t>
      </w:r>
      <w:r>
        <w:rPr>
          <w:rFonts w:ascii="Times New Roman" w:hAnsi="Times New Roman"/>
          <w:sz w:val="28"/>
          <w:szCs w:val="28"/>
          <w:lang w:val="uk-UA"/>
        </w:rPr>
        <w:t xml:space="preserve"> Васько Р.М.,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Федотової Н.О., </w:t>
      </w:r>
      <w:r>
        <w:rPr>
          <w:rFonts w:ascii="Times New Roman" w:hAnsi="Times New Roman"/>
          <w:sz w:val="28"/>
          <w:szCs w:val="28"/>
          <w:lang w:val="uk-UA"/>
        </w:rPr>
        <w:t xml:space="preserve">Шафаренко</w:t>
      </w:r>
      <w:r>
        <w:rPr>
          <w:rFonts w:ascii="Times New Roman" w:hAnsi="Times New Roman"/>
          <w:sz w:val="28"/>
          <w:szCs w:val="28"/>
          <w:lang w:val="uk-UA"/>
        </w:rPr>
        <w:t xml:space="preserve"> В.І., Динько О.М.,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Малетич</w:t>
      </w:r>
      <w:r>
        <w:rPr>
          <w:rFonts w:ascii="Times New Roman" w:hAnsi="Times New Roman"/>
          <w:sz w:val="28"/>
          <w:szCs w:val="28"/>
          <w:lang w:val="uk-UA"/>
        </w:rPr>
        <w:t xml:space="preserve"> С.І., </w:t>
      </w:r>
      <w:r>
        <w:rPr>
          <w:rFonts w:ascii="Times New Roman" w:hAnsi="Times New Roman"/>
          <w:sz w:val="28"/>
          <w:szCs w:val="28"/>
          <w:lang w:val="uk-UA"/>
        </w:rPr>
        <w:t xml:space="preserve">Башлук</w:t>
      </w:r>
      <w:r>
        <w:rPr>
          <w:rFonts w:ascii="Times New Roman" w:hAnsi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/>
          <w:sz w:val="28"/>
          <w:szCs w:val="28"/>
          <w:lang w:val="uk-UA"/>
        </w:rPr>
        <w:t xml:space="preserve">З., </w:t>
      </w:r>
      <w:r>
        <w:rPr>
          <w:rFonts w:ascii="Times New Roman" w:hAnsi="Times New Roman"/>
          <w:sz w:val="28"/>
          <w:szCs w:val="28"/>
          <w:lang w:val="uk-UA"/>
        </w:rPr>
        <w:t xml:space="preserve">Лабур</w:t>
      </w:r>
      <w:r>
        <w:rPr>
          <w:rFonts w:ascii="Times New Roman" w:hAnsi="Times New Roman"/>
          <w:sz w:val="28"/>
          <w:szCs w:val="28"/>
          <w:lang w:val="uk-UA"/>
        </w:rPr>
        <w:t xml:space="preserve"> В.П.,</w:t>
      </w:r>
      <w:r>
        <w:rPr>
          <w:rFonts w:ascii="Times New Roman" w:hAnsi="Times New Roman"/>
          <w:sz w:val="28"/>
          <w:szCs w:val="28"/>
          <w:lang w:val="uk-UA"/>
        </w:rPr>
        <w:t xml:space="preserve"> Михайленко М.І.,</w:t>
      </w:r>
      <w:r>
        <w:rPr>
          <w:rFonts w:ascii="Times New Roman" w:hAnsi="Times New Roman"/>
          <w:sz w:val="28"/>
          <w:szCs w:val="28"/>
          <w:lang w:val="uk-UA"/>
        </w:rPr>
        <w:t xml:space="preserve"> Рогової Н.М.,</w:t>
      </w:r>
      <w:r>
        <w:rPr>
          <w:rFonts w:ascii="Times New Roman" w:hAnsi="Times New Roman"/>
          <w:sz w:val="28"/>
          <w:szCs w:val="28"/>
          <w:lang w:val="uk-UA"/>
        </w:rPr>
        <w:t xml:space="preserve"> Носенко М.Є., Скиби В.В.,</w:t>
      </w:r>
      <w:r>
        <w:rPr>
          <w:rFonts w:ascii="Times New Roman" w:hAnsi="Times New Roman"/>
          <w:sz w:val="28"/>
          <w:szCs w:val="28"/>
          <w:lang w:val="uk-UA"/>
        </w:rPr>
        <w:t xml:space="preserve"> Лисенко Ю.В.,</w:t>
      </w:r>
      <w:r>
        <w:rPr>
          <w:rFonts w:ascii="Times New Roman" w:hAnsi="Times New Roman"/>
          <w:sz w:val="28"/>
          <w:szCs w:val="28"/>
          <w:lang w:val="uk-UA"/>
        </w:rPr>
        <w:t xml:space="preserve"> Скрипко Н.І.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відведення земельних ділянок по передачі у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приватну для ведення особистого селянського господарства враховуючи подані документи,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</w:t>
      </w:r>
      <w:r>
        <w:rPr>
          <w:rFonts w:ascii="Times New Roman" w:hAnsi="Times New Roman"/>
          <w:b/>
          <w:sz w:val="28"/>
          <w:szCs w:val="28"/>
        </w:rPr>
        <w:t xml:space="preserve">Р</w:t>
      </w:r>
      <w:r>
        <w:rPr>
          <w:rFonts w:ascii="Times New Roman" w:hAnsi="Times New Roman"/>
          <w:b/>
          <w:sz w:val="28"/>
          <w:szCs w:val="28"/>
        </w:rPr>
        <w:t xml:space="preserve"> І Ш И Л А :</w:t>
      </w:r>
      <w:r/>
    </w:p>
    <w:p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дозволи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розроблення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ділянок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надан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ню у </w:t>
      </w:r>
      <w:r>
        <w:rPr>
          <w:rFonts w:ascii="Times New Roman" w:hAnsi="Times New Roman"/>
          <w:sz w:val="28"/>
          <w:szCs w:val="28"/>
        </w:rPr>
        <w:t xml:space="preserve"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гр.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Губенко Аллі Ва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силівні </w:t>
      </w:r>
      <w:r>
        <w:rPr>
          <w:rFonts w:ascii="Times New Roman" w:hAnsi="Times New Roman"/>
          <w:color w:val="auto"/>
          <w:sz w:val="28"/>
          <w:szCs w:val="28"/>
        </w:rPr>
        <w:t xml:space="preserve">за</w:t>
      </w:r>
      <w:r>
        <w:rPr>
          <w:rFonts w:ascii="Times New Roman" w:hAnsi="Times New Roman"/>
          <w:color w:val="auto"/>
          <w:sz w:val="28"/>
          <w:szCs w:val="28"/>
        </w:rPr>
        <w:t xml:space="preserve"> межами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орієнтовно 2</w:t>
      </w:r>
      <w:r>
        <w:rPr>
          <w:rFonts w:ascii="Times New Roman" w:hAnsi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color w:val="auto"/>
          <w:sz w:val="28"/>
          <w:szCs w:val="28"/>
        </w:rPr>
        <w:t xml:space="preserve">0</w:t>
      </w:r>
      <w:r>
        <w:rPr>
          <w:rFonts w:ascii="Times New Roman" w:hAnsi="Times New Roman"/>
          <w:color w:val="auto"/>
          <w:sz w:val="28"/>
          <w:szCs w:val="28"/>
        </w:rPr>
        <w:t xml:space="preserve"> га,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кадастровий № 7423084500:05:000:1133;</w:t>
      </w:r>
      <w:r>
        <w:rPr>
          <w:color w:val="auto"/>
        </w:rPr>
      </w:r>
      <w:r/>
    </w:p>
    <w:p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гр.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Оліфір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енко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Тетяні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Вікторівні </w:t>
      </w:r>
      <w:r>
        <w:rPr>
          <w:rFonts w:ascii="Times New Roman" w:hAnsi="Times New Roman"/>
          <w:color w:val="auto"/>
          <w:sz w:val="28"/>
          <w:szCs w:val="28"/>
        </w:rPr>
        <w:t xml:space="preserve">за межами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color w:val="auto"/>
          <w:sz w:val="28"/>
          <w:szCs w:val="28"/>
        </w:rPr>
        <w:t xml:space="preserve">2,00 га,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кадастровий № 7423084500:05:000:1133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 ;</w:t>
      </w:r>
      <w:r>
        <w:rPr>
          <w:color w:val="auto"/>
        </w:rPr>
      </w:r>
      <w:r/>
    </w:p>
    <w:p>
      <w:pPr>
        <w:ind w:left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      -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Євченко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Лю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бові Вал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ентинівні за м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ежами с.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на земельній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ділянці площею орієнтов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но 2,00 га, кадастровий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№ 7423084500:05:000:1134;</w:t>
      </w:r>
      <w:r>
        <w:rPr>
          <w:color w:val="auto"/>
        </w:rPr>
      </w:r>
      <w:r/>
    </w:p>
    <w:p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color w:val="auto"/>
          <w:sz w:val="28"/>
          <w:szCs w:val="28"/>
        </w:rPr>
        <w:t xml:space="preserve">- гр.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Марухно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Антоніні Пе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трівні </w:t>
      </w:r>
      <w:r>
        <w:rPr>
          <w:rFonts w:ascii="Times New Roman" w:hAnsi="Times New Roman"/>
          <w:color w:val="auto"/>
          <w:sz w:val="28"/>
          <w:szCs w:val="28"/>
        </w:rPr>
        <w:t xml:space="preserve">за межами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орієнтовно 2</w:t>
      </w:r>
      <w:r>
        <w:rPr>
          <w:rFonts w:ascii="Times New Roman" w:hAnsi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color w:val="auto"/>
          <w:sz w:val="28"/>
          <w:szCs w:val="28"/>
        </w:rPr>
        <w:t xml:space="preserve">0</w:t>
      </w:r>
      <w:r>
        <w:rPr>
          <w:rFonts w:ascii="Times New Roman" w:hAnsi="Times New Roman"/>
          <w:color w:val="auto"/>
          <w:sz w:val="28"/>
          <w:szCs w:val="28"/>
        </w:rPr>
        <w:t xml:space="preserve"> га,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кадастровий № 7423084500:05:000:1131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;</w:t>
      </w:r>
      <w:r>
        <w:rPr>
          <w:color w:val="auto"/>
        </w:rPr>
      </w:r>
      <w:r/>
    </w:p>
    <w:p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гр.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Бу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ту Олександру М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иколайовичу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за межами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color w:val="auto"/>
          <w:sz w:val="28"/>
          <w:szCs w:val="28"/>
        </w:rPr>
        <w:t xml:space="preserve">2,00 га,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када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стровий № 7423084500:05:000:1131;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 </w:t>
      </w:r>
      <w:r>
        <w:rPr>
          <w:color w:val="auto"/>
        </w:rPr>
      </w:r>
      <w:r/>
    </w:p>
    <w:p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гр.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Юхименко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Сергію Васи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льовичу </w:t>
      </w:r>
      <w:r>
        <w:rPr>
          <w:rFonts w:ascii="Times New Roman" w:hAnsi="Times New Roman"/>
          <w:color w:val="auto"/>
          <w:sz w:val="28"/>
          <w:szCs w:val="28"/>
        </w:rPr>
        <w:t xml:space="preserve">за межами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color w:val="auto"/>
          <w:sz w:val="28"/>
          <w:szCs w:val="28"/>
        </w:rPr>
        <w:t xml:space="preserve">2,00 га,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кадастровий № 7423084500:05:000:1134; </w:t>
      </w:r>
      <w:r>
        <w:rPr>
          <w:color w:val="auto"/>
        </w:rPr>
      </w:r>
      <w:r/>
    </w:p>
    <w:p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гр.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М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акоїд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Ганні Пет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рівні </w:t>
      </w:r>
      <w:r>
        <w:rPr>
          <w:rFonts w:ascii="Times New Roman" w:hAnsi="Times New Roman"/>
          <w:color w:val="auto"/>
          <w:sz w:val="28"/>
          <w:szCs w:val="28"/>
        </w:rPr>
        <w:t xml:space="preserve">за межами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орієнтовно 2</w:t>
      </w:r>
      <w:r>
        <w:rPr>
          <w:rFonts w:ascii="Times New Roman" w:hAnsi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color w:val="auto"/>
          <w:sz w:val="28"/>
          <w:szCs w:val="28"/>
        </w:rPr>
        <w:t xml:space="preserve">0</w:t>
      </w:r>
      <w:r>
        <w:rPr>
          <w:rFonts w:ascii="Times New Roman" w:hAnsi="Times New Roman"/>
          <w:color w:val="auto"/>
          <w:sz w:val="28"/>
          <w:szCs w:val="28"/>
        </w:rPr>
        <w:t xml:space="preserve"> га,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кадастровий № 7423084500:05:000:1133;</w:t>
      </w:r>
      <w:r>
        <w:rPr>
          <w:color w:val="auto"/>
        </w:rPr>
      </w:r>
      <w:r/>
    </w:p>
    <w:p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гр.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Вахненк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Наталії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ванівні </w:t>
      </w:r>
      <w:r>
        <w:rPr>
          <w:rFonts w:ascii="Times New Roman" w:hAnsi="Times New Roman"/>
          <w:color w:val="auto"/>
          <w:sz w:val="28"/>
          <w:szCs w:val="28"/>
        </w:rPr>
        <w:t xml:space="preserve">за межами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color w:val="auto"/>
          <w:sz w:val="28"/>
          <w:szCs w:val="28"/>
        </w:rPr>
        <w:t xml:space="preserve">2,00 га,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кадастровий № 7423084500:05:000:1133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 ;</w:t>
      </w:r>
      <w:r>
        <w:rPr>
          <w:color w:val="auto"/>
        </w:rPr>
      </w:r>
      <w:r/>
    </w:p>
    <w:p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гр.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рокоп Тетяні В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асилівні</w:t>
      </w:r>
      <w:r>
        <w:rPr>
          <w:rFonts w:ascii="Times New Roman" w:hAnsi="Times New Roman"/>
          <w:color w:val="auto"/>
          <w:sz w:val="28"/>
          <w:szCs w:val="28"/>
        </w:rPr>
        <w:t xml:space="preserve"> за межами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орієнтовно 2</w:t>
      </w:r>
      <w:r>
        <w:rPr>
          <w:rFonts w:ascii="Times New Roman" w:hAnsi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color w:val="auto"/>
          <w:sz w:val="28"/>
          <w:szCs w:val="28"/>
        </w:rPr>
        <w:t xml:space="preserve">0</w:t>
      </w:r>
      <w:r>
        <w:rPr>
          <w:rFonts w:ascii="Times New Roman" w:hAnsi="Times New Roman"/>
          <w:color w:val="auto"/>
          <w:sz w:val="28"/>
          <w:szCs w:val="28"/>
        </w:rPr>
        <w:t xml:space="preserve"> га,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кадастровий № 7423084500:05:000:1134;</w:t>
      </w:r>
      <w:r>
        <w:rPr>
          <w:color w:val="auto"/>
        </w:rPr>
      </w:r>
      <w:r/>
    </w:p>
    <w:p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гр.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Губенко Л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ідії Петрівні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за межами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color w:val="auto"/>
          <w:sz w:val="28"/>
          <w:szCs w:val="28"/>
        </w:rPr>
        <w:t xml:space="preserve">2,00 га,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кадастровий № 7423084500:05:000:1134; </w:t>
      </w:r>
      <w:r>
        <w:rPr>
          <w:color w:val="auto"/>
        </w:rPr>
      </w:r>
      <w:r/>
    </w:p>
    <w:p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гр.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Т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рось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Лідії Серг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іївні </w:t>
      </w:r>
      <w:r>
        <w:rPr>
          <w:rFonts w:ascii="Times New Roman" w:hAnsi="Times New Roman"/>
          <w:color w:val="auto"/>
          <w:sz w:val="28"/>
          <w:szCs w:val="28"/>
        </w:rPr>
        <w:t xml:space="preserve">за межами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орієнтовно 2</w:t>
      </w:r>
      <w:r>
        <w:rPr>
          <w:rFonts w:ascii="Times New Roman" w:hAnsi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color w:val="auto"/>
          <w:sz w:val="28"/>
          <w:szCs w:val="28"/>
        </w:rPr>
        <w:t xml:space="preserve">0</w:t>
      </w:r>
      <w:r>
        <w:rPr>
          <w:rFonts w:ascii="Times New Roman" w:hAnsi="Times New Roman"/>
          <w:color w:val="auto"/>
          <w:sz w:val="28"/>
          <w:szCs w:val="28"/>
        </w:rPr>
        <w:t xml:space="preserve"> га,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када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стровий № 7423084500:05:000:1134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;</w:t>
      </w:r>
      <w:r>
        <w:rPr>
          <w:color w:val="auto"/>
        </w:rPr>
      </w:r>
      <w:r/>
    </w:p>
    <w:p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гр.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Ст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аростенко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Ната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лії Олександрівні </w:t>
      </w:r>
      <w:r>
        <w:rPr>
          <w:rFonts w:ascii="Times New Roman" w:hAnsi="Times New Roman"/>
          <w:color w:val="auto"/>
          <w:sz w:val="28"/>
          <w:szCs w:val="28"/>
        </w:rPr>
        <w:t xml:space="preserve">за межами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color w:val="auto"/>
          <w:sz w:val="28"/>
          <w:szCs w:val="28"/>
        </w:rPr>
        <w:t xml:space="preserve">2,00 га,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када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стровий № 7423084500:05:000:1134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; </w:t>
      </w:r>
      <w:r>
        <w:rPr>
          <w:color w:val="auto"/>
        </w:rPr>
      </w:r>
      <w:r/>
    </w:p>
    <w:p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 xml:space="preserve">гр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 Рого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вому Миколі Анат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олійовичу </w:t>
      </w:r>
      <w:r>
        <w:rPr>
          <w:rFonts w:ascii="Times New Roman" w:hAnsi="Times New Roman"/>
          <w:color w:val="auto"/>
          <w:sz w:val="28"/>
          <w:szCs w:val="28"/>
        </w:rPr>
        <w:t xml:space="preserve">за межами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color w:val="auto"/>
          <w:sz w:val="28"/>
          <w:szCs w:val="28"/>
        </w:rPr>
        <w:t xml:space="preserve">2,00 га,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кадастровий № 7423084500:05:000:1134; </w:t>
      </w:r>
      <w:r>
        <w:rPr>
          <w:color w:val="auto"/>
        </w:rPr>
      </w:r>
      <w:r/>
    </w:p>
    <w:p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color w:val="auto"/>
          <w:sz w:val="28"/>
          <w:szCs w:val="28"/>
        </w:rPr>
        <w:t xml:space="preserve">- гр.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Васько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Раїсі Миколаївн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color w:val="auto"/>
          <w:sz w:val="28"/>
          <w:szCs w:val="28"/>
        </w:rPr>
        <w:t xml:space="preserve">за межами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орієнтовно 2</w:t>
      </w:r>
      <w:r>
        <w:rPr>
          <w:rFonts w:ascii="Times New Roman" w:hAnsi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color w:val="auto"/>
          <w:sz w:val="28"/>
          <w:szCs w:val="28"/>
        </w:rPr>
        <w:t xml:space="preserve">0</w:t>
      </w:r>
      <w:r>
        <w:rPr>
          <w:rFonts w:ascii="Times New Roman" w:hAnsi="Times New Roman"/>
          <w:color w:val="auto"/>
          <w:sz w:val="28"/>
          <w:szCs w:val="28"/>
        </w:rPr>
        <w:t xml:space="preserve"> га,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када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стровий № 7423084500:05:000:1131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;</w:t>
      </w:r>
      <w:r>
        <w:rPr>
          <w:color w:val="auto"/>
        </w:rPr>
      </w:r>
      <w:r/>
    </w:p>
    <w:p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гр.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Фед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отовій Наді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ї Олексіївні</w:t>
      </w:r>
      <w:r>
        <w:rPr>
          <w:rFonts w:ascii="Times New Roman" w:hAnsi="Times New Roman"/>
          <w:color w:val="auto"/>
          <w:sz w:val="28"/>
          <w:szCs w:val="28"/>
        </w:rPr>
        <w:t xml:space="preserve"> за межами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color w:val="auto"/>
          <w:sz w:val="28"/>
          <w:szCs w:val="28"/>
        </w:rPr>
        <w:t xml:space="preserve">2,00 га,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када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стровий № 7423084500:05:000:1134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 ;</w:t>
      </w:r>
      <w:r>
        <w:rPr>
          <w:color w:val="auto"/>
        </w:rPr>
      </w:r>
      <w:r/>
    </w:p>
    <w:p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гр.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Шаф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аренко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Валентині Ів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анівні </w:t>
      </w:r>
      <w:r>
        <w:rPr>
          <w:rFonts w:ascii="Times New Roman" w:hAnsi="Times New Roman"/>
          <w:color w:val="auto"/>
          <w:sz w:val="28"/>
          <w:szCs w:val="28"/>
        </w:rPr>
        <w:t xml:space="preserve">за межами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орієнтовно 2</w:t>
      </w:r>
      <w:r>
        <w:rPr>
          <w:rFonts w:ascii="Times New Roman" w:hAnsi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color w:val="auto"/>
          <w:sz w:val="28"/>
          <w:szCs w:val="28"/>
        </w:rPr>
        <w:t xml:space="preserve">0</w:t>
      </w:r>
      <w:r>
        <w:rPr>
          <w:rFonts w:ascii="Times New Roman" w:hAnsi="Times New Roman"/>
          <w:color w:val="auto"/>
          <w:sz w:val="28"/>
          <w:szCs w:val="28"/>
        </w:rPr>
        <w:t xml:space="preserve"> га,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кадастровий № 7423084500:05:000:1134;</w:t>
      </w:r>
      <w:r>
        <w:rPr>
          <w:color w:val="auto"/>
        </w:rPr>
      </w:r>
      <w:r/>
    </w:p>
    <w:p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гр.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Динько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Ользі Миха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йлівні </w:t>
      </w:r>
      <w:r>
        <w:rPr>
          <w:rFonts w:ascii="Times New Roman" w:hAnsi="Times New Roman"/>
          <w:color w:val="auto"/>
          <w:sz w:val="28"/>
          <w:szCs w:val="28"/>
        </w:rPr>
        <w:t xml:space="preserve">за межами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color w:val="auto"/>
          <w:sz w:val="28"/>
          <w:szCs w:val="28"/>
        </w:rPr>
        <w:t xml:space="preserve">2,00 га,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кадастровий № 7423084500:05:000:1134; </w:t>
      </w:r>
      <w:r>
        <w:rPr>
          <w:color w:val="auto"/>
        </w:rPr>
      </w:r>
      <w:r/>
    </w:p>
    <w:p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гр.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Ма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летич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Св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ітлані Іванів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ні </w:t>
      </w:r>
      <w:r>
        <w:rPr>
          <w:rFonts w:ascii="Times New Roman" w:hAnsi="Times New Roman"/>
          <w:color w:val="auto"/>
          <w:sz w:val="28"/>
          <w:szCs w:val="28"/>
        </w:rPr>
        <w:t xml:space="preserve">за межами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орієнтовно 2</w:t>
      </w:r>
      <w:r>
        <w:rPr>
          <w:rFonts w:ascii="Times New Roman" w:hAnsi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color w:val="auto"/>
          <w:sz w:val="28"/>
          <w:szCs w:val="28"/>
        </w:rPr>
        <w:t xml:space="preserve">0</w:t>
      </w:r>
      <w:r>
        <w:rPr>
          <w:rFonts w:ascii="Times New Roman" w:hAnsi="Times New Roman"/>
          <w:color w:val="auto"/>
          <w:sz w:val="28"/>
          <w:szCs w:val="28"/>
        </w:rPr>
        <w:t xml:space="preserve"> га,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кадастровий № 7423084500:05:000:1131;</w:t>
      </w:r>
      <w:r>
        <w:rPr>
          <w:color w:val="auto"/>
        </w:rPr>
      </w:r>
      <w:r/>
    </w:p>
    <w:p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гр.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Башлук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аталії Захар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івн</w:t>
      </w:r>
      <w:r>
        <w:rPr>
          <w:rFonts w:ascii="Times New Roman" w:hAnsi="Times New Roman"/>
          <w:color w:val="auto"/>
          <w:sz w:val="28"/>
          <w:szCs w:val="28"/>
        </w:rPr>
        <w:t xml:space="preserve">і межами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color w:val="auto"/>
          <w:sz w:val="28"/>
          <w:szCs w:val="28"/>
        </w:rPr>
        <w:t xml:space="preserve">2,00 га,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кадастровий № 7423084500:05:000:1134; </w:t>
      </w:r>
      <w:r>
        <w:rPr>
          <w:color w:val="auto"/>
        </w:rPr>
      </w:r>
      <w:r/>
    </w:p>
    <w:p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гр.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Лабур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Валентині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Петрів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ні </w:t>
      </w:r>
      <w:r>
        <w:rPr>
          <w:rFonts w:ascii="Times New Roman" w:hAnsi="Times New Roman"/>
          <w:color w:val="auto"/>
          <w:sz w:val="28"/>
          <w:szCs w:val="28"/>
        </w:rPr>
        <w:t xml:space="preserve">за межами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орієнтовно 2</w:t>
      </w:r>
      <w:r>
        <w:rPr>
          <w:rFonts w:ascii="Times New Roman" w:hAnsi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color w:val="auto"/>
          <w:sz w:val="28"/>
          <w:szCs w:val="28"/>
        </w:rPr>
        <w:t xml:space="preserve">0</w:t>
      </w:r>
      <w:r>
        <w:rPr>
          <w:rFonts w:ascii="Times New Roman" w:hAnsi="Times New Roman"/>
          <w:color w:val="auto"/>
          <w:sz w:val="28"/>
          <w:szCs w:val="28"/>
        </w:rPr>
        <w:t xml:space="preserve"> га,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кадастровий № 7423084500:05:000:1134;</w:t>
      </w:r>
      <w:r>
        <w:rPr>
          <w:color w:val="auto"/>
        </w:rPr>
      </w:r>
      <w:r/>
    </w:p>
    <w:p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гр.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Михайл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енко Миколі 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вановичу </w:t>
      </w:r>
      <w:r>
        <w:rPr>
          <w:rFonts w:ascii="Times New Roman" w:hAnsi="Times New Roman"/>
          <w:color w:val="auto"/>
          <w:sz w:val="28"/>
          <w:szCs w:val="28"/>
        </w:rPr>
        <w:t xml:space="preserve">за межами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color w:val="auto"/>
          <w:sz w:val="28"/>
          <w:szCs w:val="28"/>
        </w:rPr>
        <w:t xml:space="preserve">2,00 га,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кадастровий № 7423084500:05:000:1134; </w:t>
      </w:r>
      <w:r>
        <w:rPr>
          <w:color w:val="auto"/>
        </w:rPr>
      </w:r>
      <w:r/>
    </w:p>
    <w:p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гр.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Роговій Наталії Мико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лаївні </w:t>
      </w:r>
      <w:r>
        <w:rPr>
          <w:rFonts w:ascii="Times New Roman" w:hAnsi="Times New Roman"/>
          <w:color w:val="auto"/>
          <w:sz w:val="28"/>
          <w:szCs w:val="28"/>
        </w:rPr>
        <w:t xml:space="preserve">за межами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color w:val="auto"/>
          <w:sz w:val="28"/>
          <w:szCs w:val="28"/>
        </w:rPr>
        <w:t xml:space="preserve">2,00 га,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кадастровий № 7423084500:05:000:1134; </w:t>
      </w:r>
      <w:r>
        <w:rPr>
          <w:color w:val="auto"/>
        </w:rPr>
      </w:r>
      <w:r/>
    </w:p>
    <w:p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color w:val="auto"/>
          <w:sz w:val="28"/>
          <w:szCs w:val="28"/>
        </w:rPr>
        <w:t xml:space="preserve">- гр.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Носенко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Марині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Єрихівні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за межами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орієнтовно 2</w:t>
      </w:r>
      <w:r>
        <w:rPr>
          <w:rFonts w:ascii="Times New Roman" w:hAnsi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color w:val="auto"/>
          <w:sz w:val="28"/>
          <w:szCs w:val="28"/>
        </w:rPr>
        <w:t xml:space="preserve">0</w:t>
      </w:r>
      <w:r>
        <w:rPr>
          <w:rFonts w:ascii="Times New Roman" w:hAnsi="Times New Roman"/>
          <w:color w:val="auto"/>
          <w:sz w:val="28"/>
          <w:szCs w:val="28"/>
        </w:rPr>
        <w:t xml:space="preserve"> га,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када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стровий № 7423084500:05:000:1134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;</w:t>
      </w:r>
      <w:r>
        <w:rPr>
          <w:color w:val="auto"/>
        </w:rPr>
      </w:r>
      <w:r/>
    </w:p>
    <w:p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гр.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Скибі Вал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ентині В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асилівні </w:t>
      </w:r>
      <w:r>
        <w:rPr>
          <w:rFonts w:ascii="Times New Roman" w:hAnsi="Times New Roman"/>
          <w:color w:val="auto"/>
          <w:sz w:val="28"/>
          <w:szCs w:val="28"/>
        </w:rPr>
        <w:t xml:space="preserve">за межами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color w:val="auto"/>
          <w:sz w:val="28"/>
          <w:szCs w:val="28"/>
        </w:rPr>
        <w:t xml:space="preserve">2,00 га,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кадастровий № 7423084500:05:000:1134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 ;</w:t>
      </w:r>
      <w:r>
        <w:rPr>
          <w:color w:val="auto"/>
        </w:rPr>
      </w:r>
      <w:r/>
    </w:p>
    <w:p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гр.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Лисен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ко Юл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ії  В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ікт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орівні </w:t>
      </w:r>
      <w:r>
        <w:rPr>
          <w:rFonts w:ascii="Times New Roman" w:hAnsi="Times New Roman"/>
          <w:color w:val="auto"/>
          <w:sz w:val="28"/>
          <w:szCs w:val="28"/>
        </w:rPr>
        <w:t xml:space="preserve">за межами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орієнтовно 2</w:t>
      </w:r>
      <w:r>
        <w:rPr>
          <w:rFonts w:ascii="Times New Roman" w:hAnsi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color w:val="auto"/>
          <w:sz w:val="28"/>
          <w:szCs w:val="28"/>
        </w:rPr>
        <w:t xml:space="preserve">0</w:t>
      </w:r>
      <w:r>
        <w:rPr>
          <w:rFonts w:ascii="Times New Roman" w:hAnsi="Times New Roman"/>
          <w:color w:val="auto"/>
          <w:sz w:val="28"/>
          <w:szCs w:val="28"/>
        </w:rPr>
        <w:t xml:space="preserve"> га,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када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стровий № 7423084500:05:000:1131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;</w:t>
      </w:r>
      <w:r>
        <w:rPr>
          <w:color w:val="auto"/>
        </w:rPr>
      </w:r>
      <w:r/>
    </w:p>
    <w:p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гр.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Скрипко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адії Іванів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ні </w:t>
      </w:r>
      <w:r>
        <w:rPr>
          <w:rFonts w:ascii="Times New Roman" w:hAnsi="Times New Roman"/>
          <w:color w:val="auto"/>
          <w:sz w:val="28"/>
          <w:szCs w:val="28"/>
        </w:rPr>
        <w:t xml:space="preserve">за межами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орієнтовно 2</w:t>
      </w:r>
      <w:r>
        <w:rPr>
          <w:rFonts w:ascii="Times New Roman" w:hAnsi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color w:val="auto"/>
          <w:sz w:val="28"/>
          <w:szCs w:val="28"/>
        </w:rPr>
        <w:t xml:space="preserve">0</w:t>
      </w:r>
      <w:r>
        <w:rPr>
          <w:rFonts w:ascii="Times New Roman" w:hAnsi="Times New Roman"/>
          <w:color w:val="auto"/>
          <w:sz w:val="28"/>
          <w:szCs w:val="28"/>
        </w:rPr>
        <w:t xml:space="preserve"> га,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кадастровий № 7423084500:05:000:1134;</w:t>
      </w:r>
      <w:r>
        <w:rPr>
          <w:color w:val="auto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Проекти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подати для </w:t>
      </w:r>
      <w:r>
        <w:rPr>
          <w:rFonts w:ascii="Times New Roman" w:hAnsi="Times New Roman"/>
          <w:sz w:val="28"/>
          <w:szCs w:val="28"/>
        </w:rPr>
        <w:t xml:space="preserve">розгляду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затвердження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встановленому</w:t>
      </w:r>
      <w:r>
        <w:rPr>
          <w:rFonts w:ascii="Times New Roman" w:hAnsi="Times New Roman"/>
          <w:sz w:val="28"/>
          <w:szCs w:val="28"/>
        </w:rPr>
        <w:t xml:space="preserve"> порядку.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</w:t>
      </w:r>
      <w:r/>
    </w:p>
    <w:p>
      <w:pPr>
        <w:rPr>
          <w:rFonts w:ascii="Times New Roman" w:hAnsi="Times New Roman"/>
          <w:sz w:val="24"/>
          <w:szCs w:val="24"/>
          <w:lang w:val="uk-UA" w:bidi="ar-SA" w:eastAsia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bidi="ar-SA" w:eastAsia="uk-UA"/>
        </w:rPr>
      </w:r>
      <w:r>
        <w:rPr>
          <w:rFonts w:ascii="Times New Roman" w:hAnsi="Times New Roman"/>
          <w:sz w:val="24"/>
          <w:szCs w:val="24"/>
          <w:lang w:val="uk-UA" w:bidi="ar-SA" w:eastAsia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p>
      <w:pPr>
        <w:rPr>
          <w:lang w:val="uk-UA"/>
        </w:rPr>
      </w:pPr>
      <w:r>
        <w:rPr>
          <w:lang w:val="uk-UA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1 Char"/>
    <w:basedOn w:val="560"/>
    <w:link w:val="559"/>
    <w:uiPriority w:val="9"/>
    <w:rPr>
      <w:rFonts w:ascii="Arial" w:hAnsi="Arial" w:cs="Arial" w:eastAsia="Arial"/>
      <w:sz w:val="40"/>
      <w:szCs w:val="40"/>
    </w:rPr>
  </w:style>
  <w:style w:type="paragraph" w:styleId="389">
    <w:name w:val="Heading 2"/>
    <w:basedOn w:val="558"/>
    <w:next w:val="558"/>
    <w:link w:val="3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0">
    <w:name w:val="Heading 2 Char"/>
    <w:basedOn w:val="560"/>
    <w:link w:val="389"/>
    <w:uiPriority w:val="9"/>
    <w:rPr>
      <w:rFonts w:ascii="Arial" w:hAnsi="Arial" w:cs="Arial" w:eastAsia="Arial"/>
      <w:sz w:val="34"/>
    </w:rPr>
  </w:style>
  <w:style w:type="paragraph" w:styleId="391">
    <w:name w:val="Heading 3"/>
    <w:basedOn w:val="558"/>
    <w:next w:val="558"/>
    <w:link w:val="3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2">
    <w:name w:val="Heading 3 Char"/>
    <w:basedOn w:val="560"/>
    <w:link w:val="391"/>
    <w:uiPriority w:val="9"/>
    <w:rPr>
      <w:rFonts w:ascii="Arial" w:hAnsi="Arial" w:cs="Arial" w:eastAsia="Arial"/>
      <w:sz w:val="30"/>
      <w:szCs w:val="30"/>
    </w:rPr>
  </w:style>
  <w:style w:type="paragraph" w:styleId="393">
    <w:name w:val="Heading 4"/>
    <w:basedOn w:val="558"/>
    <w:next w:val="558"/>
    <w:link w:val="3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4">
    <w:name w:val="Heading 4 Char"/>
    <w:basedOn w:val="560"/>
    <w:link w:val="393"/>
    <w:uiPriority w:val="9"/>
    <w:rPr>
      <w:rFonts w:ascii="Arial" w:hAnsi="Arial" w:cs="Arial" w:eastAsia="Arial"/>
      <w:b/>
      <w:bCs/>
      <w:sz w:val="26"/>
      <w:szCs w:val="26"/>
    </w:rPr>
  </w:style>
  <w:style w:type="paragraph" w:styleId="395">
    <w:name w:val="Heading 5"/>
    <w:basedOn w:val="558"/>
    <w:next w:val="558"/>
    <w:link w:val="3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6">
    <w:name w:val="Heading 5 Char"/>
    <w:basedOn w:val="56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paragraph" w:styleId="397">
    <w:name w:val="Heading 6"/>
    <w:basedOn w:val="558"/>
    <w:next w:val="558"/>
    <w:link w:val="3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8">
    <w:name w:val="Heading 6 Char"/>
    <w:basedOn w:val="560"/>
    <w:link w:val="397"/>
    <w:uiPriority w:val="9"/>
    <w:rPr>
      <w:rFonts w:ascii="Arial" w:hAnsi="Arial" w:cs="Arial" w:eastAsia="Arial"/>
      <w:b/>
      <w:bCs/>
      <w:sz w:val="22"/>
      <w:szCs w:val="22"/>
    </w:rPr>
  </w:style>
  <w:style w:type="paragraph" w:styleId="399">
    <w:name w:val="Heading 7"/>
    <w:basedOn w:val="558"/>
    <w:next w:val="558"/>
    <w:link w:val="4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0">
    <w:name w:val="Heading 7 Char"/>
    <w:basedOn w:val="560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1">
    <w:name w:val="Heading 8"/>
    <w:basedOn w:val="558"/>
    <w:next w:val="558"/>
    <w:link w:val="4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2">
    <w:name w:val="Heading 8 Char"/>
    <w:basedOn w:val="560"/>
    <w:link w:val="401"/>
    <w:uiPriority w:val="9"/>
    <w:rPr>
      <w:rFonts w:ascii="Arial" w:hAnsi="Arial" w:cs="Arial" w:eastAsia="Arial"/>
      <w:i/>
      <w:iCs/>
      <w:sz w:val="22"/>
      <w:szCs w:val="22"/>
    </w:rPr>
  </w:style>
  <w:style w:type="paragraph" w:styleId="403">
    <w:name w:val="Heading 9"/>
    <w:basedOn w:val="558"/>
    <w:next w:val="558"/>
    <w:link w:val="4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>
    <w:name w:val="Heading 9 Char"/>
    <w:basedOn w:val="560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60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60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60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60"/>
    <w:link w:val="416"/>
    <w:uiPriority w:val="99"/>
  </w:style>
  <w:style w:type="table" w:styleId="418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60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Calibri" w:hAnsi="Calibri" w:cs="Times New Roman" w:eastAsia="Calibri"/>
      <w:sz w:val="20"/>
      <w:lang w:val="ru-RU" w:bidi="en-US"/>
    </w:rPr>
    <w:pPr>
      <w:spacing w:lineRule="auto" w:line="240" w:after="0"/>
    </w:pPr>
  </w:style>
  <w:style w:type="paragraph" w:styleId="559">
    <w:name w:val="Heading 1"/>
    <w:basedOn w:val="558"/>
    <w:next w:val="558"/>
    <w:link w:val="563"/>
    <w:qFormat/>
    <w:rPr>
      <w:rFonts w:eastAsia="Times New Roman"/>
      <w:b/>
      <w:sz w:val="32"/>
    </w:rPr>
    <w:pPr>
      <w:jc w:val="center"/>
      <w:keepNext/>
      <w:outlineLvl w:val="0"/>
    </w:pPr>
  </w:style>
  <w:style w:type="character" w:styleId="560" w:default="1">
    <w:name w:val="Default Paragraph Font"/>
    <w:uiPriority w:val="1"/>
    <w:semiHidden/>
    <w:unhideWhenUsed/>
  </w:style>
  <w:style w:type="table" w:styleId="56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character" w:styleId="563" w:customStyle="1">
    <w:name w:val="Заголовок 1 Знак"/>
    <w:basedOn w:val="560"/>
    <w:link w:val="559"/>
    <w:rPr>
      <w:rFonts w:ascii="Calibri" w:hAnsi="Calibri" w:cs="Times New Roman" w:eastAsia="Times New Roman"/>
      <w:b/>
      <w:sz w:val="32"/>
      <w:lang w:val="ru-RU" w:bidi="en-US"/>
    </w:rPr>
  </w:style>
  <w:style w:type="paragraph" w:styleId="564" w:customStyle="1">
    <w:name w:val="Титулка"/>
    <w:basedOn w:val="558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65">
    <w:name w:val="Balloon Text"/>
    <w:basedOn w:val="558"/>
    <w:link w:val="566"/>
    <w:uiPriority w:val="99"/>
    <w:semiHidden/>
    <w:unhideWhenUsed/>
    <w:rPr>
      <w:rFonts w:ascii="Tahoma" w:hAnsi="Tahoma" w:cs="Tahoma"/>
      <w:sz w:val="16"/>
      <w:szCs w:val="16"/>
    </w:rPr>
  </w:style>
  <w:style w:type="character" w:styleId="566" w:customStyle="1">
    <w:name w:val="Текст выноски Знак"/>
    <w:basedOn w:val="560"/>
    <w:link w:val="565"/>
    <w:uiPriority w:val="99"/>
    <w:semiHidden/>
    <w:rPr>
      <w:rFonts w:ascii="Tahoma" w:hAnsi="Tahoma" w:cs="Tahoma" w:eastAsia="Calibri"/>
      <w:sz w:val="16"/>
      <w:szCs w:val="16"/>
      <w:lang w:val="ru-RU" w:bidi="en-US"/>
    </w:rPr>
  </w:style>
  <w:style w:type="paragraph" w:styleId="567">
    <w:name w:val="List Paragraph"/>
    <w:basedOn w:val="558"/>
    <w:qFormat/>
    <w:rPr>
      <w:sz w:val="22"/>
      <w:lang w:eastAsia="ar-SA"/>
    </w:rPr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СТАЛЬНИЧЕНКО Юрій Валерійович</cp:lastModifiedBy>
  <cp:revision>14</cp:revision>
  <dcterms:created xsi:type="dcterms:W3CDTF">2020-06-17T10:50:00Z</dcterms:created>
  <dcterms:modified xsi:type="dcterms:W3CDTF">2020-07-16T08:43:26Z</dcterms:modified>
</cp:coreProperties>
</file>