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6447" cy="636624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6446" cy="6366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9pt;height:50.1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РІШЕННЯ</w:t>
      </w:r>
      <w:r/>
    </w:p>
    <w:p>
      <w:pPr>
        <w:ind w:left="0" w:right="0" w:firstLine="0"/>
        <w:tabs>
          <w:tab w:val="center" w:pos="49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10 липня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276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над</w:t>
      </w:r>
      <w:r>
        <w:rPr>
          <w:rFonts w:ascii="Times New Roman" w:hAnsi="Times New Roman"/>
          <w:b/>
          <w:sz w:val="28"/>
          <w:szCs w:val="28"/>
        </w:rPr>
        <w:t xml:space="preserve">ання дозволу на розроблення проє</w:t>
      </w:r>
      <w:r>
        <w:rPr>
          <w:rFonts w:ascii="Times New Roman" w:hAnsi="Times New Roman"/>
          <w:b/>
          <w:sz w:val="28"/>
          <w:szCs w:val="28"/>
        </w:rPr>
        <w:t xml:space="preserve">кту</w:t>
      </w:r>
      <w:r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 xml:space="preserve">наданню у приватну</w:t>
      </w:r>
      <w:r>
        <w:rPr>
          <w:rFonts w:ascii="Times New Roman" w:hAnsi="Times New Roman"/>
          <w:b/>
          <w:sz w:val="28"/>
          <w:szCs w:val="28"/>
        </w:rPr>
        <w:t xml:space="preserve"> власність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 межами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Стольне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Менського району</w:t>
      </w:r>
      <w:r/>
    </w:p>
    <w:p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</w:t>
      </w:r>
      <w:r>
        <w:rPr>
          <w:rFonts w:ascii="Times New Roman" w:hAnsi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Бакути Володимира Петровича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</w:t>
      </w:r>
      <w:r>
        <w:rPr>
          <w:rFonts w:ascii="Times New Roman" w:hAnsi="Times New Roman"/>
          <w:sz w:val="28"/>
          <w:szCs w:val="28"/>
          <w:lang w:val="uk-UA"/>
        </w:rPr>
        <w:t xml:space="preserve">ня дозволу</w:t>
      </w:r>
      <w:r>
        <w:rPr>
          <w:rFonts w:ascii="Times New Roman" w:hAnsi="Times New Roman"/>
          <w:sz w:val="28"/>
          <w:szCs w:val="28"/>
          <w:lang w:val="uk-UA"/>
        </w:rPr>
        <w:t xml:space="preserve"> на виготовлення проє</w:t>
      </w:r>
      <w:r>
        <w:rPr>
          <w:rFonts w:ascii="Times New Roman" w:hAnsi="Times New Roman"/>
          <w:sz w:val="28"/>
          <w:szCs w:val="28"/>
          <w:lang w:val="uk-UA"/>
        </w:rPr>
        <w:t xml:space="preserve">кту</w:t>
      </w:r>
      <w:r>
        <w:rPr>
          <w:rFonts w:ascii="Times New Roman" w:hAnsi="Times New Roman"/>
          <w:sz w:val="28"/>
          <w:szCs w:val="28"/>
          <w:lang w:val="uk-UA"/>
        </w:rPr>
        <w:t xml:space="preserve"> земле</w:t>
      </w:r>
      <w:r>
        <w:rPr>
          <w:rFonts w:ascii="Times New Roman" w:hAnsi="Times New Roman"/>
          <w:sz w:val="28"/>
          <w:szCs w:val="28"/>
          <w:lang w:val="uk-UA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по пер</w:t>
      </w:r>
      <w:r>
        <w:rPr>
          <w:rFonts w:ascii="Times New Roman" w:hAnsi="Times New Roman"/>
          <w:sz w:val="28"/>
          <w:szCs w:val="28"/>
          <w:lang w:val="uk-UA"/>
        </w:rPr>
        <w:t xml:space="preserve">едачі у власність орієнтовною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2,0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/>
          <w:sz w:val="28"/>
          <w:szCs w:val="28"/>
          <w:lang w:val="uk-UA"/>
        </w:rPr>
        <w:t xml:space="preserve"> меж</w:t>
      </w:r>
      <w:r>
        <w:rPr>
          <w:rFonts w:ascii="Times New Roman" w:hAnsi="Times New Roman"/>
          <w:sz w:val="28"/>
          <w:szCs w:val="28"/>
          <w:lang w:val="uk-UA"/>
        </w:rPr>
        <w:t xml:space="preserve">ами населеного пункту с. Стольне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</w:t>
      </w:r>
      <w:r>
        <w:rPr>
          <w:rFonts w:ascii="Times New Roman" w:hAnsi="Times New Roman"/>
          <w:sz w:val="28"/>
          <w:szCs w:val="28"/>
        </w:rPr>
        <w:t xml:space="preserve">дати дозвіл</w:t>
      </w:r>
      <w:r>
        <w:rPr>
          <w:rFonts w:ascii="Times New Roman" w:hAnsi="Times New Roman"/>
          <w:sz w:val="28"/>
          <w:szCs w:val="28"/>
        </w:rPr>
        <w:t xml:space="preserve"> на розроблення проє</w:t>
      </w:r>
      <w:r>
        <w:rPr>
          <w:rFonts w:ascii="Times New Roman" w:hAnsi="Times New Roman"/>
          <w:sz w:val="28"/>
          <w:szCs w:val="28"/>
        </w:rPr>
        <w:t xml:space="preserve">кту</w:t>
      </w:r>
      <w:r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</w:t>
      </w:r>
      <w:r>
        <w:rPr>
          <w:rFonts w:ascii="Times New Roman" w:hAnsi="Times New Roman"/>
          <w:sz w:val="28"/>
          <w:szCs w:val="28"/>
          <w:lang w:val="uk-UA"/>
        </w:rPr>
        <w:t xml:space="preserve">а території Менського району за межами населеного пункту с. 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 з кадастровим номером 7423088500:08:000:0218:</w:t>
      </w:r>
      <w:r/>
    </w:p>
    <w:p>
      <w:pPr>
        <w:pStyle w:val="53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Бакуті Володимиру Петровичу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- орієнтовною</w:t>
      </w:r>
      <w:r>
        <w:rPr>
          <w:rFonts w:ascii="Times New Roman" w:hAnsi="Times New Roman"/>
          <w:sz w:val="28"/>
          <w:szCs w:val="28"/>
        </w:rPr>
        <w:t xml:space="preserve"> площею 2,0</w:t>
      </w:r>
      <w:r>
        <w:rPr>
          <w:rFonts w:ascii="Times New Roman" w:hAnsi="Times New Roman"/>
          <w:sz w:val="28"/>
          <w:szCs w:val="28"/>
        </w:rPr>
        <w:t xml:space="preserve"> га.</w:t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Проє</w:t>
      </w:r>
      <w:r>
        <w:rPr>
          <w:rFonts w:ascii="Times New Roman" w:hAnsi="Times New Roman"/>
          <w:sz w:val="28"/>
          <w:szCs w:val="28"/>
        </w:rPr>
        <w:t xml:space="preserve">кт</w:t>
      </w:r>
      <w:r>
        <w:rPr>
          <w:rFonts w:ascii="Times New Roman" w:hAnsi="Times New Roman"/>
          <w:sz w:val="28"/>
          <w:szCs w:val="28"/>
        </w:rPr>
        <w:t xml:space="preserve"> землеустрою подати для розгляду та затвердження у встановленому </w:t>
      </w:r>
      <w:r>
        <w:rPr>
          <w:rFonts w:ascii="Times New Roman" w:hAnsi="Times New Roman"/>
          <w:sz w:val="28"/>
          <w:szCs w:val="28"/>
          <w:lang w:val="uk-UA"/>
        </w:rPr>
        <w:t xml:space="preserve">законом </w:t>
      </w:r>
      <w:r>
        <w:rPr>
          <w:rFonts w:ascii="Times New Roman" w:hAnsi="Times New Roman"/>
          <w:sz w:val="28"/>
          <w:szCs w:val="28"/>
        </w:rPr>
        <w:t xml:space="preserve">порядку.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938" w:leader="none"/>
        </w:tabs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6</cp:revision>
  <dcterms:created xsi:type="dcterms:W3CDTF">2020-06-09T09:17:00Z</dcterms:created>
  <dcterms:modified xsi:type="dcterms:W3CDTF">2020-07-17T14:18:55Z</dcterms:modified>
</cp:coreProperties>
</file>