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BD" w:rsidRDefault="00163E2C" w:rsidP="00163E2C">
      <w:pPr>
        <w:pStyle w:val="af7"/>
        <w:widowControl w:val="0"/>
        <w:rPr>
          <w:sz w:val="28"/>
          <w:szCs w:val="28"/>
          <w:lang w:eastAsia="hi-IN" w:bidi="hi-IN"/>
        </w:rPr>
      </w:pPr>
      <w:r>
        <w:rPr>
          <w:szCs w:val="28"/>
          <w:lang w:val="uk-UA"/>
        </w:rPr>
        <w:t xml:space="preserve">                                                                      </w:t>
      </w:r>
      <w:bookmarkStart w:id="0" w:name="_GoBack"/>
      <w:bookmarkEnd w:id="0"/>
      <w:r w:rsidR="00695F0F">
        <w:rPr>
          <w:b/>
          <w:noProof/>
          <w:sz w:val="28"/>
          <w:szCs w:val="28"/>
        </w:rPr>
        <w:drawing>
          <wp:inline distT="0" distB="0" distL="0" distR="0">
            <wp:extent cx="521208" cy="7347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21208" cy="7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BD" w:rsidRDefault="00695F0F">
      <w:pPr>
        <w:pStyle w:val="af7"/>
        <w:widowControl w:val="0"/>
        <w:jc w:val="center"/>
        <w:rPr>
          <w:b/>
          <w:sz w:val="32"/>
          <w:szCs w:val="32"/>
          <w:lang w:eastAsia="hi-IN" w:bidi="hi-IN"/>
        </w:rPr>
      </w:pPr>
      <w:proofErr w:type="spellStart"/>
      <w:r>
        <w:rPr>
          <w:sz w:val="28"/>
          <w:szCs w:val="28"/>
          <w:lang w:eastAsia="hi-IN" w:bidi="hi-IN"/>
        </w:rPr>
        <w:t>Україна</w:t>
      </w:r>
      <w:proofErr w:type="spellEnd"/>
    </w:p>
    <w:p w:rsidR="00325FBD" w:rsidRDefault="00695F0F">
      <w:pPr>
        <w:pStyle w:val="af7"/>
        <w:widowControl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МЕНСЬКА МІСЬКА РАДА</w:t>
      </w:r>
    </w:p>
    <w:p w:rsidR="00325FBD" w:rsidRDefault="00695F0F">
      <w:pPr>
        <w:pStyle w:val="af7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proofErr w:type="spellStart"/>
      <w:r>
        <w:rPr>
          <w:b/>
          <w:sz w:val="28"/>
          <w:szCs w:val="28"/>
          <w:lang w:eastAsia="hi-IN" w:bidi="hi-IN"/>
        </w:rPr>
        <w:t>Менського</w:t>
      </w:r>
      <w:proofErr w:type="spellEnd"/>
      <w:r>
        <w:rPr>
          <w:b/>
          <w:sz w:val="28"/>
          <w:szCs w:val="28"/>
          <w:lang w:eastAsia="hi-IN" w:bidi="hi-IN"/>
        </w:rPr>
        <w:t xml:space="preserve"> району </w:t>
      </w:r>
      <w:proofErr w:type="spellStart"/>
      <w:r>
        <w:rPr>
          <w:b/>
          <w:sz w:val="28"/>
          <w:szCs w:val="28"/>
          <w:lang w:eastAsia="hi-IN" w:bidi="hi-IN"/>
        </w:rPr>
        <w:t>Чернігівської</w:t>
      </w:r>
      <w:proofErr w:type="spellEnd"/>
      <w:r>
        <w:rPr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b/>
          <w:sz w:val="28"/>
          <w:szCs w:val="28"/>
          <w:lang w:eastAsia="hi-IN" w:bidi="hi-IN"/>
        </w:rPr>
        <w:t>області</w:t>
      </w:r>
      <w:proofErr w:type="spellEnd"/>
    </w:p>
    <w:p w:rsidR="00325FBD" w:rsidRDefault="00695F0F">
      <w:pPr>
        <w:pStyle w:val="af7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25FBD" w:rsidRDefault="00D8063A">
      <w:pPr>
        <w:pStyle w:val="af7"/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</w:t>
      </w:r>
      <w:r w:rsidR="00695F0F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325FBD" w:rsidRDefault="00325FBD">
      <w:pPr>
        <w:pStyle w:val="af7"/>
        <w:widowControl w:val="0"/>
        <w:rPr>
          <w:b/>
          <w:sz w:val="28"/>
          <w:szCs w:val="28"/>
          <w:lang w:val="uk-UA" w:eastAsia="hi-IN" w:bidi="hi-IN"/>
        </w:rPr>
      </w:pPr>
    </w:p>
    <w:p w:rsidR="00325FBD" w:rsidRPr="00D8063A" w:rsidRDefault="00695F0F">
      <w:pPr>
        <w:pStyle w:val="af7"/>
        <w:widowControl w:val="0"/>
        <w:rPr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>30 червня</w:t>
      </w:r>
      <w:r>
        <w:rPr>
          <w:b/>
          <w:sz w:val="28"/>
          <w:szCs w:val="28"/>
          <w:lang w:val="uk-UA"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 2020 року                         м. Мена                                №</w:t>
      </w:r>
      <w:r>
        <w:rPr>
          <w:color w:val="FF0000"/>
          <w:sz w:val="28"/>
          <w:szCs w:val="28"/>
          <w:lang w:eastAsia="hi-IN" w:bidi="hi-IN"/>
        </w:rPr>
        <w:t xml:space="preserve"> </w:t>
      </w:r>
      <w:r w:rsidR="00D8063A">
        <w:rPr>
          <w:sz w:val="28"/>
          <w:szCs w:val="28"/>
          <w:lang w:val="uk-UA" w:eastAsia="hi-IN" w:bidi="hi-IN"/>
        </w:rPr>
        <w:t>102</w:t>
      </w:r>
    </w:p>
    <w:p w:rsidR="00325FBD" w:rsidRDefault="00325FBD">
      <w:pPr>
        <w:pStyle w:val="af7"/>
        <w:tabs>
          <w:tab w:val="left" w:pos="4500"/>
        </w:tabs>
        <w:ind w:right="4855"/>
        <w:jc w:val="both"/>
        <w:rPr>
          <w:b/>
          <w:sz w:val="28"/>
          <w:szCs w:val="28"/>
        </w:rPr>
      </w:pPr>
    </w:p>
    <w:p w:rsidR="00325FBD" w:rsidRDefault="00695F0F">
      <w:pPr>
        <w:pStyle w:val="af7"/>
        <w:ind w:right="4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плану спільних дій, спрямованих на організацію безпечного середовища для дітей на території Менської об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єднаної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</w:t>
      </w:r>
    </w:p>
    <w:p w:rsidR="00325FBD" w:rsidRDefault="00325FBD">
      <w:pPr>
        <w:pStyle w:val="af7"/>
        <w:jc w:val="both"/>
        <w:rPr>
          <w:b/>
          <w:sz w:val="26"/>
          <w:szCs w:val="26"/>
        </w:rPr>
      </w:pPr>
    </w:p>
    <w:p w:rsidR="00325FBD" w:rsidRDefault="00695F0F" w:rsidP="00635588">
      <w:pPr>
        <w:pStyle w:val="af7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спільного листа Міністерства соціальної політики України та Національної поліції України від 01.06.2020 № 7828/0/2-20/57 про захист дітей від жорстокого поводження, здійснення інших заходів щодо забезпечення їхньої безпеки, з метою своєчасного виявлення дітей, які потребують допомоги та екстреного втручання, враховуючи пропозиції щодо організації конструктивної взаємодії Менського відділу поліції Головного управління Національної по</w:t>
      </w:r>
      <w:r w:rsidR="00163E2C">
        <w:rPr>
          <w:sz w:val="28"/>
          <w:szCs w:val="28"/>
          <w:lang w:val="uk-UA"/>
        </w:rPr>
        <w:t>ліції в Чернігівській області з</w:t>
      </w:r>
      <w:r>
        <w:rPr>
          <w:sz w:val="28"/>
          <w:szCs w:val="28"/>
          <w:lang w:val="uk-UA"/>
        </w:rPr>
        <w:t xml:space="preserve"> працівниками  служби у справа</w:t>
      </w:r>
      <w:r w:rsidR="00163E2C">
        <w:rPr>
          <w:sz w:val="28"/>
          <w:szCs w:val="28"/>
          <w:lang w:val="uk-UA"/>
        </w:rPr>
        <w:t>х дітей міської ради та фахівцями</w:t>
      </w:r>
      <w:r>
        <w:rPr>
          <w:sz w:val="28"/>
          <w:szCs w:val="28"/>
          <w:lang w:val="uk-UA"/>
        </w:rPr>
        <w:t xml:space="preserve"> із соціальної роботи м</w:t>
      </w:r>
      <w:r w:rsidR="00163E2C">
        <w:rPr>
          <w:sz w:val="28"/>
          <w:szCs w:val="28"/>
          <w:lang w:val="uk-UA"/>
        </w:rPr>
        <w:t>іського центру соціальних служб</w:t>
      </w:r>
      <w:r>
        <w:rPr>
          <w:sz w:val="28"/>
          <w:szCs w:val="28"/>
          <w:lang w:val="uk-UA"/>
        </w:rPr>
        <w:t xml:space="preserve"> з питань забезпечення безпеки дітей, керуючись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статтею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34 </w:t>
      </w:r>
      <w:r>
        <w:rPr>
          <w:sz w:val="28"/>
          <w:szCs w:val="28"/>
          <w:lang w:val="uk-UA"/>
        </w:rPr>
        <w:t>Закону України «Про місцеве самовр</w:t>
      </w:r>
      <w:r w:rsidR="00882F0F">
        <w:rPr>
          <w:sz w:val="28"/>
          <w:szCs w:val="28"/>
          <w:lang w:val="uk-UA"/>
        </w:rPr>
        <w:t xml:space="preserve">ядування в Україні», </w:t>
      </w:r>
      <w:r>
        <w:rPr>
          <w:sz w:val="28"/>
          <w:szCs w:val="28"/>
          <w:lang w:val="uk-UA"/>
        </w:rPr>
        <w:t xml:space="preserve">виконавчий комітет </w:t>
      </w:r>
      <w:r w:rsidR="00882F0F"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>міської ради</w:t>
      </w:r>
    </w:p>
    <w:p w:rsidR="00325FBD" w:rsidRDefault="00882F0F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ВИРІШИ</w:t>
      </w:r>
      <w:r w:rsidR="00695F0F">
        <w:rPr>
          <w:sz w:val="28"/>
          <w:szCs w:val="28"/>
        </w:rPr>
        <w:t>В:</w:t>
      </w:r>
    </w:p>
    <w:p w:rsidR="00325FBD" w:rsidRDefault="00882F0F" w:rsidP="00882F0F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95F0F">
        <w:rPr>
          <w:sz w:val="28"/>
          <w:szCs w:val="28"/>
          <w:lang w:val="uk-UA"/>
        </w:rPr>
        <w:t>1. Затвердити план спільних дій, спрямованих на організацію безпечного середовища для дітей на території Менської</w:t>
      </w:r>
      <w:r w:rsidR="00163E2C">
        <w:rPr>
          <w:sz w:val="28"/>
          <w:szCs w:val="28"/>
          <w:lang w:val="uk-UA"/>
        </w:rPr>
        <w:t xml:space="preserve"> міської</w:t>
      </w:r>
      <w:r w:rsidR="00695F0F">
        <w:rPr>
          <w:sz w:val="28"/>
          <w:szCs w:val="28"/>
          <w:lang w:val="uk-UA"/>
        </w:rPr>
        <w:t xml:space="preserve"> об’єдн</w:t>
      </w:r>
      <w:r w:rsidR="00E02D38">
        <w:rPr>
          <w:sz w:val="28"/>
          <w:szCs w:val="28"/>
          <w:lang w:val="uk-UA"/>
        </w:rPr>
        <w:t xml:space="preserve">аної територіальної громади </w:t>
      </w:r>
      <w:r w:rsidR="00695F0F">
        <w:rPr>
          <w:sz w:val="28"/>
          <w:szCs w:val="28"/>
          <w:lang w:val="uk-UA"/>
        </w:rPr>
        <w:t>згідно додатку № 1</w:t>
      </w:r>
      <w:r w:rsidR="00695F0F">
        <w:rPr>
          <w:color w:val="000000"/>
          <w:sz w:val="28"/>
          <w:szCs w:val="28"/>
          <w:lang w:val="uk-UA"/>
        </w:rPr>
        <w:t xml:space="preserve">. </w:t>
      </w:r>
    </w:p>
    <w:p w:rsidR="00882F0F" w:rsidRDefault="00882F0F" w:rsidP="00882F0F">
      <w:pPr>
        <w:pStyle w:val="af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695F0F">
        <w:rPr>
          <w:sz w:val="28"/>
          <w:szCs w:val="28"/>
          <w:lang w:val="uk-UA"/>
        </w:rPr>
        <w:t>2</w:t>
      </w:r>
      <w:r w:rsidR="00695F0F">
        <w:rPr>
          <w:sz w:val="28"/>
          <w:szCs w:val="28"/>
        </w:rPr>
        <w:t xml:space="preserve">. Контроль за </w:t>
      </w:r>
      <w:proofErr w:type="spellStart"/>
      <w:r w:rsidR="00695F0F">
        <w:rPr>
          <w:sz w:val="28"/>
          <w:szCs w:val="28"/>
        </w:rPr>
        <w:t>виконанням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даного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рішення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покласти</w:t>
      </w:r>
      <w:proofErr w:type="spellEnd"/>
      <w:r w:rsidR="00695F0F">
        <w:rPr>
          <w:sz w:val="28"/>
          <w:szCs w:val="28"/>
        </w:rPr>
        <w:t xml:space="preserve"> на заступника </w:t>
      </w:r>
      <w:proofErr w:type="spellStart"/>
      <w:r w:rsidR="00695F0F">
        <w:rPr>
          <w:sz w:val="28"/>
          <w:szCs w:val="28"/>
        </w:rPr>
        <w:t>міського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голови</w:t>
      </w:r>
      <w:proofErr w:type="spellEnd"/>
      <w:r w:rsidR="00695F0F">
        <w:rPr>
          <w:sz w:val="28"/>
          <w:szCs w:val="28"/>
        </w:rPr>
        <w:t xml:space="preserve"> з </w:t>
      </w:r>
      <w:proofErr w:type="spellStart"/>
      <w:r w:rsidR="00695F0F">
        <w:rPr>
          <w:sz w:val="28"/>
          <w:szCs w:val="28"/>
        </w:rPr>
        <w:t>питань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діяльності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виконкому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Менської</w:t>
      </w:r>
      <w:proofErr w:type="spellEnd"/>
      <w:r w:rsidR="00695F0F">
        <w:rPr>
          <w:sz w:val="28"/>
          <w:szCs w:val="28"/>
        </w:rPr>
        <w:t xml:space="preserve"> </w:t>
      </w:r>
      <w:proofErr w:type="spellStart"/>
      <w:r w:rsidR="00695F0F">
        <w:rPr>
          <w:sz w:val="28"/>
          <w:szCs w:val="28"/>
        </w:rPr>
        <w:t>міської</w:t>
      </w:r>
      <w:proofErr w:type="spellEnd"/>
      <w:r w:rsidR="00695F0F">
        <w:rPr>
          <w:sz w:val="28"/>
          <w:szCs w:val="28"/>
        </w:rPr>
        <w:t xml:space="preserve"> ради </w:t>
      </w:r>
    </w:p>
    <w:p w:rsidR="00325FBD" w:rsidRDefault="00695F0F" w:rsidP="00882F0F">
      <w:pPr>
        <w:pStyle w:val="af7"/>
        <w:tabs>
          <w:tab w:val="left" w:pos="709"/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Т.С. Вишняк</w:t>
      </w:r>
    </w:p>
    <w:p w:rsidR="00325FBD" w:rsidRDefault="00325FBD">
      <w:pPr>
        <w:pStyle w:val="af7"/>
        <w:jc w:val="both"/>
        <w:rPr>
          <w:sz w:val="28"/>
          <w:szCs w:val="28"/>
          <w:lang w:val="uk-UA"/>
        </w:rPr>
      </w:pPr>
    </w:p>
    <w:p w:rsidR="00325FBD" w:rsidRDefault="00325FBD">
      <w:pPr>
        <w:pStyle w:val="af7"/>
        <w:jc w:val="both"/>
        <w:rPr>
          <w:sz w:val="28"/>
          <w:szCs w:val="28"/>
          <w:lang w:val="uk-UA"/>
        </w:rPr>
      </w:pPr>
    </w:p>
    <w:p w:rsidR="00325FBD" w:rsidRDefault="00695F0F" w:rsidP="00882F0F">
      <w:pPr>
        <w:pStyle w:val="af7"/>
        <w:tabs>
          <w:tab w:val="left" w:pos="6946"/>
          <w:tab w:val="left" w:pos="793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r w:rsidR="00882F0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Г.А. Примаков</w:t>
      </w:r>
    </w:p>
    <w:p w:rsidR="00325FBD" w:rsidRDefault="00325FBD">
      <w:pPr>
        <w:pStyle w:val="af7"/>
      </w:pPr>
    </w:p>
    <w:p w:rsidR="00325FBD" w:rsidRDefault="00325FBD">
      <w:pPr>
        <w:pStyle w:val="af7"/>
        <w:ind w:firstLine="540"/>
        <w:jc w:val="both"/>
        <w:rPr>
          <w:lang w:val="uk-UA"/>
        </w:rPr>
      </w:pPr>
    </w:p>
    <w:p w:rsidR="00325FBD" w:rsidRDefault="00325FBD">
      <w:pPr>
        <w:pStyle w:val="af7"/>
        <w:ind w:firstLine="540"/>
        <w:jc w:val="both"/>
        <w:rPr>
          <w:lang w:val="uk-UA"/>
        </w:rPr>
      </w:pPr>
    </w:p>
    <w:p w:rsidR="00325FBD" w:rsidRDefault="00325FBD">
      <w:pPr>
        <w:pStyle w:val="af7"/>
        <w:ind w:firstLine="540"/>
        <w:jc w:val="both"/>
        <w:rPr>
          <w:lang w:val="uk-UA"/>
        </w:rPr>
      </w:pPr>
    </w:p>
    <w:p w:rsidR="00325FBD" w:rsidRDefault="00325FBD">
      <w:pPr>
        <w:pStyle w:val="af7"/>
        <w:ind w:firstLine="540"/>
        <w:jc w:val="both"/>
        <w:rPr>
          <w:lang w:val="uk-UA"/>
        </w:rPr>
      </w:pPr>
    </w:p>
    <w:p w:rsidR="00325FBD" w:rsidRDefault="00325FBD">
      <w:pPr>
        <w:pStyle w:val="af7"/>
        <w:ind w:firstLine="540"/>
        <w:jc w:val="both"/>
        <w:rPr>
          <w:lang w:val="uk-UA"/>
        </w:rPr>
      </w:pPr>
    </w:p>
    <w:p w:rsidR="00325FBD" w:rsidRDefault="00325FBD">
      <w:pPr>
        <w:pStyle w:val="af7"/>
        <w:ind w:firstLine="540"/>
        <w:jc w:val="both"/>
        <w:rPr>
          <w:lang w:val="uk-UA"/>
        </w:rPr>
      </w:pPr>
    </w:p>
    <w:p w:rsidR="00325FBD" w:rsidRDefault="00695F0F">
      <w:pPr>
        <w:pStyle w:val="af7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sectPr w:rsidR="00325FBD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25" w:rsidRDefault="00297C25">
      <w:r>
        <w:separator/>
      </w:r>
    </w:p>
  </w:endnote>
  <w:endnote w:type="continuationSeparator" w:id="0">
    <w:p w:rsidR="00297C25" w:rsidRDefault="002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25" w:rsidRDefault="00297C25">
      <w:r>
        <w:separator/>
      </w:r>
    </w:p>
  </w:footnote>
  <w:footnote w:type="continuationSeparator" w:id="0">
    <w:p w:rsidR="00297C25" w:rsidRDefault="0029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BD"/>
    <w:rsid w:val="00163E2C"/>
    <w:rsid w:val="00297C25"/>
    <w:rsid w:val="00325FBD"/>
    <w:rsid w:val="0038773D"/>
    <w:rsid w:val="00584C73"/>
    <w:rsid w:val="00635588"/>
    <w:rsid w:val="00695F0F"/>
    <w:rsid w:val="00882F0F"/>
    <w:rsid w:val="00D8063A"/>
    <w:rsid w:val="00E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A422"/>
  <w15:docId w15:val="{3BC82CD3-EDFF-4499-A4FE-89A7648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sz w:val="24"/>
      <w:szCs w:val="24"/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Знак"/>
    <w:basedOn w:val="af7"/>
    <w:pPr>
      <w:spacing w:after="160" w:line="240" w:lineRule="exact"/>
    </w:pPr>
    <w:rPr>
      <w:rFonts w:ascii="Arial" w:hAnsi="Arial"/>
      <w:sz w:val="20"/>
      <w:szCs w:val="20"/>
      <w:lang w:val="fr-FR" w:eastAsia="en-US"/>
    </w:rPr>
  </w:style>
  <w:style w:type="paragraph" w:styleId="afc">
    <w:name w:val="Document Map"/>
    <w:basedOn w:val="af7"/>
    <w:semiHidden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2020-06-24T13:36:00Z</dcterms:created>
  <dcterms:modified xsi:type="dcterms:W3CDTF">2020-07-01T13:57:00Z</dcterms:modified>
</cp:coreProperties>
</file>