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0"/>
          <w:lang w:eastAsia="uk-UA"/>
        </w:rPr>
      </w:pPr>
      <w:r>
        <w:rPr>
          <w:b/>
          <w:sz w:val="28"/>
          <w:szCs w:val="20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6209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6208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8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0"/>
          <w:lang w:val="uk-UA" w:eastAsia="uk-UA"/>
        </w:rPr>
      </w:r>
      <w:r/>
    </w:p>
    <w:p>
      <w:pPr>
        <w:jc w:val="center"/>
        <w:keepNext/>
        <w:rPr>
          <w:b/>
          <w:sz w:val="28"/>
          <w:szCs w:val="20"/>
        </w:rPr>
        <w:outlineLvl w:val="1"/>
      </w:pPr>
      <w:r>
        <w:rPr>
          <w:b/>
          <w:sz w:val="28"/>
          <w:szCs w:val="20"/>
        </w:rPr>
        <w:t xml:space="preserve">УКРАЇНА</w:t>
      </w:r>
      <w:r>
        <w:rPr>
          <w:sz w:val="28"/>
        </w:rPr>
      </w:r>
      <w:r/>
    </w:p>
    <w:p>
      <w:pPr>
        <w:jc w:val="center"/>
        <w:keepNext/>
        <w:rPr>
          <w:b/>
          <w:sz w:val="28"/>
          <w:szCs w:val="20"/>
        </w:rPr>
        <w:outlineLvl w:val="1"/>
      </w:pPr>
      <w:r>
        <w:rPr>
          <w:b/>
          <w:sz w:val="28"/>
          <w:szCs w:val="20"/>
        </w:rPr>
        <w:t xml:space="preserve">МЕНСЬКА  МІСЬКА  РАДА</w:t>
      </w:r>
      <w:r>
        <w:rPr>
          <w:sz w:val="28"/>
        </w:rPr>
      </w:r>
      <w:r/>
    </w:p>
    <w:p>
      <w:pPr>
        <w:jc w:val="center"/>
        <w:keepNext/>
        <w:rPr>
          <w:b/>
          <w:sz w:val="28"/>
          <w:szCs w:val="20"/>
        </w:rPr>
        <w:outlineLvl w:val="0"/>
      </w:pPr>
      <w:r>
        <w:rPr>
          <w:b/>
          <w:sz w:val="28"/>
          <w:szCs w:val="20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rPr>
          <w:sz w:val="28"/>
          <w:szCs w:val="20"/>
        </w:rPr>
      </w:pPr>
      <w:r>
        <w:rPr>
          <w:sz w:val="28"/>
          <w:szCs w:val="20"/>
          <w:lang w:eastAsia="uk-UA"/>
        </w:rPr>
      </w:r>
      <w:r>
        <w:rPr>
          <w:sz w:val="28"/>
        </w:rPr>
      </w:r>
      <w:r/>
    </w:p>
    <w:p>
      <w:pPr>
        <w:jc w:val="center"/>
        <w:keepNext/>
        <w:rPr>
          <w:b/>
          <w:spacing w:val="42"/>
          <w:sz w:val="28"/>
          <w:szCs w:val="20"/>
        </w:rPr>
        <w:outlineLvl w:val="2"/>
      </w:pPr>
      <w:r>
        <w:rPr>
          <w:b/>
          <w:spacing w:val="42"/>
          <w:sz w:val="28"/>
          <w:szCs w:val="20"/>
        </w:rPr>
        <w:t xml:space="preserve">РОЗПОРЯДЖЕННЯ</w:t>
      </w:r>
      <w:r>
        <w:rPr>
          <w:sz w:val="28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</w:t>
      </w:r>
      <w:r>
        <w:rPr>
          <w:sz w:val="28"/>
          <w:szCs w:val="28"/>
          <w:lang w:val="uk-UA"/>
        </w:rPr>
        <w:t xml:space="preserve">9 б</w:t>
      </w:r>
      <w:r>
        <w:rPr>
          <w:sz w:val="28"/>
          <w:szCs w:val="28"/>
          <w:lang w:val="uk-UA"/>
        </w:rPr>
        <w:t xml:space="preserve">ерезня 2020 </w:t>
      </w:r>
      <w:r>
        <w:rPr>
          <w:sz w:val="28"/>
          <w:szCs w:val="28"/>
          <w:lang w:val="uk-UA"/>
        </w:rPr>
        <w:t xml:space="preserve">року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94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left="0" w:right="5103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персонального </w:t>
      </w:r>
      <w:r>
        <w:rPr>
          <w:b/>
          <w:sz w:val="28"/>
          <w:szCs w:val="28"/>
          <w:lang w:val="uk-UA"/>
        </w:rPr>
        <w:t xml:space="preserve">складу комісії з питань техногенно-</w:t>
      </w:r>
      <w:r>
        <w:rPr>
          <w:b/>
          <w:sz w:val="28"/>
          <w:szCs w:val="28"/>
          <w:lang w:val="uk-UA"/>
        </w:rPr>
        <w:t xml:space="preserve">екологічної безпеки і надз</w:t>
      </w:r>
      <w:r>
        <w:rPr>
          <w:b/>
          <w:sz w:val="28"/>
          <w:szCs w:val="28"/>
          <w:lang w:val="uk-UA"/>
        </w:rPr>
        <w:t xml:space="preserve">вичайних </w:t>
      </w:r>
      <w:r>
        <w:rPr>
          <w:b/>
          <w:sz w:val="28"/>
          <w:szCs w:val="28"/>
          <w:lang w:val="uk-UA"/>
        </w:rPr>
        <w:t xml:space="preserve">ситуацій Менської міської об’єднаної </w:t>
      </w:r>
      <w:r>
        <w:rPr>
          <w:b/>
          <w:sz w:val="28"/>
          <w:szCs w:val="28"/>
          <w:lang w:val="uk-UA"/>
        </w:rPr>
        <w:t xml:space="preserve">територіальної  громади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11 сесії 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7 </w:t>
      </w:r>
      <w:r>
        <w:rPr>
          <w:sz w:val="28"/>
          <w:szCs w:val="28"/>
          <w:lang w:val="uk-UA"/>
        </w:rPr>
        <w:t xml:space="preserve">скликання від 27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02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2018</w:t>
      </w:r>
      <w:r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№ 23 «Про комісію з питань техногенно-екологічної безпеки і надзвичайних ситуацій Менської міської </w:t>
      </w:r>
      <w:r>
        <w:rPr>
          <w:sz w:val="28"/>
          <w:szCs w:val="28"/>
          <w:lang w:val="uk-UA"/>
        </w:rPr>
        <w:t xml:space="preserve">об’єднаної</w:t>
      </w:r>
      <w:r>
        <w:rPr>
          <w:sz w:val="28"/>
          <w:szCs w:val="28"/>
          <w:lang w:val="uk-UA"/>
        </w:rPr>
        <w:t xml:space="preserve"> громади» та рішення виконавчого комітету</w:t>
      </w:r>
      <w:r>
        <w:rPr>
          <w:sz w:val="28"/>
          <w:szCs w:val="28"/>
          <w:lang w:val="uk-UA"/>
        </w:rPr>
        <w:t xml:space="preserve"> Менської міської ради № 37 від 02.03.2018р. «Про комісію з питань техногенно-екологічної безпеки та надзвичайних ситуацій Менської міської об’єднаної територіальної громади», керуючись ст.42 Закону України «Про місцеве самоврядування в Україні»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атвердити персональний склад комісії з питань техногенно-екол</w:t>
      </w:r>
      <w:r>
        <w:rPr>
          <w:sz w:val="28"/>
          <w:szCs w:val="28"/>
          <w:lang w:val="uk-UA"/>
        </w:rPr>
        <w:t xml:space="preserve">огічної безпеки і надзвичайних </w:t>
      </w:r>
      <w:r>
        <w:rPr>
          <w:sz w:val="28"/>
          <w:szCs w:val="28"/>
          <w:lang w:val="uk-UA"/>
        </w:rPr>
        <w:t xml:space="preserve">ситуацій Менської міської об</w:t>
      </w:r>
      <w:r>
        <w:rPr>
          <w:sz w:val="28"/>
          <w:szCs w:val="28"/>
          <w:lang w:val="uk-UA"/>
        </w:rPr>
        <w:t xml:space="preserve"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слідуючому складі: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Ген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адій Анатолійович</w:t>
      </w:r>
      <w:r>
        <w:rPr>
          <w:sz w:val="28"/>
          <w:szCs w:val="28"/>
          <w:lang w:val="uk-UA"/>
        </w:rPr>
        <w:t xml:space="preserve"> – голова Менської міської ради;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</w:t>
      </w:r>
      <w:r>
        <w:rPr>
          <w:sz w:val="28"/>
          <w:szCs w:val="28"/>
          <w:lang w:val="uk-UA"/>
        </w:rPr>
        <w:t xml:space="preserve">аступник голови комісії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Гайдукевич </w:t>
      </w:r>
      <w:r>
        <w:rPr>
          <w:sz w:val="28"/>
          <w:szCs w:val="28"/>
          <w:lang w:val="uk-UA"/>
        </w:rPr>
        <w:t xml:space="preserve">Максим Валерійович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</w:r>
      <w:bookmarkStart w:id="0" w:name="_Hlk1080270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</w:t>
      </w:r>
      <w:r>
        <w:rPr>
          <w:sz w:val="28"/>
          <w:szCs w:val="28"/>
          <w:lang w:val="uk-UA"/>
        </w:rPr>
        <w:t xml:space="preserve">тупник міського голови з питань </w:t>
      </w:r>
      <w:r>
        <w:rPr>
          <w:sz w:val="28"/>
          <w:szCs w:val="28"/>
          <w:lang w:val="uk-UA"/>
        </w:rPr>
        <w:t xml:space="preserve">діяльності виконкому Менської міської ради</w:t>
      </w:r>
      <w:r>
        <w:rPr>
          <w:sz w:val="28"/>
          <w:szCs w:val="28"/>
          <w:lang w:val="uk-UA"/>
        </w:rPr>
        <w:t xml:space="preserve">;</w:t>
      </w:r>
      <w:bookmarkEnd w:id="0"/>
      <w:r/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 </w:t>
      </w:r>
      <w:r>
        <w:rPr>
          <w:sz w:val="28"/>
          <w:szCs w:val="28"/>
          <w:lang w:val="uk-UA"/>
        </w:rPr>
        <w:t xml:space="preserve">Тетяна </w:t>
      </w:r>
      <w:r>
        <w:rPr>
          <w:sz w:val="28"/>
          <w:szCs w:val="28"/>
          <w:lang w:val="uk-UA"/>
        </w:rPr>
        <w:t xml:space="preserve">Сергіївна 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заступник міського голови з </w:t>
      </w:r>
      <w:r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діяльності виконкому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Гречуха </w:t>
      </w:r>
      <w:r>
        <w:rPr>
          <w:sz w:val="28"/>
          <w:szCs w:val="28"/>
          <w:lang w:val="uk-UA"/>
        </w:rPr>
        <w:t xml:space="preserve">Ольга </w:t>
      </w:r>
      <w:r>
        <w:rPr>
          <w:sz w:val="28"/>
          <w:szCs w:val="28"/>
          <w:lang w:val="uk-UA"/>
        </w:rPr>
        <w:t xml:space="preserve">Петрівна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провідний спеціаліст відділу ор</w:t>
      </w:r>
      <w:bookmarkStart w:id="1" w:name="_GoBack"/>
      <w:r>
        <w:rPr>
          <w:sz w:val="28"/>
          <w:lang w:val="uk-UA"/>
        </w:rPr>
      </w:r>
      <w:bookmarkEnd w:id="1"/>
      <w:r>
        <w:rPr>
          <w:sz w:val="28"/>
          <w:szCs w:val="28"/>
          <w:lang w:val="uk-UA"/>
        </w:rPr>
        <w:t xml:space="preserve">ганізаційно роботи та </w:t>
      </w:r>
      <w:r>
        <w:rPr>
          <w:sz w:val="28"/>
          <w:szCs w:val="28"/>
          <w:lang w:val="uk-UA"/>
        </w:rPr>
        <w:t xml:space="preserve">інформаційного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Менської міської ради;</w:t>
      </w:r>
      <w:r>
        <w:rPr>
          <w:sz w:val="28"/>
          <w:lang w:val="uk-UA"/>
        </w:rPr>
      </w:r>
      <w:r/>
    </w:p>
    <w:p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Фурман Анатолій Володимирович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директор КЗ «Місцева пожежна </w:t>
      </w:r>
      <w:r>
        <w:rPr>
          <w:sz w:val="28"/>
          <w:szCs w:val="28"/>
          <w:lang w:val="uk-UA"/>
        </w:rPr>
        <w:t xml:space="preserve">команда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</w:t>
      </w:r>
      <w:r>
        <w:rPr>
          <w:sz w:val="28"/>
          <w:szCs w:val="28"/>
          <w:lang w:val="uk-UA"/>
        </w:rPr>
        <w:t xml:space="preserve">ко Володимир Васильович – </w:t>
      </w: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ф</w:t>
      </w:r>
      <w:r>
        <w:rPr>
          <w:sz w:val="28"/>
          <w:szCs w:val="28"/>
          <w:lang w:val="uk-UA"/>
        </w:rPr>
        <w:t xml:space="preserve">інансового управління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Світлана  </w:t>
      </w:r>
      <w:r>
        <w:rPr>
          <w:sz w:val="28"/>
          <w:szCs w:val="28"/>
          <w:lang w:val="uk-UA"/>
        </w:rPr>
        <w:t xml:space="preserve">Анатоліївна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</w:t>
      </w:r>
      <w:r>
        <w:rPr>
          <w:sz w:val="28"/>
          <w:szCs w:val="28"/>
          <w:lang w:val="uk-UA"/>
        </w:rPr>
        <w:t xml:space="preserve">альник відділу бухгалтерського </w:t>
      </w:r>
      <w:r>
        <w:rPr>
          <w:sz w:val="28"/>
          <w:szCs w:val="28"/>
          <w:lang w:val="uk-UA"/>
        </w:rPr>
        <w:t xml:space="preserve">обліку та звітності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Лихотинська Лілія Анатоліївна – </w:t>
      </w:r>
      <w:r>
        <w:rPr>
          <w:sz w:val="28"/>
          <w:szCs w:val="28"/>
          <w:lang w:val="uk-UA"/>
        </w:rPr>
        <w:t xml:space="preserve">начальник відділу архітектури, </w:t>
      </w:r>
      <w:r>
        <w:rPr>
          <w:sz w:val="28"/>
          <w:szCs w:val="28"/>
          <w:lang w:val="uk-UA"/>
        </w:rPr>
        <w:t xml:space="preserve">містобудування та житлово-комунального господарства 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Терентієв Павло Олександрови</w:t>
      </w:r>
      <w:r>
        <w:rPr>
          <w:sz w:val="28"/>
          <w:szCs w:val="28"/>
          <w:lang w:val="uk-UA"/>
        </w:rPr>
        <w:t xml:space="preserve">ч – начальник відділу земельних </w:t>
      </w:r>
      <w:r>
        <w:rPr>
          <w:sz w:val="28"/>
          <w:szCs w:val="28"/>
          <w:lang w:val="uk-UA"/>
        </w:rPr>
        <w:t xml:space="preserve">відносин</w:t>
      </w:r>
      <w:r>
        <w:rPr>
          <w:sz w:val="28"/>
          <w:szCs w:val="28"/>
          <w:lang w:val="uk-UA"/>
        </w:rPr>
        <w:t xml:space="preserve"> Менської міської ради;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</w:t>
      </w:r>
      <w:r>
        <w:rPr>
          <w:sz w:val="28"/>
          <w:szCs w:val="28"/>
          <w:lang w:val="uk-UA"/>
        </w:rPr>
        <w:t xml:space="preserve">ук Марина Віталіївна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охорони здоров’я та соціального захисту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Кезля Андрій Вікторович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ача</w:t>
      </w:r>
      <w:r>
        <w:rPr>
          <w:sz w:val="28"/>
          <w:szCs w:val="28"/>
          <w:lang w:val="uk-UA"/>
        </w:rPr>
        <w:t xml:space="preserve">льника Менського відділу поліції </w:t>
      </w:r>
      <w:r>
        <w:rPr>
          <w:sz w:val="28"/>
          <w:szCs w:val="28"/>
          <w:lang w:val="uk-UA"/>
        </w:rPr>
        <w:t xml:space="preserve">ГУНП в 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Солохненко Станіслав Віталійов</w:t>
      </w:r>
      <w:r>
        <w:rPr>
          <w:sz w:val="28"/>
          <w:szCs w:val="28"/>
          <w:lang w:val="uk-UA"/>
        </w:rPr>
        <w:t xml:space="preserve">ич – начальник районного центру </w:t>
      </w:r>
      <w:r>
        <w:rPr>
          <w:sz w:val="28"/>
          <w:szCs w:val="28"/>
          <w:lang w:val="uk-UA"/>
        </w:rPr>
        <w:t xml:space="preserve">Телекомунікацій №</w:t>
      </w:r>
      <w:r>
        <w:rPr>
          <w:sz w:val="28"/>
          <w:szCs w:val="28"/>
          <w:lang w:val="uk-UA"/>
        </w:rPr>
        <w:t xml:space="preserve">232 Чернігівської філії публічного акціонерного товариства «Укртелекому»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Луговський Денис Валентинович – </w:t>
      </w:r>
      <w:r>
        <w:rPr>
          <w:sz w:val="28"/>
          <w:szCs w:val="28"/>
          <w:lang w:val="uk-UA"/>
        </w:rPr>
        <w:t xml:space="preserve">начальник 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айонного відділу </w:t>
      </w:r>
      <w:r>
        <w:rPr>
          <w:sz w:val="28"/>
          <w:szCs w:val="28"/>
          <w:lang w:val="uk-UA"/>
        </w:rPr>
        <w:t xml:space="preserve">Управління ДСНС України у </w:t>
      </w:r>
      <w:r>
        <w:rPr>
          <w:sz w:val="28"/>
          <w:szCs w:val="28"/>
          <w:lang w:val="uk-UA"/>
        </w:rPr>
        <w:t xml:space="preserve">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</w:t>
      </w:r>
      <w:r>
        <w:rPr>
          <w:sz w:val="28"/>
          <w:szCs w:val="28"/>
          <w:lang w:val="uk-UA"/>
        </w:rPr>
        <w:t xml:space="preserve">нієнко Наталія Іванівна – 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оловний лікар комунального закладу охорони здоров’я «Менський центр первинної медико-санітарної допомоги»  Менської районної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Титаренко Леонід Дмитрович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ачальник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філії Сосницьк</w:t>
      </w:r>
      <w:r>
        <w:rPr>
          <w:sz w:val="28"/>
          <w:szCs w:val="28"/>
          <w:lang w:val="uk-UA"/>
        </w:rPr>
        <w:t xml:space="preserve">ого ДЕД </w:t>
      </w:r>
      <w:r>
        <w:rPr>
          <w:sz w:val="28"/>
          <w:szCs w:val="28"/>
          <w:lang w:val="uk-UA"/>
        </w:rPr>
        <w:t xml:space="preserve">Чернігівського обла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тодору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Белашко Олександр Іванович – </w:t>
      </w:r>
      <w:r>
        <w:rPr>
          <w:sz w:val="28"/>
          <w:szCs w:val="28"/>
          <w:lang w:val="uk-UA"/>
        </w:rPr>
        <w:t xml:space="preserve">начальник Менського районного </w:t>
      </w:r>
      <w:r>
        <w:rPr>
          <w:sz w:val="28"/>
          <w:szCs w:val="28"/>
          <w:lang w:val="uk-UA"/>
        </w:rPr>
        <w:t xml:space="preserve">управління Головного управління Держпромспоживслужби у Чернігвській області (за згодою)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</w:r>
      <w:r/>
    </w:p>
    <w:p>
      <w:pPr>
        <w:numPr>
          <w:ilvl w:val="0"/>
          <w:numId w:val="1"/>
        </w:numPr>
        <w:ind w:left="0" w:righ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Давидюк Юрій</w:t>
      </w:r>
      <w:r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військо</w:t>
      </w:r>
      <w:r>
        <w:rPr>
          <w:sz w:val="28"/>
          <w:szCs w:val="28"/>
          <w:lang w:val="uk-UA"/>
        </w:rPr>
        <w:t xml:space="preserve">вий комісар </w:t>
      </w:r>
      <w:r>
        <w:rPr>
          <w:sz w:val="28"/>
          <w:szCs w:val="28"/>
          <w:lang w:val="uk-UA"/>
        </w:rPr>
        <w:t xml:space="preserve">Менського районного територіального центру комплектування та соціальної підтримки.</w:t>
      </w:r>
      <w:r/>
    </w:p>
    <w:p>
      <w:pPr>
        <w:ind w:firstLine="708"/>
        <w:jc w:val="both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Розпорядження № 156 від 06 </w:t>
      </w:r>
      <w:r>
        <w:rPr>
          <w:sz w:val="28"/>
          <w:szCs w:val="28"/>
          <w:lang w:val="uk-UA"/>
        </w:rPr>
        <w:t xml:space="preserve">червня 2019 року</w:t>
      </w:r>
      <w:r>
        <w:rPr>
          <w:sz w:val="28"/>
          <w:szCs w:val="28"/>
          <w:lang w:val="uk-UA"/>
        </w:rPr>
        <w:t xml:space="preserve">, вважати таким</w:t>
      </w:r>
      <w:r>
        <w:rPr>
          <w:sz w:val="28"/>
          <w:szCs w:val="28"/>
          <w:lang w:val="uk-UA"/>
        </w:rPr>
        <w:t xml:space="preserve">, що втратило </w:t>
      </w:r>
      <w:r>
        <w:rPr>
          <w:sz w:val="28"/>
          <w:szCs w:val="28"/>
          <w:lang w:val="uk-UA"/>
        </w:rPr>
        <w:t xml:space="preserve">чинність. 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залишаю за собою.</w:t>
      </w:r>
      <w:r>
        <w:rPr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ab/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68"/>
    <w:next w:val="568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2"/>
    <w:link w:val="400"/>
    <w:uiPriority w:val="9"/>
    <w:rPr>
      <w:rFonts w:ascii="Arial" w:hAnsi="Arial" w:cs="Arial" w:eastAsia="Arial"/>
      <w:sz w:val="40"/>
      <w:szCs w:val="40"/>
    </w:rPr>
  </w:style>
  <w:style w:type="character" w:styleId="402">
    <w:name w:val="Heading 2 Char"/>
    <w:basedOn w:val="572"/>
    <w:link w:val="569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572"/>
    <w:link w:val="570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72"/>
    <w:link w:val="571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8"/>
    <w:next w:val="568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72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8"/>
    <w:next w:val="568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72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8"/>
    <w:next w:val="568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7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8"/>
    <w:next w:val="568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72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8"/>
    <w:next w:val="568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72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72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72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72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72"/>
    <w:link w:val="426"/>
    <w:uiPriority w:val="99"/>
  </w:style>
  <w:style w:type="table" w:styleId="428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8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2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72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569">
    <w:name w:val="Heading 2"/>
    <w:basedOn w:val="568"/>
    <w:next w:val="568"/>
    <w:link w:val="575"/>
    <w:qFormat/>
    <w:unhideWhenUsed/>
    <w:rPr>
      <w:rFonts w:eastAsia="Batang"/>
      <w:b/>
      <w:sz w:val="28"/>
      <w:szCs w:val="20"/>
    </w:rPr>
    <w:pPr>
      <w:jc w:val="center"/>
      <w:keepNext/>
      <w:outlineLvl w:val="1"/>
    </w:pPr>
  </w:style>
  <w:style w:type="paragraph" w:styleId="570">
    <w:name w:val="Heading 3"/>
    <w:basedOn w:val="568"/>
    <w:next w:val="568"/>
    <w:link w:val="576"/>
    <w:qFormat/>
    <w:semiHidden/>
    <w:unhideWhenUsed/>
    <w:rPr>
      <w:rFonts w:eastAsia="Batang"/>
      <w:sz w:val="32"/>
      <w:szCs w:val="20"/>
    </w:rPr>
    <w:pPr>
      <w:keepNext/>
      <w:outlineLvl w:val="2"/>
    </w:pPr>
  </w:style>
  <w:style w:type="paragraph" w:styleId="571">
    <w:name w:val="Heading 4"/>
    <w:basedOn w:val="568"/>
    <w:next w:val="568"/>
    <w:link w:val="577"/>
    <w:qFormat/>
    <w:semiHidden/>
    <w:unhideWhenUsed/>
    <w:rPr>
      <w:rFonts w:eastAsia="Batang"/>
      <w:b/>
      <w:szCs w:val="20"/>
    </w:rPr>
    <w:pPr>
      <w:jc w:val="both"/>
      <w:keepNext/>
      <w:tabs>
        <w:tab w:val="left" w:pos="1719" w:leader="none"/>
      </w:tabs>
      <w:outlineLvl w:val="3"/>
    </w:pPr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character" w:styleId="575" w:customStyle="1">
    <w:name w:val="Заголовок 2 Знак"/>
    <w:link w:val="569"/>
    <w:semiHidden/>
    <w:rPr>
      <w:rFonts w:ascii="Times New Roman" w:hAnsi="Times New Roman" w:cs="Times New Roman" w:eastAsia="Batang"/>
      <w:b/>
      <w:sz w:val="28"/>
      <w:szCs w:val="20"/>
      <w:lang w:eastAsia="ru-RU"/>
    </w:rPr>
  </w:style>
  <w:style w:type="character" w:styleId="576" w:customStyle="1">
    <w:name w:val="Заголовок 3 Знак"/>
    <w:link w:val="570"/>
    <w:semiHidden/>
    <w:rPr>
      <w:rFonts w:ascii="Times New Roman" w:hAnsi="Times New Roman" w:cs="Times New Roman" w:eastAsia="Batang"/>
      <w:sz w:val="32"/>
      <w:szCs w:val="20"/>
      <w:lang w:val="ru-RU" w:eastAsia="ru-RU"/>
    </w:rPr>
  </w:style>
  <w:style w:type="character" w:styleId="577" w:customStyle="1">
    <w:name w:val="Заголовок 4 Знак"/>
    <w:link w:val="571"/>
    <w:semiHidden/>
    <w:rPr>
      <w:rFonts w:ascii="Times New Roman" w:hAnsi="Times New Roman" w:cs="Times New Roman" w:eastAsia="Batang"/>
      <w:b/>
      <w:sz w:val="24"/>
      <w:szCs w:val="20"/>
      <w:lang w:val="ru-RU" w:eastAsia="ru-RU"/>
    </w:rPr>
  </w:style>
  <w:style w:type="paragraph" w:styleId="578">
    <w:name w:val="Balloon Text"/>
    <w:basedOn w:val="568"/>
    <w:link w:val="579"/>
    <w:uiPriority w:val="99"/>
    <w:semiHidden/>
    <w:unhideWhenUsed/>
    <w:rPr>
      <w:rFonts w:ascii="Tahoma" w:hAnsi="Tahoma"/>
      <w:sz w:val="16"/>
      <w:szCs w:val="16"/>
    </w:rPr>
  </w:style>
  <w:style w:type="character" w:styleId="579" w:customStyle="1">
    <w:name w:val="Текст у виносці Знак"/>
    <w:link w:val="578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  <w:style w:type="paragraph" w:styleId="580">
    <w:name w:val="List Paragraph"/>
    <w:basedOn w:val="5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Менська міська рада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Осєдач</dc:creator>
  <cp:keywords/>
  <cp:lastModifiedBy>Гречуха Ольга Петрівна</cp:lastModifiedBy>
  <cp:revision>7</cp:revision>
  <dcterms:created xsi:type="dcterms:W3CDTF">2020-03-19T19:38:00Z</dcterms:created>
  <dcterms:modified xsi:type="dcterms:W3CDTF">2020-03-20T08:08:44Z</dcterms:modified>
</cp:coreProperties>
</file>