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5D2" w:rsidRDefault="002955D2" w:rsidP="002955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0" w:name="_Hlk33639170"/>
      <w:r>
        <w:rPr>
          <w:rFonts w:ascii="Times New Roman" w:eastAsia="Lucida Sans Unicode" w:hAnsi="Times New Roman" w:cs="Mangal"/>
          <w:b/>
          <w:noProof/>
          <w:kern w:val="2"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D2" w:rsidRDefault="002955D2" w:rsidP="002955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Україна</w:t>
      </w:r>
    </w:p>
    <w:p w:rsidR="002955D2" w:rsidRDefault="002955D2" w:rsidP="002955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МЕНСЬКА МІСЬКА РАДА</w:t>
      </w:r>
    </w:p>
    <w:p w:rsidR="002955D2" w:rsidRDefault="002955D2" w:rsidP="002955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Менського району Чернігівської області</w:t>
      </w:r>
    </w:p>
    <w:p w:rsidR="002955D2" w:rsidRDefault="002955D2" w:rsidP="002955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2"/>
          <w:sz w:val="28"/>
          <w:szCs w:val="28"/>
          <w:lang w:eastAsia="hi-IN" w:bidi="hi-IN"/>
        </w:rPr>
        <w:t>ВИКОНАВЧИЙ КОМІТЕТ</w:t>
      </w:r>
    </w:p>
    <w:p w:rsidR="002955D2" w:rsidRDefault="002955D2" w:rsidP="002955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2"/>
          <w:sz w:val="28"/>
          <w:szCs w:val="28"/>
          <w:lang w:eastAsia="hi-IN" w:bidi="hi-IN"/>
        </w:rPr>
        <w:t>РІШЕННЯ</w:t>
      </w:r>
    </w:p>
    <w:p w:rsidR="002955D2" w:rsidRDefault="002955D2" w:rsidP="002955D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955D2" w:rsidRDefault="002955D2" w:rsidP="00BD5D0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 xml:space="preserve">27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лютого 2020 року                         м.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№</w:t>
      </w:r>
      <w:r>
        <w:rPr>
          <w:rFonts w:ascii="Times New Roman" w:eastAsia="Lucida Sans Unicode" w:hAnsi="Times New Roman" w:cs="Mangal"/>
          <w:color w:val="FF0000"/>
          <w:kern w:val="2"/>
          <w:sz w:val="28"/>
          <w:szCs w:val="28"/>
          <w:lang w:eastAsia="hi-IN" w:bidi="hi-IN"/>
        </w:rPr>
        <w:t xml:space="preserve"> </w:t>
      </w:r>
      <w:r w:rsidR="00BD5D08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28</w:t>
      </w:r>
    </w:p>
    <w:p w:rsidR="00BD5D08" w:rsidRDefault="00BD5D08" w:rsidP="00BD5D0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</w:pPr>
    </w:p>
    <w:p w:rsidR="00BD5D08" w:rsidRPr="00BD5D08" w:rsidRDefault="00BD5D08" w:rsidP="00BD5D0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</w:pPr>
    </w:p>
    <w:p w:rsidR="002955D2" w:rsidRDefault="002955D2" w:rsidP="002955D2">
      <w:pPr>
        <w:suppressAutoHyphens/>
        <w:spacing w:after="0" w:line="240" w:lineRule="auto"/>
        <w:ind w:right="467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Про затвердження вартості  послуги лазні</w:t>
      </w:r>
    </w:p>
    <w:p w:rsidR="002955D2" w:rsidRDefault="002955D2" w:rsidP="002955D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955D2" w:rsidRDefault="00BD5D08" w:rsidP="00BD5D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       </w:t>
      </w:r>
      <w:r w:rsidR="002955D2">
        <w:rPr>
          <w:rFonts w:ascii="Times New Roman" w:eastAsia="Times New Roman" w:hAnsi="Times New Roman"/>
          <w:sz w:val="28"/>
          <w:szCs w:val="28"/>
          <w:lang w:eastAsia="ar-SA"/>
        </w:rPr>
        <w:t>Відповідно до  статті 28 Закону України «Про місцеве самоврядування в Україні»,  розглянувши лист директора КП «</w:t>
      </w:r>
      <w:proofErr w:type="spellStart"/>
      <w:r w:rsidR="002955D2">
        <w:rPr>
          <w:rFonts w:ascii="Times New Roman" w:eastAsia="Times New Roman" w:hAnsi="Times New Roman"/>
          <w:sz w:val="28"/>
          <w:szCs w:val="28"/>
          <w:lang w:eastAsia="ar-SA"/>
        </w:rPr>
        <w:t>Менакомунпослуга</w:t>
      </w:r>
      <w:proofErr w:type="spellEnd"/>
      <w:r w:rsidR="002955D2">
        <w:rPr>
          <w:rFonts w:ascii="Times New Roman" w:eastAsia="Times New Roman" w:hAnsi="Times New Roman"/>
          <w:sz w:val="28"/>
          <w:szCs w:val="28"/>
          <w:lang w:eastAsia="ar-SA"/>
        </w:rPr>
        <w:t xml:space="preserve">» Менської міської ради </w:t>
      </w:r>
      <w:proofErr w:type="spellStart"/>
      <w:r w:rsidR="002955D2">
        <w:rPr>
          <w:rFonts w:ascii="Times New Roman" w:eastAsia="Times New Roman" w:hAnsi="Times New Roman"/>
          <w:sz w:val="28"/>
          <w:szCs w:val="28"/>
          <w:lang w:eastAsia="ar-SA"/>
        </w:rPr>
        <w:t>Минця</w:t>
      </w:r>
      <w:proofErr w:type="spellEnd"/>
      <w:r w:rsidR="002955D2">
        <w:rPr>
          <w:rFonts w:ascii="Times New Roman" w:eastAsia="Times New Roman" w:hAnsi="Times New Roman"/>
          <w:sz w:val="28"/>
          <w:szCs w:val="28"/>
          <w:lang w:eastAsia="ar-SA"/>
        </w:rPr>
        <w:t xml:space="preserve"> Р.В.  про затвердження вартості послуги лазні, подані розрахунки вартості послуги, виконавчий комітет Менської міської ради  </w:t>
      </w:r>
    </w:p>
    <w:p w:rsidR="002955D2" w:rsidRDefault="002955D2" w:rsidP="002955D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В И Р І Ш И В: </w:t>
      </w:r>
    </w:p>
    <w:p w:rsidR="002955D2" w:rsidRDefault="00BD5D08" w:rsidP="00BD5D0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        </w:t>
      </w:r>
      <w:r w:rsidR="002955D2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="002955D2">
        <w:rPr>
          <w:rFonts w:ascii="Times New Roman" w:eastAsia="Times New Roman" w:hAnsi="Times New Roman"/>
          <w:sz w:val="28"/>
          <w:szCs w:val="20"/>
          <w:lang w:eastAsia="ar-SA"/>
        </w:rPr>
        <w:t>Встановити тарифи на послугу лазні, що надає комунальне підприємство «</w:t>
      </w:r>
      <w:proofErr w:type="spellStart"/>
      <w:r w:rsidR="002955D2">
        <w:rPr>
          <w:rFonts w:ascii="Times New Roman" w:eastAsia="Times New Roman" w:hAnsi="Times New Roman"/>
          <w:sz w:val="28"/>
          <w:szCs w:val="20"/>
          <w:lang w:eastAsia="ar-SA"/>
        </w:rPr>
        <w:t>Менакомунпослуга</w:t>
      </w:r>
      <w:proofErr w:type="spellEnd"/>
      <w:r w:rsidR="002955D2">
        <w:rPr>
          <w:rFonts w:ascii="Times New Roman" w:eastAsia="Times New Roman" w:hAnsi="Times New Roman"/>
          <w:sz w:val="28"/>
          <w:szCs w:val="20"/>
          <w:lang w:eastAsia="ar-SA"/>
        </w:rPr>
        <w:t>» Менської міської ради Менського району Чернігівської області</w:t>
      </w:r>
      <w:r w:rsidR="002955D2">
        <w:rPr>
          <w:rFonts w:ascii="Times New Roman" w:eastAsia="Times New Roman" w:hAnsi="Times New Roman"/>
          <w:sz w:val="28"/>
          <w:szCs w:val="20"/>
          <w:lang w:eastAsia="ru-RU"/>
        </w:rPr>
        <w:t xml:space="preserve">, - відвідування лазні для однієї особи (одне </w:t>
      </w:r>
      <w:proofErr w:type="spellStart"/>
      <w:r w:rsidR="002955D2">
        <w:rPr>
          <w:rFonts w:ascii="Times New Roman" w:eastAsia="Times New Roman" w:hAnsi="Times New Roman"/>
          <w:sz w:val="28"/>
          <w:szCs w:val="20"/>
          <w:lang w:eastAsia="ru-RU"/>
        </w:rPr>
        <w:t>помивочне</w:t>
      </w:r>
      <w:proofErr w:type="spellEnd"/>
      <w:r w:rsidR="002955D2">
        <w:rPr>
          <w:rFonts w:ascii="Times New Roman" w:eastAsia="Times New Roman" w:hAnsi="Times New Roman"/>
          <w:sz w:val="28"/>
          <w:szCs w:val="20"/>
          <w:lang w:eastAsia="ru-RU"/>
        </w:rPr>
        <w:t xml:space="preserve"> місце) в загальному залі лазні з використанням пару за 2 години для пенсіонерів, осіб з інвалідністю, ветеранів війни та осіб, які постраждали внаслідок Чорнобильської катастрофи  в розмірі 50,00 грн.(один раз на тиждень, але не більше чотирьох разів на місяць), для інших осіб – 75,00 грн.</w:t>
      </w:r>
    </w:p>
    <w:p w:rsidR="002955D2" w:rsidRDefault="00BD5D08" w:rsidP="00BD5D0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ar-SA"/>
        </w:rPr>
        <w:t xml:space="preserve">         </w:t>
      </w:r>
      <w:r w:rsidR="002955D2">
        <w:rPr>
          <w:rFonts w:ascii="Times New Roman" w:eastAsia="Times New Roman" w:hAnsi="Times New Roman"/>
          <w:sz w:val="28"/>
          <w:szCs w:val="20"/>
          <w:lang w:eastAsia="ar-SA"/>
        </w:rPr>
        <w:t>2. Рішення набирає чинності з моменту його оприлюднення в газеті “Наше слово»”.</w:t>
      </w:r>
    </w:p>
    <w:p w:rsidR="002955D2" w:rsidRDefault="00BD5D08" w:rsidP="002955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val="en-US" w:eastAsia="ar-SA"/>
        </w:rPr>
        <w:t xml:space="preserve">         </w:t>
      </w:r>
      <w:r w:rsidR="002955D2">
        <w:rPr>
          <w:rFonts w:ascii="Times New Roman" w:eastAsia="Times New Roman" w:hAnsi="Times New Roman"/>
          <w:sz w:val="28"/>
          <w:szCs w:val="20"/>
          <w:lang w:eastAsia="ar-SA"/>
        </w:rPr>
        <w:t>3. Визнати таким, що втратили чинність рішення виконавчого комітету Менської міської ради № 192 від 27 вересня 2018 року «Про  тариф на послугу лазні» та № 242 від 8 жовтня 2019 року «Про затвердження вартості послуги лазні».</w:t>
      </w:r>
    </w:p>
    <w:p w:rsidR="002955D2" w:rsidRDefault="00BD5D08" w:rsidP="002955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val="en-US" w:eastAsia="ar-SA"/>
        </w:rPr>
        <w:t xml:space="preserve">        </w:t>
      </w:r>
      <w:r w:rsidR="002955D2">
        <w:rPr>
          <w:rFonts w:ascii="Times New Roman" w:eastAsia="Times New Roman" w:hAnsi="Times New Roman"/>
          <w:sz w:val="28"/>
          <w:szCs w:val="20"/>
          <w:lang w:eastAsia="ar-SA"/>
        </w:rPr>
        <w:t xml:space="preserve">4. </w:t>
      </w:r>
      <w:r w:rsidR="002955D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Контроль за виконанням рішення покласти на заступників міського голови з питань діяльності виконкому міської ради Гайдукевича М.В. та Вишняк Т.С.</w:t>
      </w:r>
    </w:p>
    <w:p w:rsidR="002955D2" w:rsidRDefault="002955D2" w:rsidP="002955D2"/>
    <w:p w:rsidR="002955D2" w:rsidRDefault="002955D2" w:rsidP="004B12DC">
      <w:pPr>
        <w:tabs>
          <w:tab w:val="left" w:pos="709"/>
          <w:tab w:val="left" w:pos="6946"/>
        </w:tabs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Г.А. Примаков</w:t>
      </w:r>
    </w:p>
    <w:bookmarkEnd w:id="0"/>
    <w:p w:rsidR="00226C53" w:rsidRDefault="00226C53"/>
    <w:sectPr w:rsidR="00226C53" w:rsidSect="004B12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D2"/>
    <w:rsid w:val="000F6285"/>
    <w:rsid w:val="002010D4"/>
    <w:rsid w:val="00226C53"/>
    <w:rsid w:val="002955D2"/>
    <w:rsid w:val="004B12DC"/>
    <w:rsid w:val="00B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45C9"/>
  <w15:chartTrackingRefBased/>
  <w15:docId w15:val="{FE36BAC2-0BB2-4830-98E3-5FF99088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5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5</cp:revision>
  <dcterms:created xsi:type="dcterms:W3CDTF">2020-02-26T15:01:00Z</dcterms:created>
  <dcterms:modified xsi:type="dcterms:W3CDTF">2020-03-02T07:55:00Z</dcterms:modified>
</cp:coreProperties>
</file>