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7408F" w:rsidRDefault="00327BBA">
      <w:pPr>
        <w:jc w:val="center"/>
        <w:rPr>
          <w:sz w:val="28"/>
          <w:szCs w:val="28"/>
        </w:rPr>
      </w:pPr>
      <w:r>
        <w:rPr>
          <w:noProof/>
          <w:lang w:eastAsia="uk-UA" w:bidi="ar-SA"/>
        </w:rPr>
        <mc:AlternateContent>
          <mc:Choice Requires="wpg">
            <w:drawing>
              <wp:inline distT="0" distB="0" distL="0" distR="0">
                <wp:extent cx="542925" cy="7429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</w:p>
    <w:p w:rsidR="0067408F" w:rsidRDefault="00327BBA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7408F" w:rsidRDefault="00327BBA">
      <w:pPr>
        <w:jc w:val="center"/>
        <w:rPr>
          <w:b/>
          <w:sz w:val="28"/>
          <w:szCs w:val="32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32"/>
        </w:rPr>
        <w:t>МЕНСЬКА МІСЬКА РАДА</w:t>
      </w:r>
    </w:p>
    <w:p w:rsidR="0067408F" w:rsidRDefault="00327BB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Менського району Чернігівської області</w:t>
      </w:r>
    </w:p>
    <w:p w:rsidR="0067408F" w:rsidRDefault="00327BBA">
      <w:pPr>
        <w:jc w:val="center"/>
        <w:rPr>
          <w:sz w:val="28"/>
        </w:rPr>
      </w:pPr>
      <w:r>
        <w:rPr>
          <w:b/>
          <w:sz w:val="28"/>
          <w:szCs w:val="32"/>
          <w:lang w:val="ru-RU"/>
        </w:rPr>
        <w:t xml:space="preserve">(тридцять восьма  сесія  </w:t>
      </w:r>
      <w:r>
        <w:rPr>
          <w:b/>
          <w:sz w:val="28"/>
          <w:szCs w:val="32"/>
        </w:rPr>
        <w:t>сьомого</w:t>
      </w:r>
      <w:r>
        <w:rPr>
          <w:b/>
          <w:sz w:val="28"/>
          <w:szCs w:val="32"/>
          <w:lang w:val="ru-RU"/>
        </w:rPr>
        <w:t xml:space="preserve"> скликання)</w:t>
      </w:r>
    </w:p>
    <w:p w:rsidR="0067408F" w:rsidRDefault="00327BBA">
      <w:pPr>
        <w:ind w:left="15" w:hanging="13"/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Р І Ш Е Н Н Я</w:t>
      </w:r>
    </w:p>
    <w:p w:rsidR="0067408F" w:rsidRDefault="0067408F">
      <w:pPr>
        <w:ind w:left="15" w:hanging="13"/>
        <w:jc w:val="center"/>
        <w:rPr>
          <w:b/>
          <w:sz w:val="28"/>
          <w:szCs w:val="28"/>
        </w:rPr>
      </w:pPr>
    </w:p>
    <w:p w:rsidR="0067408F" w:rsidRDefault="00327BBA">
      <w:pPr>
        <w:tabs>
          <w:tab w:val="left" w:pos="4394"/>
        </w:tabs>
        <w:rPr>
          <w:sz w:val="28"/>
          <w:szCs w:val="28"/>
        </w:rPr>
      </w:pPr>
      <w:r>
        <w:rPr>
          <w:sz w:val="28"/>
          <w:szCs w:val="28"/>
        </w:rPr>
        <w:t>25  лютого 2020 року</w:t>
      </w:r>
      <w:r>
        <w:rPr>
          <w:sz w:val="28"/>
          <w:szCs w:val="28"/>
        </w:rPr>
        <w:tab/>
        <w:t>№79</w:t>
      </w:r>
    </w:p>
    <w:p w:rsidR="0067408F" w:rsidRDefault="0067408F">
      <w:pPr>
        <w:ind w:firstLine="45"/>
        <w:rPr>
          <w:sz w:val="28"/>
          <w:szCs w:val="28"/>
        </w:rPr>
      </w:pPr>
    </w:p>
    <w:p w:rsidR="0067408F" w:rsidRDefault="00327B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списання основних засобів </w:t>
      </w:r>
    </w:p>
    <w:p w:rsidR="0067408F" w:rsidRDefault="0067408F">
      <w:pPr>
        <w:rPr>
          <w:b/>
          <w:sz w:val="28"/>
          <w:szCs w:val="28"/>
        </w:rPr>
      </w:pPr>
    </w:p>
    <w:p w:rsidR="0067408F" w:rsidRDefault="00327BBA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Заслухавши інформацію комісії, затвердженої</w:t>
      </w:r>
      <w:r>
        <w:rPr>
          <w:sz w:val="28"/>
          <w:szCs w:val="28"/>
        </w:rPr>
        <w:t xml:space="preserve"> розпорядженням міського голови №315  від 26.10.2018 року про списання основних засобів по Менській міській раді, а саме </w:t>
      </w:r>
      <w:bookmarkStart w:id="1" w:name="_Hlk32310029"/>
      <w:r>
        <w:rPr>
          <w:sz w:val="28"/>
          <w:szCs w:val="28"/>
        </w:rPr>
        <w:t xml:space="preserve">насосних агрегатів </w:t>
      </w:r>
      <w:bookmarkStart w:id="2" w:name="_Hlk25771687"/>
      <w:r>
        <w:rPr>
          <w:sz w:val="28"/>
          <w:szCs w:val="28"/>
        </w:rPr>
        <w:t>ЕЦВ 8-25-125</w:t>
      </w:r>
      <w:bookmarkEnd w:id="2"/>
      <w:r>
        <w:rPr>
          <w:sz w:val="28"/>
          <w:szCs w:val="28"/>
        </w:rPr>
        <w:t xml:space="preserve">, ЕЦВ 8-16-140 та частотного перетворювача </w:t>
      </w:r>
      <w:r>
        <w:rPr>
          <w:sz w:val="28"/>
          <w:szCs w:val="28"/>
          <w:lang w:val="en-US"/>
        </w:rPr>
        <w:t>HITACHI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300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37 </w:t>
      </w:r>
      <w:r>
        <w:rPr>
          <w:sz w:val="28"/>
          <w:szCs w:val="28"/>
          <w:lang w:val="en-US"/>
        </w:rPr>
        <w:t>kW</w:t>
      </w:r>
      <w:bookmarkEnd w:id="1"/>
      <w:r>
        <w:rPr>
          <w:sz w:val="28"/>
          <w:szCs w:val="28"/>
        </w:rPr>
        <w:t>, акту технічного стану обладнання від 25</w:t>
      </w:r>
      <w:r>
        <w:rPr>
          <w:sz w:val="28"/>
          <w:szCs w:val="28"/>
        </w:rPr>
        <w:t xml:space="preserve"> листопада 2019 року, керуючись Законом України «Про місцеве самоврядування в Україні» ст.ст.26, 60 та враховуючи ПКМУ № 1314 від 08.11.2007 року, Національне положення (стандарт) бухгалтерського обліку в державному секторі 121 “Основні засоби”, затверджен</w:t>
      </w:r>
      <w:r>
        <w:rPr>
          <w:sz w:val="28"/>
          <w:szCs w:val="28"/>
        </w:rPr>
        <w:t xml:space="preserve">е наказом МФУ від 12.10.2010 року №1202, Менська міська рада </w:t>
      </w:r>
    </w:p>
    <w:p w:rsidR="0067408F" w:rsidRDefault="0067408F">
      <w:pPr>
        <w:jc w:val="both"/>
        <w:rPr>
          <w:sz w:val="28"/>
          <w:szCs w:val="28"/>
        </w:rPr>
      </w:pPr>
    </w:p>
    <w:p w:rsidR="0067408F" w:rsidRDefault="00327BBA">
      <w:pPr>
        <w:jc w:val="both"/>
      </w:pPr>
      <w:r>
        <w:rPr>
          <w:b/>
          <w:bCs/>
          <w:sz w:val="28"/>
          <w:szCs w:val="28"/>
        </w:rPr>
        <w:t>В И Р І Ш И Л А</w:t>
      </w:r>
      <w:r>
        <w:rPr>
          <w:sz w:val="28"/>
          <w:szCs w:val="28"/>
        </w:rPr>
        <w:t xml:space="preserve"> : </w:t>
      </w:r>
    </w:p>
    <w:p w:rsidR="0067408F" w:rsidRDefault="0067408F">
      <w:pPr>
        <w:jc w:val="both"/>
      </w:pPr>
    </w:p>
    <w:p w:rsidR="0067408F" w:rsidRDefault="00327BBA">
      <w:pPr>
        <w:ind w:firstLine="850"/>
        <w:jc w:val="both"/>
      </w:pPr>
      <w:r>
        <w:rPr>
          <w:sz w:val="28"/>
          <w:szCs w:val="28"/>
        </w:rPr>
        <w:t xml:space="preserve">1. Списати насосні агрегати ЕЦВ 8-25-125 первісною вартістю 9185 гривень, ЕЦВ 8-16-140 </w:t>
      </w:r>
      <w:bookmarkStart w:id="3" w:name="_Hlk32310548"/>
      <w:r>
        <w:rPr>
          <w:sz w:val="28"/>
          <w:szCs w:val="28"/>
        </w:rPr>
        <w:t xml:space="preserve">первісною вартістю 6675 гривень </w:t>
      </w:r>
      <w:bookmarkEnd w:id="3"/>
      <w:r>
        <w:rPr>
          <w:sz w:val="28"/>
          <w:szCs w:val="28"/>
        </w:rPr>
        <w:t xml:space="preserve">та частотного перетворювача </w:t>
      </w:r>
      <w:r>
        <w:rPr>
          <w:sz w:val="28"/>
          <w:szCs w:val="28"/>
          <w:lang w:val="en-US"/>
        </w:rPr>
        <w:t>HITACHI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300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37 </w:t>
      </w:r>
      <w:r>
        <w:rPr>
          <w:sz w:val="28"/>
          <w:szCs w:val="28"/>
          <w:lang w:val="en-US"/>
        </w:rPr>
        <w:t>kW</w:t>
      </w:r>
      <w:r>
        <w:rPr>
          <w:sz w:val="28"/>
          <w:szCs w:val="28"/>
        </w:rPr>
        <w:t xml:space="preserve"> перві</w:t>
      </w:r>
      <w:r>
        <w:rPr>
          <w:sz w:val="28"/>
          <w:szCs w:val="28"/>
        </w:rPr>
        <w:t xml:space="preserve">сною вартістю 98000 гривень, які фактично знаходяться на виробничій базі </w:t>
      </w:r>
      <w:bookmarkStart w:id="4" w:name="_Hlk32310877"/>
      <w:r>
        <w:rPr>
          <w:sz w:val="28"/>
          <w:szCs w:val="28"/>
        </w:rPr>
        <w:t>ТОВ « Менський комунальник».</w:t>
      </w:r>
      <w:bookmarkEnd w:id="4"/>
    </w:p>
    <w:p w:rsidR="0067408F" w:rsidRDefault="00327BBA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Зобов’язати ТОВ « Менський комунальник» повернути майно після демонтажу. </w:t>
      </w:r>
      <w:bookmarkStart w:id="5" w:name="_Hlk32312508"/>
    </w:p>
    <w:bookmarkEnd w:id="5"/>
    <w:p w:rsidR="0067408F" w:rsidRDefault="00327BBA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3. Матеріали від списання  здати на металобрухт. Кошти зарахувати на спеціаль</w:t>
      </w:r>
      <w:r>
        <w:rPr>
          <w:sz w:val="28"/>
          <w:szCs w:val="28"/>
        </w:rPr>
        <w:t>ний рахунок міської ради.</w:t>
      </w:r>
    </w:p>
    <w:p w:rsidR="0067408F" w:rsidRDefault="00327BBA">
      <w:pPr>
        <w:ind w:firstLine="863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рішення покласти на заступника міського голови з питань діяльності виконкому Менської міської ради Гайдукевича</w:t>
      </w:r>
      <w:r>
        <w:rPr>
          <w:color w:val="000000"/>
          <w:sz w:val="28"/>
        </w:rPr>
        <w:t> </w:t>
      </w:r>
      <w:r>
        <w:rPr>
          <w:sz w:val="28"/>
          <w:szCs w:val="28"/>
        </w:rPr>
        <w:t>М.В.</w:t>
      </w:r>
    </w:p>
    <w:p w:rsidR="0067408F" w:rsidRDefault="0067408F">
      <w:pPr>
        <w:ind w:firstLine="840"/>
        <w:jc w:val="both"/>
        <w:rPr>
          <w:sz w:val="28"/>
          <w:szCs w:val="28"/>
        </w:rPr>
      </w:pPr>
    </w:p>
    <w:p w:rsidR="0067408F" w:rsidRDefault="00327BBA">
      <w:pPr>
        <w:tabs>
          <w:tab w:val="left" w:pos="623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  <w:t>Г.А.Примаков</w:t>
      </w:r>
    </w:p>
    <w:sectPr w:rsidR="0067408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7BBA">
      <w:r>
        <w:separator/>
      </w:r>
    </w:p>
  </w:endnote>
  <w:endnote w:type="continuationSeparator" w:id="0">
    <w:p w:rsidR="00000000" w:rsidRDefault="0032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8F" w:rsidRDefault="00327BBA">
      <w:r>
        <w:separator/>
      </w:r>
    </w:p>
  </w:footnote>
  <w:footnote w:type="continuationSeparator" w:id="0">
    <w:p w:rsidR="0067408F" w:rsidRDefault="00327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A8A"/>
    <w:multiLevelType w:val="hybridMultilevel"/>
    <w:tmpl w:val="4F9C70A4"/>
    <w:lvl w:ilvl="0" w:tplc="9BBC1C6A">
      <w:start w:val="1"/>
      <w:numFmt w:val="decimal"/>
      <w:pStyle w:val="1"/>
      <w:suff w:val="nothing"/>
      <w:lvlText w:val=""/>
      <w:lvlJc w:val="left"/>
      <w:pPr>
        <w:tabs>
          <w:tab w:val="left" w:pos="0"/>
        </w:tabs>
        <w:ind w:left="432" w:hanging="430"/>
      </w:pPr>
    </w:lvl>
    <w:lvl w:ilvl="1" w:tplc="985EDDFC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4"/>
      </w:pPr>
    </w:lvl>
    <w:lvl w:ilvl="2" w:tplc="B1C2F21A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18"/>
      </w:pPr>
    </w:lvl>
    <w:lvl w:ilvl="3" w:tplc="72F8FF08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2"/>
      </w:pPr>
    </w:lvl>
    <w:lvl w:ilvl="4" w:tplc="6CA0951E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6"/>
      </w:pPr>
    </w:lvl>
    <w:lvl w:ilvl="5" w:tplc="1DB05030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0"/>
      </w:pPr>
    </w:lvl>
    <w:lvl w:ilvl="6" w:tplc="BC849C7E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4"/>
      </w:pPr>
    </w:lvl>
    <w:lvl w:ilvl="7" w:tplc="02D627BC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38"/>
      </w:pPr>
    </w:lvl>
    <w:lvl w:ilvl="8" w:tplc="BA98F0A8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2"/>
      </w:pPr>
    </w:lvl>
  </w:abstractNum>
  <w:abstractNum w:abstractNumId="1" w15:restartNumberingAfterBreak="0">
    <w:nsid w:val="3B4D380A"/>
    <w:multiLevelType w:val="hybridMultilevel"/>
    <w:tmpl w:val="31DC3B7C"/>
    <w:lvl w:ilvl="0" w:tplc="6F4881B0">
      <w:start w:val="1"/>
      <w:numFmt w:val="decimal"/>
      <w:lvlText w:val="%1."/>
      <w:lvlJc w:val="left"/>
      <w:pPr>
        <w:ind w:left="720" w:hanging="358"/>
      </w:pPr>
    </w:lvl>
    <w:lvl w:ilvl="1" w:tplc="9F169DD6">
      <w:start w:val="1"/>
      <w:numFmt w:val="lowerLetter"/>
      <w:lvlText w:val="%2."/>
      <w:lvlJc w:val="left"/>
      <w:pPr>
        <w:ind w:left="1440" w:hanging="358"/>
      </w:pPr>
    </w:lvl>
    <w:lvl w:ilvl="2" w:tplc="86EC76CE">
      <w:start w:val="1"/>
      <w:numFmt w:val="lowerRoman"/>
      <w:lvlText w:val="%3."/>
      <w:lvlJc w:val="right"/>
      <w:pPr>
        <w:ind w:left="2160" w:hanging="178"/>
      </w:pPr>
    </w:lvl>
    <w:lvl w:ilvl="3" w:tplc="45EAAE40">
      <w:start w:val="1"/>
      <w:numFmt w:val="decimal"/>
      <w:lvlText w:val="%4."/>
      <w:lvlJc w:val="left"/>
      <w:pPr>
        <w:ind w:left="2880" w:hanging="358"/>
      </w:pPr>
    </w:lvl>
    <w:lvl w:ilvl="4" w:tplc="804C817C">
      <w:start w:val="1"/>
      <w:numFmt w:val="lowerLetter"/>
      <w:lvlText w:val="%5."/>
      <w:lvlJc w:val="left"/>
      <w:pPr>
        <w:ind w:left="3600" w:hanging="358"/>
      </w:pPr>
    </w:lvl>
    <w:lvl w:ilvl="5" w:tplc="EFE4B880">
      <w:start w:val="1"/>
      <w:numFmt w:val="lowerRoman"/>
      <w:lvlText w:val="%6."/>
      <w:lvlJc w:val="right"/>
      <w:pPr>
        <w:ind w:left="4320" w:hanging="178"/>
      </w:pPr>
    </w:lvl>
    <w:lvl w:ilvl="6" w:tplc="8E585AC6">
      <w:start w:val="1"/>
      <w:numFmt w:val="decimal"/>
      <w:lvlText w:val="%7."/>
      <w:lvlJc w:val="left"/>
      <w:pPr>
        <w:ind w:left="5040" w:hanging="358"/>
      </w:pPr>
    </w:lvl>
    <w:lvl w:ilvl="7" w:tplc="B23647C8">
      <w:start w:val="1"/>
      <w:numFmt w:val="lowerLetter"/>
      <w:lvlText w:val="%8."/>
      <w:lvlJc w:val="left"/>
      <w:pPr>
        <w:ind w:left="5760" w:hanging="358"/>
      </w:pPr>
    </w:lvl>
    <w:lvl w:ilvl="8" w:tplc="49AE2998">
      <w:start w:val="1"/>
      <w:numFmt w:val="lowerRoman"/>
      <w:lvlText w:val="%9."/>
      <w:lvlJc w:val="right"/>
      <w:pPr>
        <w:ind w:left="6480" w:hanging="178"/>
      </w:pPr>
    </w:lvl>
  </w:abstractNum>
  <w:abstractNum w:abstractNumId="2" w15:restartNumberingAfterBreak="0">
    <w:nsid w:val="6E6570D6"/>
    <w:multiLevelType w:val="hybridMultilevel"/>
    <w:tmpl w:val="4420D6B2"/>
    <w:lvl w:ilvl="0" w:tplc="2A960A8C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/>
      </w:rPr>
    </w:lvl>
    <w:lvl w:ilvl="1" w:tplc="1940EC52">
      <w:start w:val="1"/>
      <w:numFmt w:val="bullet"/>
      <w:lvlText w:val="◦"/>
      <w:lvlJc w:val="left"/>
      <w:pPr>
        <w:tabs>
          <w:tab w:val="left" w:pos="1080"/>
        </w:tabs>
        <w:ind w:left="1080" w:hanging="358"/>
      </w:pPr>
      <w:rPr>
        <w:rFonts w:ascii="OpenSymbol" w:hAnsi="OpenSymbol"/>
      </w:rPr>
    </w:lvl>
    <w:lvl w:ilvl="2" w:tplc="9A88CBC4">
      <w:start w:val="1"/>
      <w:numFmt w:val="bullet"/>
      <w:lvlText w:val="▪"/>
      <w:lvlJc w:val="left"/>
      <w:pPr>
        <w:tabs>
          <w:tab w:val="left" w:pos="1440"/>
        </w:tabs>
        <w:ind w:left="1440" w:hanging="358"/>
      </w:pPr>
      <w:rPr>
        <w:rFonts w:ascii="OpenSymbol" w:hAnsi="OpenSymbol"/>
      </w:rPr>
    </w:lvl>
    <w:lvl w:ilvl="3" w:tplc="DD9EBB00">
      <w:start w:val="1"/>
      <w:numFmt w:val="bullet"/>
      <w:lvlText w:val=""/>
      <w:lvlJc w:val="left"/>
      <w:pPr>
        <w:tabs>
          <w:tab w:val="left" w:pos="1800"/>
        </w:tabs>
        <w:ind w:left="1800" w:hanging="358"/>
      </w:pPr>
      <w:rPr>
        <w:rFonts w:ascii="Symbol" w:hAnsi="Symbol"/>
      </w:rPr>
    </w:lvl>
    <w:lvl w:ilvl="4" w:tplc="93745D4E">
      <w:start w:val="1"/>
      <w:numFmt w:val="bullet"/>
      <w:lvlText w:val="◦"/>
      <w:lvlJc w:val="left"/>
      <w:pPr>
        <w:tabs>
          <w:tab w:val="left" w:pos="2160"/>
        </w:tabs>
        <w:ind w:left="2160" w:hanging="358"/>
      </w:pPr>
      <w:rPr>
        <w:rFonts w:ascii="OpenSymbol" w:hAnsi="OpenSymbol"/>
      </w:rPr>
    </w:lvl>
    <w:lvl w:ilvl="5" w:tplc="DAA0B172">
      <w:start w:val="1"/>
      <w:numFmt w:val="bullet"/>
      <w:lvlText w:val="▪"/>
      <w:lvlJc w:val="left"/>
      <w:pPr>
        <w:tabs>
          <w:tab w:val="left" w:pos="2520"/>
        </w:tabs>
        <w:ind w:left="2520" w:hanging="358"/>
      </w:pPr>
      <w:rPr>
        <w:rFonts w:ascii="OpenSymbol" w:hAnsi="OpenSymbol"/>
      </w:rPr>
    </w:lvl>
    <w:lvl w:ilvl="6" w:tplc="E76CB97E">
      <w:start w:val="1"/>
      <w:numFmt w:val="bullet"/>
      <w:lvlText w:val=""/>
      <w:lvlJc w:val="left"/>
      <w:pPr>
        <w:tabs>
          <w:tab w:val="left" w:pos="2880"/>
        </w:tabs>
        <w:ind w:left="2880" w:hanging="358"/>
      </w:pPr>
      <w:rPr>
        <w:rFonts w:ascii="Symbol" w:hAnsi="Symbol"/>
      </w:rPr>
    </w:lvl>
    <w:lvl w:ilvl="7" w:tplc="CEDEBD78">
      <w:start w:val="1"/>
      <w:numFmt w:val="bullet"/>
      <w:lvlText w:val="◦"/>
      <w:lvlJc w:val="left"/>
      <w:pPr>
        <w:tabs>
          <w:tab w:val="left" w:pos="3240"/>
        </w:tabs>
        <w:ind w:left="3240" w:hanging="358"/>
      </w:pPr>
      <w:rPr>
        <w:rFonts w:ascii="OpenSymbol" w:hAnsi="OpenSymbol"/>
      </w:rPr>
    </w:lvl>
    <w:lvl w:ilvl="8" w:tplc="1A74254E">
      <w:start w:val="1"/>
      <w:numFmt w:val="bullet"/>
      <w:lvlText w:val="▪"/>
      <w:lvlJc w:val="left"/>
      <w:pPr>
        <w:tabs>
          <w:tab w:val="left" w:pos="3600"/>
        </w:tabs>
        <w:ind w:left="3600" w:hanging="358"/>
      </w:pPr>
      <w:rPr>
        <w:rFonts w:ascii="OpenSymbol" w:hAnsi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F"/>
    <w:rsid w:val="00327BBA"/>
    <w:rsid w:val="0067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4B199-D1F4-4E05-8315-53614D69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12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52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61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53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62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uk-UA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4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3">
    <w:name w:val="toc 3"/>
    <w:uiPriority w:val="39"/>
    <w:unhideWhenUsed/>
    <w:pPr>
      <w:spacing w:after="57"/>
      <w:ind w:left="567"/>
    </w:pPr>
  </w:style>
  <w:style w:type="paragraph" w:styleId="43">
    <w:name w:val="toc 4"/>
    <w:uiPriority w:val="39"/>
    <w:unhideWhenUsed/>
    <w:pPr>
      <w:spacing w:after="57"/>
      <w:ind w:left="850"/>
    </w:pPr>
  </w:style>
  <w:style w:type="paragraph" w:styleId="54">
    <w:name w:val="toc 5"/>
    <w:uiPriority w:val="39"/>
    <w:unhideWhenUsed/>
    <w:pPr>
      <w:spacing w:after="57"/>
      <w:ind w:left="1134"/>
    </w:pPr>
  </w:style>
  <w:style w:type="paragraph" w:styleId="63">
    <w:name w:val="toc 6"/>
    <w:uiPriority w:val="39"/>
    <w:unhideWhenUsed/>
    <w:pPr>
      <w:spacing w:after="57"/>
      <w:ind w:left="1417"/>
    </w:pPr>
  </w:style>
  <w:style w:type="paragraph" w:styleId="73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customStyle="1" w:styleId="af7">
    <w:name w:val="Шрифт абзацу за замовчуванням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OpenSymbol" w:hAnsi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5">
    <w:name w:val="Основной шрифт абзаца1"/>
  </w:style>
  <w:style w:type="character" w:customStyle="1" w:styleId="af8">
    <w:name w:val="Знак Знак"/>
    <w:rPr>
      <w:b/>
      <w:sz w:val="32"/>
      <w:lang w:val="uk-UA" w:eastAsia="ar-SA" w:bidi="ar-SA"/>
    </w:rPr>
  </w:style>
  <w:style w:type="character" w:customStyle="1" w:styleId="af9">
    <w:name w:val="Маркери списку"/>
    <w:rPr>
      <w:rFonts w:ascii="OpenSymbol" w:eastAsia="OpenSymbol" w:hAnsi="OpenSymbol"/>
    </w:rPr>
  </w:style>
  <w:style w:type="paragraph" w:customStyle="1" w:styleId="afa">
    <w:name w:val="Заголовок"/>
    <w:basedOn w:val="a"/>
    <w:next w:val="afb"/>
    <w:pPr>
      <w:keepNext/>
      <w:spacing w:before="240" w:after="120"/>
    </w:pPr>
    <w:rPr>
      <w:rFonts w:ascii="Arial" w:eastAsia="Droid Sans" w:hAnsi="Arial"/>
      <w:sz w:val="28"/>
      <w:szCs w:val="28"/>
    </w:rPr>
  </w:style>
  <w:style w:type="paragraph" w:styleId="afb">
    <w:name w:val="Body Text"/>
    <w:basedOn w:val="a"/>
    <w:pPr>
      <w:spacing w:after="120"/>
    </w:pPr>
  </w:style>
  <w:style w:type="paragraph" w:styleId="afc">
    <w:name w:val="List"/>
    <w:basedOn w:val="afb"/>
  </w:style>
  <w:style w:type="paragraph" w:customStyle="1" w:styleId="25">
    <w:name w:val="Название2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26">
    <w:name w:val="Указатель2"/>
    <w:basedOn w:val="a"/>
  </w:style>
  <w:style w:type="paragraph" w:customStyle="1" w:styleId="16">
    <w:name w:val="Название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17">
    <w:name w:val="Указатель1"/>
    <w:basedOn w:val="a"/>
  </w:style>
  <w:style w:type="paragraph" w:customStyle="1" w:styleId="afd">
    <w:name w:val="Розділ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e">
    <w:name w:val="Покажчик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MenaRada</dc:creator>
  <cp:lastModifiedBy>MenaRada</cp:lastModifiedBy>
  <cp:revision>2</cp:revision>
  <dcterms:created xsi:type="dcterms:W3CDTF">2020-03-02T13:26:00Z</dcterms:created>
  <dcterms:modified xsi:type="dcterms:W3CDTF">2020-03-02T13:26:00Z</dcterms:modified>
</cp:coreProperties>
</file>