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lang w:val="ru-RU"/>
        </w:rPr>
      </w:r>
      <w:r>
        <w:rPr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4295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8.5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b/>
          <w:sz w:val="28"/>
          <w:lang w:val="ru-RU"/>
        </w:rPr>
      </w:r>
      <w:r>
        <w:rPr>
          <w:sz w:val="28"/>
        </w:rPr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>
        <w:rPr>
          <w:sz w:val="28"/>
        </w:rPr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 МІСЬКА   РАДА</w:t>
      </w:r>
      <w:r>
        <w:rPr>
          <w:sz w:val="28"/>
        </w:rPr>
      </w:r>
    </w:p>
    <w:p>
      <w:pPr>
        <w:pStyle w:val="391"/>
        <w:rPr>
          <w:sz w:val="28"/>
          <w:szCs w:val="28"/>
        </w:rPr>
      </w:pPr>
      <w:r>
        <w:rPr>
          <w:sz w:val="28"/>
          <w:szCs w:val="28"/>
        </w:rPr>
        <w:t xml:space="preserve">Менського району Чернігівської області</w:t>
      </w:r>
      <w:r>
        <w:rPr>
          <w:sz w:val="28"/>
        </w:rPr>
      </w:r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(тридцять </w:t>
      </w:r>
      <w:r>
        <w:rPr>
          <w:b/>
          <w:sz w:val="28"/>
          <w:szCs w:val="28"/>
        </w:rPr>
        <w:t xml:space="preserve">восьма</w:t>
      </w:r>
      <w:r>
        <w:rPr>
          <w:b/>
          <w:sz w:val="28"/>
          <w:szCs w:val="28"/>
        </w:rPr>
        <w:t xml:space="preserve"> сесія сьомого скликання )</w:t>
      </w:r>
      <w:r>
        <w:rPr>
          <w:sz w:val="28"/>
        </w:rPr>
      </w:r>
    </w:p>
    <w:p>
      <w:pPr>
        <w:pStyle w:val="399"/>
        <w:rPr>
          <w:sz w:val="28"/>
          <w:szCs w:val="28"/>
        </w:rPr>
      </w:pPr>
      <w:r>
        <w:rPr>
          <w:sz w:val="28"/>
          <w:szCs w:val="28"/>
        </w:rPr>
        <w:t xml:space="preserve">РІШЕННЯ</w:t>
      </w:r>
      <w:r>
        <w:rPr>
          <w:sz w:val="28"/>
        </w:rPr>
      </w:r>
    </w:p>
    <w:p>
      <w:pPr>
        <w:tabs>
          <w:tab w:val="center" w:pos="476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лютого</w:t>
      </w:r>
      <w:r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  <w:t xml:space="preserve"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</w:t>
      </w:r>
      <w:r>
        <w:rPr>
          <w:sz w:val="28"/>
          <w:szCs w:val="28"/>
        </w:rPr>
        <w:t xml:space="preserve">1</w:t>
      </w:r>
      <w:bookmarkStart w:id="0" w:name="_GoBack"/>
      <w:r>
        <w:rPr>
          <w:sz w:val="28"/>
        </w:rPr>
      </w:r>
      <w:bookmarkEnd w:id="0"/>
      <w:r>
        <w:rPr>
          <w:sz w:val="28"/>
        </w:rPr>
      </w:r>
      <w:r>
        <w:rPr>
          <w:sz w:val="28"/>
        </w:rPr>
      </w:r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>
        <w:trPr>
          <w:cantSplit/>
          <w:trHeight w:val="322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44" w:type="dxa"/>
            <w:vAlign w:val="center"/>
            <w:vMerge w:val="restart"/>
            <w:textDirection w:val="lrTb"/>
            <w:noWrap w:val="false"/>
          </w:tcPr>
          <w:p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Про надання дозволу </w:t>
            </w:r>
            <w:r>
              <w:rPr>
                <w:b/>
                <w:sz w:val="28"/>
              </w:rPr>
              <w:t xml:space="preserve">на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виготовлення</w:t>
            </w:r>
            <w:r>
              <w:rPr>
                <w:b/>
                <w:sz w:val="28"/>
              </w:rPr>
              <w:t xml:space="preserve"> технічної</w:t>
            </w:r>
            <w:r>
              <w:rPr>
                <w:b/>
                <w:sz w:val="28"/>
              </w:rPr>
              <w:t xml:space="preserve"> документації із </w:t>
            </w:r>
            <w:r>
              <w:rPr>
                <w:b/>
                <w:sz w:val="28"/>
              </w:rPr>
              <w:t xml:space="preserve">землеустрою </w:t>
            </w:r>
            <w:r>
              <w:rPr>
                <w:b/>
                <w:sz w:val="28"/>
              </w:rPr>
              <w:t xml:space="preserve">по </w:t>
            </w:r>
            <w:r>
              <w:rPr>
                <w:b/>
                <w:sz w:val="28"/>
              </w:rPr>
              <w:t xml:space="preserve">інвентаризації</w:t>
            </w:r>
            <w:r>
              <w:rPr>
                <w:b/>
                <w:sz w:val="28"/>
              </w:rPr>
              <w:t xml:space="preserve"> земельної ділянки </w:t>
            </w:r>
            <w:r>
              <w:rPr>
                <w:b/>
                <w:sz w:val="28"/>
              </w:rPr>
              <w:t xml:space="preserve">та передачі </w:t>
            </w:r>
            <w:r>
              <w:rPr>
                <w:b/>
                <w:sz w:val="28"/>
              </w:rPr>
              <w:t xml:space="preserve">у комунальну власність до Менської міської ради</w:t>
            </w:r>
            <w:r>
              <w:rPr>
                <w:sz w:val="28"/>
              </w:rPr>
            </w:r>
          </w:p>
        </w:tc>
      </w:tr>
      <w:tr>
        <w:trPr>
          <w:cantSplit/>
          <w:trHeight w:val="322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44" w:type="dxa"/>
            <w:vMerge w:val="continue"/>
            <w:textDirection w:val="lrTb"/>
            <w:noWrap w:val="false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</w:tr>
    </w:tbl>
    <w:p>
      <w:pPr>
        <w:ind w:right="5384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</w:p>
    <w:p>
      <w:pPr>
        <w:ind w:firstLine="708"/>
        <w:jc w:val="both"/>
        <w:rPr>
          <w:b/>
          <w:sz w:val="28"/>
          <w:szCs w:val="28"/>
        </w:rPr>
      </w:pPr>
      <w:r>
        <w:rPr>
          <w:sz w:val="28"/>
        </w:rPr>
        <w:t xml:space="preserve">Розглянувши </w:t>
      </w:r>
      <w:r>
        <w:rPr>
          <w:sz w:val="28"/>
        </w:rPr>
        <w:t xml:space="preserve">клопотання</w:t>
      </w:r>
      <w:r>
        <w:rPr>
          <w:sz w:val="28"/>
        </w:rPr>
        <w:t xml:space="preserve"> </w:t>
      </w:r>
      <w:r>
        <w:rPr>
          <w:sz w:val="28"/>
        </w:rPr>
        <w:t xml:space="preserve">в.о. старости </w:t>
      </w:r>
      <w:r>
        <w:rPr>
          <w:sz w:val="28"/>
        </w:rPr>
        <w:t xml:space="preserve">Блистівського старостинського округу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щодо виготовлення технічної документації із землеустрою по </w:t>
      </w:r>
      <w:r>
        <w:rPr>
          <w:sz w:val="28"/>
          <w:szCs w:val="28"/>
        </w:rPr>
        <w:t xml:space="preserve">інвентаризації земельної ділянки </w:t>
      </w:r>
      <w:r>
        <w:rPr>
          <w:sz w:val="28"/>
          <w:szCs w:val="28"/>
        </w:rPr>
        <w:t xml:space="preserve">орієнтовно </w:t>
      </w:r>
      <w:r>
        <w:rPr>
          <w:sz w:val="28"/>
          <w:szCs w:val="28"/>
        </w:rPr>
        <w:t xml:space="preserve">площею 21.00 га яка </w:t>
      </w:r>
      <w:r>
        <w:rPr>
          <w:sz w:val="28"/>
          <w:szCs w:val="28"/>
        </w:rPr>
        <w:t xml:space="preserve">розташована за межами с. Блистова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</w:t>
      </w:r>
      <w:r>
        <w:rPr>
          <w:sz w:val="28"/>
          <w:szCs w:val="28"/>
        </w:rPr>
        <w:t xml:space="preserve">біля </w:t>
      </w:r>
      <w:r>
        <w:rPr>
          <w:sz w:val="28"/>
          <w:szCs w:val="28"/>
        </w:rPr>
        <w:t xml:space="preserve">кадастрового номера 7423081000:03:000:1434)</w:t>
      </w:r>
      <w:r>
        <w:rPr>
          <w:sz w:val="28"/>
          <w:szCs w:val="28"/>
        </w:rPr>
        <w:t xml:space="preserve"> та орієнтовно площею 40,00 (</w:t>
      </w:r>
      <w:r>
        <w:rPr>
          <w:sz w:val="28"/>
          <w:szCs w:val="28"/>
        </w:rPr>
        <w:t xml:space="preserve">біля кадастрового номера 7423081000:03:000:1</w:t>
      </w:r>
      <w:r>
        <w:rPr>
          <w:sz w:val="28"/>
          <w:szCs w:val="28"/>
        </w:rPr>
        <w:t xml:space="preserve">355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подальшої </w:t>
      </w:r>
      <w:r>
        <w:rPr>
          <w:sz w:val="28"/>
          <w:szCs w:val="28"/>
        </w:rPr>
        <w:t xml:space="preserve">передачі</w:t>
      </w:r>
      <w:r>
        <w:rPr>
          <w:sz w:val="28"/>
          <w:szCs w:val="28"/>
        </w:rPr>
        <w:t xml:space="preserve"> до комунальної власності </w:t>
      </w:r>
      <w:r>
        <w:rPr>
          <w:sz w:val="28"/>
          <w:szCs w:val="28"/>
        </w:rPr>
        <w:t xml:space="preserve">Менської міської ради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керуючись ст.ст. 12,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126 Земельного кодексу України, Зако</w:t>
      </w:r>
      <w:r>
        <w:rPr>
          <w:sz w:val="28"/>
          <w:szCs w:val="28"/>
        </w:rPr>
        <w:t xml:space="preserve">ном України  «Про землеустрій»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35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ст. 26 Закону України «Про місцеве самоврядування в Україні» </w:t>
      </w:r>
      <w:r>
        <w:rPr>
          <w:sz w:val="28"/>
          <w:szCs w:val="28"/>
        </w:rPr>
        <w:t xml:space="preserve">Постанова КМУ ст.ст. 8, 9, </w:t>
      </w:r>
      <w:r>
        <w:rPr>
          <w:sz w:val="28"/>
          <w:szCs w:val="28"/>
        </w:rPr>
        <w:t xml:space="preserve">Менська міська рада </w:t>
      </w:r>
      <w:r>
        <w:rPr>
          <w:sz w:val="28"/>
        </w:rPr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И Р І Ш И Л А :</w:t>
      </w:r>
      <w:r>
        <w:rPr>
          <w:sz w:val="28"/>
        </w:rPr>
      </w:r>
    </w:p>
    <w:p>
      <w:pPr>
        <w:rPr>
          <w:sz w:val="28"/>
          <w:szCs w:val="18"/>
        </w:rPr>
      </w:pPr>
      <w:r>
        <w:rPr>
          <w:sz w:val="28"/>
          <w:szCs w:val="18"/>
        </w:rPr>
      </w:r>
      <w:r>
        <w:rPr>
          <w:sz w:val="28"/>
        </w:rPr>
      </w:r>
    </w:p>
    <w:p>
      <w:pPr>
        <w:pStyle w:val="400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Надати дозвіл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виготовлення технічної документації із землеустрою по </w:t>
      </w:r>
      <w:r>
        <w:rPr>
          <w:sz w:val="28"/>
          <w:szCs w:val="28"/>
        </w:rPr>
        <w:t xml:space="preserve">інвентаризації земельної ділянки </w:t>
      </w:r>
      <w:r>
        <w:rPr>
          <w:sz w:val="28"/>
          <w:szCs w:val="28"/>
        </w:rPr>
        <w:t xml:space="preserve">орієнтовно </w:t>
      </w:r>
      <w:r>
        <w:rPr>
          <w:sz w:val="28"/>
          <w:szCs w:val="28"/>
        </w:rPr>
        <w:t xml:space="preserve">площею 21.00 га яка розташована за межами с. Блистова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</w:t>
      </w:r>
      <w:r>
        <w:rPr>
          <w:sz w:val="28"/>
          <w:szCs w:val="28"/>
        </w:rPr>
        <w:t xml:space="preserve">біля кадастрового номера 7423081000:03:000:1434) </w:t>
      </w:r>
      <w:r>
        <w:rPr>
          <w:sz w:val="28"/>
          <w:szCs w:val="28"/>
        </w:rPr>
        <w:t xml:space="preserve">та орієнтовно площею 40,00 (</w:t>
      </w:r>
      <w:r>
        <w:rPr>
          <w:sz w:val="28"/>
          <w:szCs w:val="28"/>
        </w:rPr>
        <w:t xml:space="preserve">біля кадастрового номера 7423081000:03:000:1</w:t>
      </w:r>
      <w:r>
        <w:rPr>
          <w:sz w:val="28"/>
          <w:szCs w:val="28"/>
        </w:rPr>
        <w:t xml:space="preserve">355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подальшої </w:t>
      </w:r>
      <w:r>
        <w:rPr>
          <w:sz w:val="28"/>
          <w:szCs w:val="28"/>
        </w:rPr>
        <w:t xml:space="preserve">передачі до комунальної власності Менської міської ради</w:t>
      </w:r>
      <w:r>
        <w:rPr>
          <w:sz w:val="28"/>
        </w:rPr>
      </w:r>
    </w:p>
    <w:p>
      <w:pPr>
        <w:pStyle w:val="400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Техні</w:t>
      </w:r>
      <w:r>
        <w:rPr>
          <w:sz w:val="28"/>
          <w:szCs w:val="28"/>
        </w:rPr>
        <w:t xml:space="preserve">чну документацію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із землеустрою по </w:t>
      </w:r>
      <w:r>
        <w:rPr>
          <w:sz w:val="28"/>
          <w:szCs w:val="28"/>
        </w:rPr>
        <w:t xml:space="preserve">інвентаризації земельної ділянки</w:t>
      </w:r>
      <w:r>
        <w:rPr>
          <w:sz w:val="28"/>
          <w:szCs w:val="28"/>
          <w:lang w:bidi="hi-IN" w:eastAsia="hi-IN"/>
        </w:rPr>
        <w:t xml:space="preserve"> подати для розгляду та затвердження у встановленому порядку.</w:t>
      </w:r>
      <w:r>
        <w:rPr>
          <w:sz w:val="28"/>
        </w:rPr>
      </w:r>
    </w:p>
    <w:p>
      <w:pPr>
        <w:pStyle w:val="400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рішен</w:t>
      </w:r>
      <w:r>
        <w:rPr>
          <w:sz w:val="28"/>
          <w:szCs w:val="28"/>
        </w:rPr>
        <w:t xml:space="preserve">ня покласти на постійну комісію з питань містоб</w:t>
      </w:r>
      <w:r>
        <w:rPr>
          <w:sz w:val="28"/>
          <w:szCs w:val="28"/>
        </w:rPr>
        <w:t xml:space="preserve">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  <w:r>
        <w:rPr>
          <w:sz w:val="28"/>
        </w:rPr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</w:rPr>
        <w:t xml:space="preserve">Г.А. Примаков</w:t>
      </w:r>
      <w:r>
        <w:rPr>
          <w:sz w:val="28"/>
        </w:rPr>
      </w:r>
    </w:p>
    <w:sectPr>
      <w:footnotePr/>
      <w:type w:val="nextPage"/>
      <w:pgSz w:w="11906" w:h="16838" w:orient="portrait"/>
      <w:pgMar w:top="993" w:right="851" w:bottom="851" w:left="153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392"/>
    <w:link w:val="39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90"/>
    <w:next w:val="390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92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90"/>
    <w:next w:val="39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92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90"/>
    <w:next w:val="39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92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90"/>
    <w:next w:val="39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92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90"/>
    <w:next w:val="39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92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90"/>
    <w:next w:val="39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92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90"/>
    <w:next w:val="39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92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90"/>
    <w:next w:val="39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92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90"/>
    <w:next w:val="39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92"/>
    <w:link w:val="32"/>
    <w:uiPriority w:val="10"/>
    <w:rPr>
      <w:sz w:val="48"/>
      <w:szCs w:val="48"/>
    </w:rPr>
  </w:style>
  <w:style w:type="paragraph" w:styleId="34">
    <w:name w:val="Subtitle"/>
    <w:basedOn w:val="390"/>
    <w:next w:val="39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92"/>
    <w:link w:val="34"/>
    <w:uiPriority w:val="11"/>
    <w:rPr>
      <w:sz w:val="24"/>
      <w:szCs w:val="24"/>
    </w:rPr>
  </w:style>
  <w:style w:type="paragraph" w:styleId="36">
    <w:name w:val="Quote"/>
    <w:basedOn w:val="390"/>
    <w:next w:val="39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90"/>
    <w:next w:val="390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90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92"/>
    <w:link w:val="40"/>
    <w:uiPriority w:val="99"/>
  </w:style>
  <w:style w:type="paragraph" w:styleId="42">
    <w:name w:val="Footer"/>
    <w:basedOn w:val="390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92"/>
    <w:link w:val="42"/>
    <w:uiPriority w:val="99"/>
  </w:style>
  <w:style w:type="table" w:styleId="44">
    <w:name w:val="Table Grid"/>
    <w:basedOn w:val="39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9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9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9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4">
    <w:name w:val="List Table 7 Colorful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5">
    <w:name w:val="List Table 7 Colorful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6">
    <w:name w:val="List Table 7 Colorful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7">
    <w:name w:val="List Table 7 Colorful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48">
    <w:name w:val="List Table 7 Colorful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49">
    <w:name w:val="Lined - Accent"/>
    <w:basedOn w:val="3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90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92"/>
    <w:uiPriority w:val="99"/>
    <w:unhideWhenUsed/>
    <w:rPr>
      <w:vertAlign w:val="superscript"/>
    </w:rPr>
  </w:style>
  <w:style w:type="paragraph" w:styleId="174">
    <w:name w:val="toc 1"/>
    <w:basedOn w:val="390"/>
    <w:next w:val="390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90"/>
    <w:next w:val="390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90"/>
    <w:next w:val="390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90"/>
    <w:next w:val="390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90"/>
    <w:next w:val="390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90"/>
    <w:next w:val="390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90"/>
    <w:next w:val="390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90"/>
    <w:next w:val="390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90"/>
    <w:next w:val="390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90" w:default="1">
    <w:name w:val="Normal"/>
    <w:qFormat/>
    <w:rPr>
      <w:rFonts w:ascii="Times New Roman" w:hAnsi="Times New Roman" w:cs="Times New Roman"/>
      <w:sz w:val="20"/>
      <w:szCs w:val="20"/>
      <w:lang w:eastAsia="ru-RU"/>
    </w:rPr>
    <w:pPr>
      <w:spacing w:lineRule="auto" w:line="240" w:after="0"/>
    </w:pPr>
  </w:style>
  <w:style w:type="paragraph" w:styleId="391">
    <w:name w:val="Heading 1"/>
    <w:basedOn w:val="390"/>
    <w:next w:val="390"/>
    <w:link w:val="395"/>
    <w:qFormat/>
    <w:uiPriority w:val="99"/>
    <w:rPr>
      <w:b/>
      <w:sz w:val="32"/>
    </w:rPr>
    <w:pPr>
      <w:jc w:val="center"/>
      <w:keepNext/>
      <w:outlineLvl w:val="0"/>
    </w:pPr>
  </w:style>
  <w:style w:type="character" w:styleId="392" w:default="1">
    <w:name w:val="Default Paragraph Font"/>
    <w:uiPriority w:val="1"/>
    <w:semiHidden/>
    <w:unhideWhenUsed/>
  </w:style>
  <w:style w:type="table" w:styleId="39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94" w:default="1">
    <w:name w:val="No List"/>
    <w:uiPriority w:val="99"/>
    <w:semiHidden/>
    <w:unhideWhenUsed/>
  </w:style>
  <w:style w:type="character" w:styleId="395" w:customStyle="1">
    <w:name w:val="Заголовок 1 Знак"/>
    <w:basedOn w:val="392"/>
    <w:link w:val="391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396">
    <w:name w:val="HTML Preformatted"/>
    <w:basedOn w:val="390"/>
    <w:link w:val="397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397" w:customStyle="1">
    <w:name w:val="Стандартный HTML Знак"/>
    <w:basedOn w:val="392"/>
    <w:link w:val="396"/>
    <w:uiPriority w:val="99"/>
    <w:rPr>
      <w:rFonts w:ascii="Courier New" w:hAnsi="Courier New" w:cs="Courier New"/>
    </w:rPr>
  </w:style>
  <w:style w:type="character" w:styleId="398" w:customStyle="1">
    <w:name w:val="rvts23"/>
    <w:basedOn w:val="392"/>
    <w:uiPriority w:val="99"/>
    <w:rPr>
      <w:rFonts w:cs="Times New Roman"/>
    </w:rPr>
  </w:style>
  <w:style w:type="paragraph" w:styleId="399" w:customStyle="1">
    <w:name w:val="Титулка"/>
    <w:basedOn w:val="390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400">
    <w:name w:val="List Paragraph"/>
    <w:basedOn w:val="390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СТАЛЬНИЧЕНКО Юрій Валерійович</cp:lastModifiedBy>
  <cp:revision>18</cp:revision>
  <dcterms:created xsi:type="dcterms:W3CDTF">2020-01-11T10:38:00Z</dcterms:created>
  <dcterms:modified xsi:type="dcterms:W3CDTF">2020-02-29T17:09:47Z</dcterms:modified>
</cp:coreProperties>
</file>