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</w:rPr>
        <w:t xml:space="preserve">тридцять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582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лютого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99</w:t>
      </w:r>
      <w:bookmarkStart w:id="0" w:name="_GoBack"/>
      <w:r/>
      <w:bookmarkEnd w:id="0"/>
      <w:r/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/>
          <w:b/>
          <w:sz w:val="28"/>
          <w:szCs w:val="28"/>
        </w:rPr>
        <w:t xml:space="preserve"> 2019 року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7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Харечко Наталія Михайлівна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3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576</w:t>
      </w:r>
      <w:r>
        <w:rPr>
          <w:lang w:val="uk-UA"/>
        </w:rPr>
        <w:t xml:space="preserve"> </w:t>
      </w:r>
      <w:r>
        <w:rPr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3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57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проєкту землеустрою щодо відведення земельної ділянки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№</w:t>
      </w:r>
      <w:r>
        <w:rPr>
          <w:rFonts w:ascii="Times New Roman" w:hAnsi="Times New Roman"/>
          <w:sz w:val="28"/>
          <w:szCs w:val="28"/>
          <w:lang w:val="uk-UA"/>
        </w:rPr>
        <w:t xml:space="preserve">7423010100:01:003:1142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jc w:val="both"/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/>
      <w:bookmarkStart w:id="1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  <w:lang w:val="uk-UA"/>
        </w:rPr>
        <w:t xml:space="preserve">за адресою м. Мена, вул. Коцюбинського, 17 Д 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ab/>
      </w:r>
      <w:bookmarkEnd w:id="1"/>
      <w:r/>
      <w:r/>
    </w:p>
    <w:p>
      <w:pPr>
        <w:jc w:val="both"/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 на 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jc w:val="both"/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за адресою м. Мена ».</w:t>
      </w:r>
      <w:r>
        <w:rPr>
          <w:rFonts w:ascii="Times New Roman" w:hAnsi="Times New Roman"/>
          <w:color w:val="FF0000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містобудування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Г.А. Примаков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8</cp:revision>
  <dcterms:created xsi:type="dcterms:W3CDTF">2020-02-04T13:26:00Z</dcterms:created>
  <dcterms:modified xsi:type="dcterms:W3CDTF">2020-02-29T16:46:03Z</dcterms:modified>
</cp:coreProperties>
</file>