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3A" w:rsidRPr="0062003A" w:rsidRDefault="0062003A" w:rsidP="0062003A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   </w:t>
      </w:r>
      <w:r w:rsidRPr="0062003A">
        <w:rPr>
          <w:rFonts w:ascii="Arial" w:eastAsia="Arial" w:hAnsi="Arial" w:cs="Arial"/>
          <w:sz w:val="20"/>
          <w:szCs w:val="20"/>
          <w:lang w:val="ru-RU"/>
        </w:rPr>
        <w:t xml:space="preserve">Додаток </w:t>
      </w:r>
      <w:r>
        <w:rPr>
          <w:rFonts w:ascii="Arial" w:eastAsia="Arial" w:hAnsi="Arial" w:cs="Arial"/>
          <w:sz w:val="20"/>
          <w:szCs w:val="20"/>
          <w:lang w:val="ru-RU"/>
        </w:rPr>
        <w:t>1</w:t>
      </w:r>
      <w:r w:rsidRPr="0062003A">
        <w:rPr>
          <w:rFonts w:ascii="Arial" w:eastAsia="Arial" w:hAnsi="Arial" w:cs="Arial"/>
          <w:sz w:val="20"/>
          <w:szCs w:val="20"/>
          <w:lang w:val="ru-RU"/>
        </w:rPr>
        <w:t>7 до рішення виконкому Менської</w:t>
      </w:r>
    </w:p>
    <w:p w:rsidR="0062003A" w:rsidRPr="0062003A" w:rsidRDefault="0062003A" w:rsidP="0062003A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62003A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міської ради № ____ від __ лютого 2020 р.</w:t>
      </w:r>
    </w:p>
    <w:p w:rsidR="0062003A" w:rsidRPr="0062003A" w:rsidRDefault="0062003A" w:rsidP="0062003A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62003A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"Про встановлення розміру внесків за </w:t>
      </w:r>
    </w:p>
    <w:p w:rsidR="0062003A" w:rsidRPr="0062003A" w:rsidRDefault="0062003A" w:rsidP="0062003A">
      <w:pPr>
        <w:shd w:val="clear" w:color="auto" w:fill="FFFFFF"/>
        <w:spacing w:line="254" w:lineRule="exact"/>
        <w:ind w:right="2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62003A">
        <w:rPr>
          <w:rFonts w:ascii="Arial" w:eastAsia="Arial" w:hAnsi="Arial" w:cs="Arial"/>
          <w:sz w:val="20"/>
          <w:szCs w:val="20"/>
          <w:lang w:val="ru-RU"/>
        </w:rPr>
        <w:t xml:space="preserve">                                                                              обслуговування вузлів комерційного обліку»</w:t>
      </w:r>
    </w:p>
    <w:p w:rsidR="0062003A" w:rsidRDefault="0062003A">
      <w:pPr>
        <w:pStyle w:val="20"/>
        <w:shd w:val="clear" w:color="auto" w:fill="auto"/>
        <w:spacing w:after="0" w:line="200" w:lineRule="exact"/>
        <w:ind w:right="40"/>
      </w:pPr>
    </w:p>
    <w:p w:rsidR="00635E9A" w:rsidRDefault="0020432C">
      <w:pPr>
        <w:pStyle w:val="20"/>
        <w:shd w:val="clear" w:color="auto" w:fill="auto"/>
        <w:spacing w:after="0" w:line="200" w:lineRule="exact"/>
        <w:ind w:right="40"/>
      </w:pPr>
      <w:r>
        <w:t>РОЗРАХУНОК 17</w:t>
      </w:r>
    </w:p>
    <w:p w:rsidR="00635E9A" w:rsidRDefault="0020432C">
      <w:pPr>
        <w:pStyle w:val="20"/>
        <w:shd w:val="clear" w:color="auto" w:fill="auto"/>
        <w:spacing w:after="0" w:line="245" w:lineRule="exact"/>
        <w:ind w:right="40"/>
      </w:pPr>
      <w:r>
        <w:t>внесків за обслуговування вузлів комерційного обліку</w:t>
      </w:r>
      <w:r>
        <w:br/>
        <w:t xml:space="preserve">для підприємства </w:t>
      </w:r>
      <w:r>
        <w:rPr>
          <w:rStyle w:val="21"/>
        </w:rPr>
        <w:t xml:space="preserve">ПАТ Мена-ПАК </w:t>
      </w:r>
      <w:r>
        <w:t>вул. Кошового, 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6822"/>
        <w:gridCol w:w="597"/>
        <w:gridCol w:w="1715"/>
      </w:tblGrid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line="170" w:lineRule="exact"/>
              <w:ind w:left="240"/>
              <w:jc w:val="left"/>
            </w:pPr>
            <w:bookmarkStart w:id="0" w:name="_GoBack"/>
            <w:bookmarkEnd w:id="0"/>
            <w:r>
              <w:rPr>
                <w:rStyle w:val="285pt"/>
              </w:rPr>
              <w:t>№</w:t>
            </w:r>
          </w:p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before="60" w:after="0" w:line="170" w:lineRule="exact"/>
              <w:jc w:val="right"/>
            </w:pPr>
            <w:r>
              <w:rPr>
                <w:rStyle w:val="285pt"/>
              </w:rPr>
              <w:t>з/п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Показник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85pt"/>
              </w:rPr>
              <w:t>Код</w:t>
            </w:r>
          </w:p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before="60" w:after="0" w:line="170" w:lineRule="exact"/>
              <w:jc w:val="left"/>
            </w:pPr>
            <w:r>
              <w:rPr>
                <w:rStyle w:val="285pt"/>
              </w:rPr>
              <w:t>рядка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235" w:lineRule="exact"/>
              <w:ind w:left="300" w:hanging="140"/>
              <w:jc w:val="left"/>
            </w:pPr>
            <w:r>
              <w:rPr>
                <w:rStyle w:val="285pt"/>
              </w:rPr>
              <w:t>Обслуговування вузла (вузлів) комерційного обліку в грн.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"/>
              </w:rPr>
              <w:t>А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Б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3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 xml:space="preserve">Планова виробнича собівартість, усього, у тому </w:t>
            </w:r>
            <w:r>
              <w:rPr>
                <w:rStyle w:val="285pt0"/>
              </w:rPr>
              <w:t>числі: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1 115,34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1"/>
              </w:rPr>
              <w:t>1.1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1"/>
              </w:rPr>
              <w:t>Прямі матеріальні витрати, усього, утому числі: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0,00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1.1.1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230" w:lineRule="exact"/>
              <w:jc w:val="left"/>
            </w:pPr>
            <w:r>
              <w:rPr>
                <w:rStyle w:val="285pt"/>
              </w:rPr>
              <w:t>витрати на придбання вузла(ів) комерційного обліку та допоміжних матеріалів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0,00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1"/>
              </w:rPr>
              <w:t>1.2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1"/>
              </w:rPr>
              <w:t>Прямі витрати на оплату праці, усього, у тому числі: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255,83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1.2.1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 xml:space="preserve">основна </w:t>
            </w:r>
            <w:r>
              <w:rPr>
                <w:rStyle w:val="285pt"/>
              </w:rPr>
              <w:t>заробітна плата виробничому персоналу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211,94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1.2.2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додаткова заробітна плата виробничому персоналу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26,24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1.2.3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інші заохочувальні та компенсаційні виплати виробничому персоналу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17,65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1"/>
              </w:rPr>
              <w:t>1.3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1"/>
              </w:rPr>
              <w:t>Інші прямі витрати, усього, у тому числі: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351,40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1.3.1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230" w:lineRule="exact"/>
              <w:jc w:val="left"/>
            </w:pPr>
            <w:r>
              <w:rPr>
                <w:rStyle w:val="285pt"/>
              </w:rPr>
              <w:t>єдиний внесок на загальнообов'язкове державне соціальне страхування для виробничого персоналу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56,28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1.3.2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витрати повязані з ремонтом та заміною допоміжних засобів вузла обліку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295,12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1"/>
              </w:rPr>
              <w:t>1.4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245" w:lineRule="exact"/>
              <w:jc w:val="left"/>
            </w:pPr>
            <w:r>
              <w:rPr>
                <w:rStyle w:val="285pt1"/>
              </w:rPr>
              <w:t xml:space="preserve">Змінні загальновиробничі та постійні розподілені загальновиробничі витрати, усього, </w:t>
            </w:r>
            <w:r w:rsidR="0062003A">
              <w:rPr>
                <w:rStyle w:val="285pt"/>
              </w:rPr>
              <w:t>у</w:t>
            </w:r>
            <w:r>
              <w:rPr>
                <w:rStyle w:val="285pt"/>
              </w:rPr>
              <w:t xml:space="preserve"> </w:t>
            </w:r>
            <w:r>
              <w:rPr>
                <w:rStyle w:val="285pt1"/>
              </w:rPr>
              <w:t>тому числі: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1"/>
              </w:rPr>
              <w:t>508,11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1.4.1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витрати на управління виробництвом, всього, у тому числі: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108,13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pt"/>
              </w:rPr>
              <w:t>- заробітна плата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88,63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pt"/>
              </w:rPr>
              <w:t>- єдиний внесок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19,50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1.4.2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витрати на</w:t>
            </w:r>
            <w:r>
              <w:rPr>
                <w:rStyle w:val="285pt"/>
              </w:rPr>
              <w:t xml:space="preserve"> оплату праці загальновиробничого призначення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117,72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pt"/>
              </w:rPr>
              <w:t>- заробітна плата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96,49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pt"/>
              </w:rPr>
              <w:t>- єдиний внесок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21,23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1.4.3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витрати на оплату послуг спеціалізованих підприємств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141,05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1.4.4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інші витрати загальновиробничого призначення.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141,21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pt"/>
              </w:rPr>
              <w:t xml:space="preserve">- </w:t>
            </w:r>
            <w:r>
              <w:rPr>
                <w:rStyle w:val="285pt"/>
              </w:rPr>
              <w:t>відрядження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0,60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pt"/>
              </w:rPr>
              <w:t>- ПММ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16,19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pt"/>
              </w:rPr>
              <w:t>- спецодяг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3,74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285pt"/>
              </w:rPr>
              <w:t>- по коефіцієнту розподілу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120,68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Адміністративні витрати, усього, у тому числі: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167,30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Витрати на збут, усього, у тому числі: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150,51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3.1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витрати на оплату праці персоналу, пов'</w:t>
            </w:r>
            <w:r>
              <w:rPr>
                <w:rStyle w:val="285pt"/>
              </w:rPr>
              <w:t>язані зі збутом послуг, всього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99,06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єдиний внесок на загальнообов'язкове державне соціальне страхування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21,79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3.3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235" w:lineRule="exact"/>
              <w:jc w:val="left"/>
            </w:pPr>
            <w:r>
              <w:rPr>
                <w:rStyle w:val="285pt"/>
              </w:rPr>
              <w:t xml:space="preserve">амортизація осоновних засобів, інших необоротних матеріальних та нематеріальних активів, безпосередньо пов'язаних зі збутом </w:t>
            </w:r>
            <w:r>
              <w:rPr>
                <w:rStyle w:val="285pt"/>
              </w:rPr>
              <w:t>послуг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0,70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3.4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230" w:lineRule="exact"/>
              <w:jc w:val="left"/>
            </w:pPr>
            <w:r>
              <w:rPr>
                <w:rStyle w:val="285pt"/>
              </w:rPr>
              <w:t>витрати на утримання основних засобів, інших необоротних матеріальних та нематеріальних активів, безпосередньо пов'язаних зі збутом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1,12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3.5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оплата інформаційних послуг, безпосередньо пов'язаних зі збутом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ЗО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2,21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3.6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235" w:lineRule="exact"/>
              <w:jc w:val="left"/>
            </w:pPr>
            <w:r>
              <w:rPr>
                <w:rStyle w:val="285pt"/>
              </w:rPr>
              <w:t xml:space="preserve">витрати на </w:t>
            </w:r>
            <w:r>
              <w:rPr>
                <w:rStyle w:val="285pt"/>
              </w:rPr>
              <w:t>оплату послуг банків та інших установ з приймання і перерахування коштів споживачів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19,62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3.7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230" w:lineRule="exact"/>
              <w:jc w:val="left"/>
            </w:pPr>
            <w:r>
              <w:rPr>
                <w:rStyle w:val="285pt"/>
              </w:rPr>
              <w:t>витрати на канцелярські товари і виготовлення розрахункових документів про оплату послуг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2,90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3.8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інші витрати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3,11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 xml:space="preserve">Усього витрат повної планової </w:t>
            </w:r>
            <w:r>
              <w:rPr>
                <w:rStyle w:val="285pt0"/>
              </w:rPr>
              <w:t>собівартості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1 433,15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>Плановий прибуток, усього, у тому числі: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42,99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1"/>
              </w:rPr>
              <w:t>Є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Усього планових витрат з урахуванням планового прибутку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1 476,14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ПДВ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295,23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9A" w:rsidRDefault="00635E9A">
            <w:pPr>
              <w:framePr w:w="9706" w:h="13488" w:hSpace="960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Разом з ПДВ</w:t>
            </w:r>
            <w:r>
              <w:rPr>
                <w:rStyle w:val="285pt"/>
              </w:rPr>
              <w:t xml:space="preserve"> </w:t>
            </w:r>
            <w:r>
              <w:rPr>
                <w:rStyle w:val="285pt2"/>
              </w:rPr>
              <w:t>/7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1 771,37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7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"/>
              </w:rPr>
              <w:t xml:space="preserve">Витрати з розрахунку на місяць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147,61</w:t>
            </w:r>
          </w:p>
        </w:tc>
      </w:tr>
      <w:tr w:rsidR="00635E9A" w:rsidTr="00620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0"/>
              </w:rPr>
              <w:t>8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jc w:val="left"/>
            </w:pPr>
            <w:r>
              <w:rPr>
                <w:rStyle w:val="285pt0"/>
              </w:rPr>
              <w:t>Вн</w:t>
            </w:r>
            <w:r w:rsidR="0062003A">
              <w:rPr>
                <w:rStyle w:val="285pt0"/>
              </w:rPr>
              <w:t>ески (з розрахунку</w:t>
            </w:r>
            <w:r w:rsidR="006B6160">
              <w:rPr>
                <w:rStyle w:val="285pt0"/>
              </w:rPr>
              <w:t xml:space="preserve"> на квартал)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E9A" w:rsidRDefault="0020432C">
            <w:pPr>
              <w:pStyle w:val="20"/>
              <w:framePr w:w="9706" w:h="13488" w:hSpace="9606" w:wrap="notBeside" w:vAnchor="text" w:hAnchor="text" w:y="1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442,83</w:t>
            </w:r>
          </w:p>
        </w:tc>
      </w:tr>
    </w:tbl>
    <w:p w:rsidR="00635E9A" w:rsidRDefault="00635E9A">
      <w:pPr>
        <w:rPr>
          <w:sz w:val="2"/>
          <w:szCs w:val="2"/>
        </w:rPr>
      </w:pPr>
    </w:p>
    <w:sectPr w:rsidR="00635E9A">
      <w:pgSz w:w="11900" w:h="16840"/>
      <w:pgMar w:top="509" w:right="791" w:bottom="509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2C" w:rsidRDefault="0020432C">
      <w:r>
        <w:separator/>
      </w:r>
    </w:p>
  </w:endnote>
  <w:endnote w:type="continuationSeparator" w:id="0">
    <w:p w:rsidR="0020432C" w:rsidRDefault="0020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2C" w:rsidRDefault="0020432C"/>
  </w:footnote>
  <w:footnote w:type="continuationSeparator" w:id="0">
    <w:p w:rsidR="0020432C" w:rsidRDefault="002043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A"/>
    <w:rsid w:val="0020432C"/>
    <w:rsid w:val="0062003A"/>
    <w:rsid w:val="00635E9A"/>
    <w:rsid w:val="006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8CA2C-73B9-4681-80D8-84C9CD94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ой текст (2) + 8;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1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2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3">
    <w:name w:val="Основной текст (2) + 8;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9pt">
    <w:name w:val="Подпись к таблице (3) + 19 pt;Курсив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31">
    <w:name w:val="Подпись к таблиц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Подпись к таблице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ourierNew17pt-2pt">
    <w:name w:val="Подпись к таблице + Courier New;17 pt;Курсив;Интервал -2 pt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a6">
    <w:name w:val="Подпись к таблиц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7">
    <w:name w:val="Подпись к таблице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3">
    <w:name w:val="Основной текст (3)_"/>
    <w:basedOn w:val="a0"/>
    <w:link w:val="3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1</cp:revision>
  <dcterms:created xsi:type="dcterms:W3CDTF">2020-01-28T07:17:00Z</dcterms:created>
  <dcterms:modified xsi:type="dcterms:W3CDTF">2020-01-28T07:45:00Z</dcterms:modified>
</cp:coreProperties>
</file>