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BA" w:rsidRPr="006B1802" w:rsidRDefault="00CD4DBD">
      <w:pPr>
        <w:jc w:val="center"/>
        <w:rPr>
          <w:rFonts w:ascii="Times New Roman" w:hAnsi="Times New Roman"/>
          <w:b/>
          <w:sz w:val="24"/>
          <w:szCs w:val="28"/>
        </w:rPr>
      </w:pPr>
      <w:r w:rsidRPr="006B180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7" o:title=""/>
              </v:shape>
            </w:pict>
          </mc:Fallback>
        </mc:AlternateContent>
      </w:r>
    </w:p>
    <w:p w:rsidR="007B1CBA" w:rsidRPr="006B1802" w:rsidRDefault="00CD4DBD">
      <w:pPr>
        <w:jc w:val="center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Україна</w:t>
      </w:r>
    </w:p>
    <w:p w:rsidR="007B1CBA" w:rsidRPr="006B1802" w:rsidRDefault="00CD4DBD">
      <w:pPr>
        <w:jc w:val="center"/>
        <w:rPr>
          <w:rFonts w:ascii="Times New Roman" w:hAnsi="Times New Roman"/>
          <w:b/>
          <w:sz w:val="28"/>
          <w:szCs w:val="28"/>
        </w:rPr>
      </w:pPr>
      <w:r w:rsidRPr="006B180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7B1CBA" w:rsidRPr="006B1802" w:rsidRDefault="00CD4DBD">
      <w:pPr>
        <w:pStyle w:val="1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7B1CBA" w:rsidRPr="006B1802" w:rsidRDefault="00CD4DBD">
      <w:pPr>
        <w:jc w:val="center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597C95">
        <w:rPr>
          <w:rFonts w:ascii="Times New Roman" w:hAnsi="Times New Roman"/>
          <w:b/>
          <w:color w:val="000000"/>
          <w:sz w:val="28"/>
          <w:szCs w:val="28"/>
          <w:lang w:val="uk-UA"/>
        </w:rPr>
        <w:t>сьо</w:t>
      </w:r>
      <w:r w:rsidR="006B1802">
        <w:rPr>
          <w:rFonts w:ascii="Times New Roman" w:hAnsi="Times New Roman"/>
          <w:b/>
          <w:color w:val="000000"/>
          <w:sz w:val="28"/>
          <w:szCs w:val="28"/>
          <w:lang w:val="uk-UA"/>
        </w:rPr>
        <w:t>ма</w:t>
      </w:r>
      <w:r w:rsidRPr="006B180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7B1CBA" w:rsidRPr="006B1802" w:rsidRDefault="006B1802">
      <w:pPr>
        <w:pStyle w:val="af5"/>
        <w:spacing w:after="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CD4DBD" w:rsidRPr="006B1802">
        <w:rPr>
          <w:rFonts w:ascii="Times New Roman" w:hAnsi="Times New Roman"/>
          <w:szCs w:val="28"/>
        </w:rPr>
        <w:t>Р І Ш Е Н Н Я</w:t>
      </w:r>
    </w:p>
    <w:p w:rsidR="007B1CBA" w:rsidRPr="006B1802" w:rsidRDefault="00CD4DBD">
      <w:pPr>
        <w:rPr>
          <w:rFonts w:ascii="Times New Roman" w:hAnsi="Times New Roman"/>
          <w:sz w:val="28"/>
          <w:szCs w:val="28"/>
          <w:lang w:val="uk-UA"/>
        </w:rPr>
      </w:pPr>
      <w:r w:rsidRPr="006B1802">
        <w:rPr>
          <w:rFonts w:ascii="Times New Roman" w:hAnsi="Times New Roman"/>
          <w:sz w:val="28"/>
          <w:szCs w:val="28"/>
        </w:rPr>
        <w:t>2</w:t>
      </w:r>
      <w:r w:rsidR="006B1802">
        <w:rPr>
          <w:rFonts w:ascii="Times New Roman" w:hAnsi="Times New Roman"/>
          <w:sz w:val="28"/>
          <w:szCs w:val="28"/>
          <w:lang w:val="uk-UA"/>
        </w:rPr>
        <w:t>9</w:t>
      </w:r>
      <w:r w:rsidRPr="006B1802">
        <w:rPr>
          <w:rFonts w:ascii="Times New Roman" w:hAnsi="Times New Roman"/>
          <w:sz w:val="28"/>
          <w:szCs w:val="28"/>
        </w:rPr>
        <w:t xml:space="preserve"> </w:t>
      </w:r>
      <w:r w:rsidR="006B1802">
        <w:rPr>
          <w:rFonts w:ascii="Times New Roman" w:hAnsi="Times New Roman"/>
          <w:sz w:val="28"/>
          <w:szCs w:val="28"/>
          <w:lang w:val="uk-UA"/>
        </w:rPr>
        <w:t>січня</w:t>
      </w:r>
      <w:r w:rsidRPr="006B1802">
        <w:rPr>
          <w:rFonts w:ascii="Times New Roman" w:hAnsi="Times New Roman"/>
          <w:sz w:val="28"/>
          <w:szCs w:val="28"/>
        </w:rPr>
        <w:t xml:space="preserve"> 20</w:t>
      </w:r>
      <w:r w:rsidR="00855DC0">
        <w:rPr>
          <w:rFonts w:ascii="Times New Roman" w:hAnsi="Times New Roman"/>
          <w:sz w:val="28"/>
          <w:szCs w:val="28"/>
          <w:lang w:val="uk-UA"/>
        </w:rPr>
        <w:t>20</w:t>
      </w:r>
      <w:r w:rsidRPr="006B1802">
        <w:rPr>
          <w:rFonts w:ascii="Times New Roman" w:hAnsi="Times New Roman"/>
          <w:sz w:val="28"/>
          <w:szCs w:val="28"/>
        </w:rPr>
        <w:t xml:space="preserve"> року</w:t>
      </w:r>
      <w:r w:rsidRPr="006B1802">
        <w:rPr>
          <w:rFonts w:ascii="Times New Roman" w:hAnsi="Times New Roman"/>
          <w:sz w:val="28"/>
          <w:szCs w:val="28"/>
        </w:rPr>
        <w:tab/>
      </w:r>
      <w:r w:rsidRPr="006B1802">
        <w:rPr>
          <w:rFonts w:ascii="Times New Roman" w:hAnsi="Times New Roman"/>
          <w:sz w:val="28"/>
          <w:szCs w:val="28"/>
        </w:rPr>
        <w:tab/>
      </w:r>
      <w:r w:rsidRPr="006B1802">
        <w:rPr>
          <w:rFonts w:ascii="Times New Roman" w:hAnsi="Times New Roman"/>
          <w:sz w:val="28"/>
          <w:szCs w:val="28"/>
        </w:rPr>
        <w:tab/>
        <w:t xml:space="preserve">№ </w:t>
      </w:r>
      <w:r w:rsidR="006B1802">
        <w:rPr>
          <w:rFonts w:ascii="Times New Roman" w:hAnsi="Times New Roman"/>
          <w:sz w:val="28"/>
          <w:szCs w:val="28"/>
          <w:lang w:val="uk-UA"/>
        </w:rPr>
        <w:t>____</w:t>
      </w:r>
    </w:p>
    <w:p w:rsidR="007B1CBA" w:rsidRPr="006B1802" w:rsidRDefault="006B1802">
      <w:pPr>
        <w:spacing w:after="113"/>
        <w:ind w:right="46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проекту</w:t>
      </w:r>
      <w:r w:rsidR="00CD4DBD" w:rsidRPr="006B1802"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>устрою щодо відведення земельної ділянки у порядку зміни її</w:t>
      </w:r>
      <w:r w:rsidR="00CD4DBD" w:rsidRPr="006B1802">
        <w:rPr>
          <w:rFonts w:ascii="Times New Roman" w:hAnsi="Times New Roman"/>
          <w:b/>
          <w:sz w:val="28"/>
          <w:szCs w:val="28"/>
        </w:rPr>
        <w:t xml:space="preserve"> цільового призначення </w:t>
      </w:r>
    </w:p>
    <w:p w:rsidR="007B1CBA" w:rsidRPr="006B1802" w:rsidRDefault="00CD4D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Розглянувши зве</w:t>
      </w:r>
      <w:r w:rsidR="006B1802">
        <w:rPr>
          <w:rFonts w:ascii="Times New Roman" w:hAnsi="Times New Roman"/>
          <w:sz w:val="28"/>
          <w:szCs w:val="28"/>
        </w:rPr>
        <w:t>рнення про затвердження проекту</w:t>
      </w:r>
      <w:r w:rsidRPr="006B1802">
        <w:rPr>
          <w:rFonts w:ascii="Times New Roman" w:hAnsi="Times New Roman"/>
          <w:sz w:val="28"/>
          <w:szCs w:val="28"/>
        </w:rPr>
        <w:t xml:space="preserve"> земле</w:t>
      </w:r>
      <w:r w:rsidR="006B1802"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гр. </w:t>
      </w:r>
      <w:r w:rsidR="006B1802">
        <w:rPr>
          <w:rFonts w:ascii="Times New Roman" w:hAnsi="Times New Roman"/>
          <w:sz w:val="28"/>
          <w:szCs w:val="28"/>
          <w:lang w:val="uk-UA"/>
        </w:rPr>
        <w:t>Скляр Антоніни Миколаївни</w:t>
      </w:r>
      <w:r w:rsidRPr="006B1802">
        <w:rPr>
          <w:rFonts w:ascii="Times New Roman" w:hAnsi="Times New Roman"/>
          <w:sz w:val="28"/>
          <w:szCs w:val="28"/>
        </w:rPr>
        <w:t xml:space="preserve"> площею 0,</w:t>
      </w:r>
      <w:r w:rsidR="006B1802">
        <w:rPr>
          <w:rFonts w:ascii="Times New Roman" w:hAnsi="Times New Roman"/>
          <w:sz w:val="28"/>
          <w:szCs w:val="28"/>
          <w:lang w:val="uk-UA"/>
        </w:rPr>
        <w:t>1200</w:t>
      </w:r>
      <w:r w:rsidRPr="006B1802">
        <w:rPr>
          <w:rFonts w:ascii="Times New Roman" w:hAnsi="Times New Roman"/>
          <w:sz w:val="28"/>
          <w:szCs w:val="28"/>
        </w:rPr>
        <w:t xml:space="preserve"> га в м. Мена по вул. </w:t>
      </w:r>
      <w:r w:rsidR="006B1802">
        <w:rPr>
          <w:rFonts w:ascii="Times New Roman" w:hAnsi="Times New Roman"/>
          <w:sz w:val="28"/>
          <w:szCs w:val="28"/>
          <w:lang w:val="uk-UA"/>
        </w:rPr>
        <w:t>Сидоренка</w:t>
      </w:r>
      <w:r w:rsidRPr="006B1802">
        <w:rPr>
          <w:rFonts w:ascii="Times New Roman" w:hAnsi="Times New Roman"/>
          <w:sz w:val="28"/>
          <w:szCs w:val="28"/>
        </w:rPr>
        <w:t xml:space="preserve"> № </w:t>
      </w:r>
      <w:r w:rsidR="006B1802">
        <w:rPr>
          <w:rFonts w:ascii="Times New Roman" w:hAnsi="Times New Roman"/>
          <w:sz w:val="28"/>
          <w:szCs w:val="28"/>
          <w:lang w:val="uk-UA"/>
        </w:rPr>
        <w:t>19</w:t>
      </w:r>
      <w:r w:rsidRPr="006B1802">
        <w:rPr>
          <w:rFonts w:ascii="Times New Roman" w:hAnsi="Times New Roman"/>
          <w:sz w:val="28"/>
          <w:szCs w:val="28"/>
        </w:rPr>
        <w:t xml:space="preserve">, проекти землеустрою, керуючись ст. ст. 12, 20 Земельного кодексу України, ст. 26 Закону України «Про місцеве самоврядування в Україні», Законом України «Про землеустрій», Менська міська рада </w:t>
      </w:r>
    </w:p>
    <w:p w:rsidR="007B1CBA" w:rsidRPr="006B1802" w:rsidRDefault="00CD4DBD">
      <w:pPr>
        <w:jc w:val="both"/>
        <w:rPr>
          <w:rFonts w:ascii="Times New Roman" w:hAnsi="Times New Roman"/>
          <w:b/>
          <w:sz w:val="28"/>
          <w:szCs w:val="28"/>
        </w:rPr>
      </w:pPr>
      <w:r w:rsidRPr="006B1802">
        <w:rPr>
          <w:rFonts w:ascii="Times New Roman" w:hAnsi="Times New Roman"/>
          <w:b/>
          <w:sz w:val="28"/>
          <w:szCs w:val="28"/>
        </w:rPr>
        <w:t>В И Р І Ш И Л А :</w:t>
      </w:r>
    </w:p>
    <w:p w:rsidR="007B1CBA" w:rsidRPr="006B1802" w:rsidRDefault="006B180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проект</w:t>
      </w:r>
      <w:r w:rsidR="00CD4DBD" w:rsidRPr="006B1802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="00CD4DBD"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</w:p>
    <w:p w:rsidR="007B1CBA" w:rsidRPr="006B1802" w:rsidRDefault="00CD4D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- кадастровий № 7423010100:01:005:08</w:t>
      </w:r>
      <w:r w:rsidR="006B1802">
        <w:rPr>
          <w:rFonts w:ascii="Times New Roman" w:hAnsi="Times New Roman"/>
          <w:sz w:val="28"/>
          <w:szCs w:val="28"/>
          <w:lang w:val="uk-UA"/>
        </w:rPr>
        <w:t>17</w:t>
      </w:r>
      <w:r w:rsidRPr="006B1802">
        <w:rPr>
          <w:rFonts w:ascii="Times New Roman" w:hAnsi="Times New Roman"/>
          <w:sz w:val="28"/>
          <w:szCs w:val="28"/>
        </w:rPr>
        <w:t xml:space="preserve">, гр. </w:t>
      </w:r>
      <w:r w:rsidR="006B1802">
        <w:rPr>
          <w:rFonts w:ascii="Times New Roman" w:hAnsi="Times New Roman"/>
          <w:sz w:val="28"/>
          <w:szCs w:val="28"/>
          <w:lang w:val="uk-UA"/>
        </w:rPr>
        <w:t>Скляр Антоніні Миколаївні</w:t>
      </w:r>
      <w:r w:rsidRPr="006B1802">
        <w:rPr>
          <w:rFonts w:ascii="Times New Roman" w:hAnsi="Times New Roman"/>
          <w:sz w:val="28"/>
          <w:szCs w:val="28"/>
        </w:rPr>
        <w:t xml:space="preserve">, в м. Мена по вул. </w:t>
      </w:r>
      <w:r w:rsidR="0028021B">
        <w:rPr>
          <w:rFonts w:ascii="Times New Roman" w:hAnsi="Times New Roman"/>
          <w:sz w:val="28"/>
          <w:szCs w:val="28"/>
          <w:lang w:val="uk-UA"/>
        </w:rPr>
        <w:t>Сидор</w:t>
      </w:r>
      <w:r w:rsidR="006B1802">
        <w:rPr>
          <w:rFonts w:ascii="Times New Roman" w:hAnsi="Times New Roman"/>
          <w:sz w:val="28"/>
          <w:szCs w:val="28"/>
          <w:lang w:val="uk-UA"/>
        </w:rPr>
        <w:t>енка</w:t>
      </w:r>
      <w:r w:rsidRPr="006B1802">
        <w:rPr>
          <w:rFonts w:ascii="Times New Roman" w:hAnsi="Times New Roman"/>
          <w:sz w:val="28"/>
          <w:szCs w:val="28"/>
        </w:rPr>
        <w:t xml:space="preserve"> № </w:t>
      </w:r>
      <w:r w:rsidR="006B1802">
        <w:rPr>
          <w:rFonts w:ascii="Times New Roman" w:hAnsi="Times New Roman"/>
          <w:sz w:val="28"/>
          <w:szCs w:val="28"/>
          <w:lang w:val="uk-UA"/>
        </w:rPr>
        <w:t>19</w:t>
      </w:r>
      <w:r w:rsidRPr="006B1802">
        <w:rPr>
          <w:rFonts w:ascii="Times New Roman" w:hAnsi="Times New Roman"/>
          <w:sz w:val="28"/>
          <w:szCs w:val="28"/>
        </w:rPr>
        <w:t>, площею 0,</w:t>
      </w:r>
      <w:r w:rsidR="006B1802">
        <w:rPr>
          <w:rFonts w:ascii="Times New Roman" w:hAnsi="Times New Roman"/>
          <w:sz w:val="28"/>
          <w:szCs w:val="28"/>
          <w:lang w:val="uk-UA"/>
        </w:rPr>
        <w:t>1200</w:t>
      </w:r>
      <w:r w:rsidRPr="006B1802">
        <w:rPr>
          <w:rFonts w:ascii="Times New Roman" w:hAnsi="Times New Roman"/>
          <w:sz w:val="28"/>
          <w:szCs w:val="28"/>
        </w:rPr>
        <w:t xml:space="preserve"> га;</w:t>
      </w:r>
    </w:p>
    <w:p w:rsidR="007B1CBA" w:rsidRPr="006B1802" w:rsidRDefault="00CD4D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2. Зміни</w:t>
      </w:r>
      <w:r w:rsidR="0028021B">
        <w:rPr>
          <w:rFonts w:ascii="Times New Roman" w:hAnsi="Times New Roman"/>
          <w:sz w:val="28"/>
          <w:szCs w:val="28"/>
        </w:rPr>
        <w:t>ти цільове призначення земельної ділянки</w:t>
      </w:r>
      <w:r w:rsidRPr="006B1802">
        <w:rPr>
          <w:rFonts w:ascii="Times New Roman" w:hAnsi="Times New Roman"/>
          <w:sz w:val="28"/>
          <w:szCs w:val="28"/>
        </w:rPr>
        <w:t xml:space="preserve"> в порядку зміни цільового призначення земельних ділянок з земель для ведення особистого підсобного господарства на землі для будівництва та обслуговування житлового будинку господарських будівель і споруд </w:t>
      </w:r>
    </w:p>
    <w:p w:rsidR="0028021B" w:rsidRPr="006B1802" w:rsidRDefault="0028021B" w:rsidP="002802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802">
        <w:rPr>
          <w:rFonts w:ascii="Times New Roman" w:hAnsi="Times New Roman"/>
          <w:sz w:val="28"/>
          <w:szCs w:val="28"/>
        </w:rPr>
        <w:t>- кадастровий № 7423010100:01:005:08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6B1802">
        <w:rPr>
          <w:rFonts w:ascii="Times New Roman" w:hAnsi="Times New Roman"/>
          <w:sz w:val="28"/>
          <w:szCs w:val="28"/>
        </w:rPr>
        <w:t xml:space="preserve">, гр. </w:t>
      </w:r>
      <w:r>
        <w:rPr>
          <w:rFonts w:ascii="Times New Roman" w:hAnsi="Times New Roman"/>
          <w:sz w:val="28"/>
          <w:szCs w:val="28"/>
          <w:lang w:val="uk-UA"/>
        </w:rPr>
        <w:t>Скляр Антоніні Миколаївні</w:t>
      </w:r>
      <w:r w:rsidRPr="006B1802">
        <w:rPr>
          <w:rFonts w:ascii="Times New Roman" w:hAnsi="Times New Roman"/>
          <w:sz w:val="28"/>
          <w:szCs w:val="28"/>
        </w:rPr>
        <w:t xml:space="preserve">, в м. Мена по вул. </w:t>
      </w:r>
      <w:r>
        <w:rPr>
          <w:rFonts w:ascii="Times New Roman" w:hAnsi="Times New Roman"/>
          <w:sz w:val="28"/>
          <w:szCs w:val="28"/>
          <w:lang w:val="uk-UA"/>
        </w:rPr>
        <w:t>Сидоренка</w:t>
      </w:r>
      <w:r w:rsidRPr="006B1802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6B1802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  <w:lang w:val="uk-UA"/>
        </w:rPr>
        <w:t>1200</w:t>
      </w:r>
      <w:r w:rsidRPr="006B1802">
        <w:rPr>
          <w:rFonts w:ascii="Times New Roman" w:hAnsi="Times New Roman"/>
          <w:sz w:val="28"/>
          <w:szCs w:val="28"/>
        </w:rPr>
        <w:t xml:space="preserve"> га;</w:t>
      </w:r>
    </w:p>
    <w:p w:rsidR="00855DC0" w:rsidRPr="00855DC0" w:rsidRDefault="00855DC0" w:rsidP="00855D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5DC0">
        <w:rPr>
          <w:rFonts w:ascii="Times New Roman" w:hAnsi="Times New Roman"/>
          <w:sz w:val="28"/>
          <w:szCs w:val="28"/>
        </w:rPr>
        <w:t>3. Ко</w:t>
      </w:r>
      <w:bookmarkStart w:id="0" w:name="_GoBack"/>
      <w:bookmarkEnd w:id="0"/>
      <w:r w:rsidRPr="00855DC0">
        <w:rPr>
          <w:rFonts w:ascii="Times New Roman" w:hAnsi="Times New Roman"/>
          <w:sz w:val="28"/>
          <w:szCs w:val="28"/>
        </w:rPr>
        <w:t>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7B1CBA" w:rsidRPr="007A70A5" w:rsidRDefault="007B1CBA" w:rsidP="002802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B1CBA" w:rsidRPr="007A70A5">
      <w:pgSz w:w="11906" w:h="16838"/>
      <w:pgMar w:top="708" w:right="709" w:bottom="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8B" w:rsidRDefault="001B708B">
      <w:r>
        <w:separator/>
      </w:r>
    </w:p>
  </w:endnote>
  <w:endnote w:type="continuationSeparator" w:id="0">
    <w:p w:rsidR="001B708B" w:rsidRDefault="001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8B" w:rsidRDefault="001B708B">
      <w:r>
        <w:separator/>
      </w:r>
    </w:p>
  </w:footnote>
  <w:footnote w:type="continuationSeparator" w:id="0">
    <w:p w:rsidR="001B708B" w:rsidRDefault="001B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BA"/>
    <w:rsid w:val="00081309"/>
    <w:rsid w:val="001B708B"/>
    <w:rsid w:val="0028021B"/>
    <w:rsid w:val="003B73CF"/>
    <w:rsid w:val="00597C95"/>
    <w:rsid w:val="006828DC"/>
    <w:rsid w:val="006B1802"/>
    <w:rsid w:val="007A70A5"/>
    <w:rsid w:val="007B1CBA"/>
    <w:rsid w:val="00855DC0"/>
    <w:rsid w:val="00A4383B"/>
    <w:rsid w:val="00C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053"/>
  <w15:docId w15:val="{64B28B1F-F0A9-4D12-8FB2-EC77CC0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2020-01-10T09:22:00Z</dcterms:created>
  <dcterms:modified xsi:type="dcterms:W3CDTF">2020-01-13T10:45:00Z</dcterms:modified>
</cp:coreProperties>
</file>