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="0032513D"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A0166F" w:rsidRPr="00D33511" w:rsidRDefault="00A0166F" w:rsidP="00A0166F">
      <w:pPr>
        <w:pStyle w:val="docdata"/>
        <w:widowControl w:val="0"/>
        <w:spacing w:before="0" w:beforeAutospacing="0" w:after="0" w:afterAutospacing="0"/>
        <w:jc w:val="center"/>
      </w:pPr>
      <w:r w:rsidRPr="00D33511">
        <w:rPr>
          <w:b/>
          <w:bCs/>
          <w:sz w:val="28"/>
          <w:szCs w:val="28"/>
        </w:rPr>
        <w:t>ВИКОНАВЧИЙ КОМІТЕТ</w:t>
      </w:r>
    </w:p>
    <w:p w:rsidR="00A0166F" w:rsidRPr="00D33511" w:rsidRDefault="00A0166F" w:rsidP="00A0166F">
      <w:pPr>
        <w:pStyle w:val="a5"/>
        <w:widowControl w:val="0"/>
        <w:spacing w:before="0" w:beforeAutospacing="0" w:after="0" w:afterAutospacing="0"/>
      </w:pPr>
      <w:r w:rsidRPr="00D33511">
        <w:rPr>
          <w:b/>
          <w:bCs/>
          <w:sz w:val="28"/>
          <w:szCs w:val="28"/>
        </w:rPr>
        <w:t xml:space="preserve">                        </w:t>
      </w:r>
      <w:r w:rsidR="0072105D">
        <w:rPr>
          <w:b/>
          <w:bCs/>
          <w:sz w:val="28"/>
          <w:szCs w:val="28"/>
        </w:rPr>
        <w:t xml:space="preserve">                                   </w:t>
      </w:r>
      <w:r w:rsidRPr="00D33511">
        <w:rPr>
          <w:b/>
          <w:bCs/>
          <w:sz w:val="28"/>
          <w:szCs w:val="28"/>
        </w:rPr>
        <w:t xml:space="preserve"> РІШЕННЯ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76B0" w:rsidRPr="00D33511" w:rsidRDefault="000B3525" w:rsidP="005776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A0166F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листопада </w:t>
      </w:r>
      <w:proofErr w:type="gramStart"/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A0166F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 </w:t>
      </w:r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proofErr w:type="gramEnd"/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</w:t>
      </w:r>
      <w:r w:rsidR="00A0166F" w:rsidRPr="00D33511">
        <w:rPr>
          <w:rStyle w:val="1985"/>
          <w:rFonts w:ascii="Times New Roman" w:hAnsi="Times New Roman"/>
          <w:sz w:val="28"/>
          <w:szCs w:val="28"/>
        </w:rPr>
        <w:t xml:space="preserve">м. </w:t>
      </w:r>
      <w:proofErr w:type="spellStart"/>
      <w:r w:rsidR="00A0166F" w:rsidRPr="00D33511">
        <w:rPr>
          <w:rFonts w:ascii="Times New Roman" w:hAnsi="Times New Roman"/>
          <w:sz w:val="28"/>
          <w:szCs w:val="28"/>
        </w:rPr>
        <w:t>Мена</w:t>
      </w:r>
      <w:proofErr w:type="spellEnd"/>
      <w:r w:rsidR="00A0166F" w:rsidRPr="00D33511">
        <w:rPr>
          <w:sz w:val="28"/>
          <w:szCs w:val="28"/>
        </w:rPr>
        <w:t xml:space="preserve">                                          </w:t>
      </w:r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№</w:t>
      </w:r>
      <w:r w:rsidR="007210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292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5776B0" w:rsidRPr="00D33511" w:rsidRDefault="005776B0" w:rsidP="005776B0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D33511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</w:t>
      </w:r>
      <w:r w:rsidR="00E54745" w:rsidRPr="00D33511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погодження </w:t>
      </w:r>
      <w:r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</w:t>
      </w:r>
      <w:r w:rsidR="0032513D"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>2020</w:t>
      </w:r>
      <w:r w:rsidR="00B5469C"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B5469C"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>оки</w:t>
      </w:r>
    </w:p>
    <w:p w:rsidR="005776B0" w:rsidRPr="00D33511" w:rsidRDefault="005776B0" w:rsidP="005776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hAnsi="Times New Roman"/>
          <w:sz w:val="28"/>
          <w:szCs w:val="28"/>
          <w:lang w:val="ru-RU" w:eastAsia="ru-RU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З метою удосконалення організації повноцінного літнього відпочинку та оздоровлення дітей, відповідно</w:t>
      </w:r>
      <w:r w:rsidR="00705DC8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0865BA" w:rsidRPr="00D33511"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 листопада 1989 року (ратифікована Україною 27 лютого 1991 року), </w:t>
      </w:r>
      <w:r w:rsidR="00705DC8" w:rsidRPr="00D33511">
        <w:rPr>
          <w:rFonts w:ascii="Times New Roman" w:eastAsia="Times New Roman" w:hAnsi="Times New Roman"/>
          <w:sz w:val="28"/>
          <w:szCs w:val="28"/>
          <w:lang w:eastAsia="uk-UA"/>
        </w:rPr>
        <w:t>Законів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 «Про оздоровлення та відпочинок дітей», «Про охорону дитинства»,</w:t>
      </w:r>
      <w:r w:rsidR="00705DC8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52564" w:rsidRPr="00D33511">
        <w:rPr>
          <w:rFonts w:ascii="Times New Roman" w:hAnsi="Times New Roman"/>
          <w:sz w:val="28"/>
          <w:szCs w:val="28"/>
          <w:shd w:val="clear" w:color="auto" w:fill="FFFFFF"/>
        </w:rPr>
        <w:t>Постанов</w:t>
      </w:r>
      <w:r w:rsidR="00F25DC4" w:rsidRPr="00D3351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05DC8" w:rsidRPr="00D33511">
        <w:rPr>
          <w:rFonts w:ascii="Times New Roman" w:hAnsi="Times New Roman"/>
          <w:sz w:val="28"/>
          <w:szCs w:val="28"/>
          <w:shd w:val="clear" w:color="auto" w:fill="FFFFFF"/>
        </w:rPr>
        <w:t xml:space="preserve"> Кабінету Міністрів України</w:t>
      </w:r>
      <w:r w:rsidR="00A52564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705DC8" w:rsidRPr="00D33511">
        <w:rPr>
          <w:rFonts w:ascii="Times New Roman" w:hAnsi="Times New Roman"/>
          <w:sz w:val="28"/>
          <w:szCs w:val="28"/>
          <w:shd w:val="clear" w:color="auto" w:fill="FFFFFF"/>
        </w:rPr>
        <w:t>від 22.11.2004 №1591 «Про затвердження норм харчування у навчальних та оздоровчих закладах»</w:t>
      </w:r>
      <w:r w:rsidR="0001390C" w:rsidRPr="00D3351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2105D">
        <w:rPr>
          <w:rFonts w:ascii="Times New Roman" w:eastAsia="Batang" w:hAnsi="Times New Roman"/>
          <w:sz w:val="28"/>
          <w:szCs w:val="28"/>
          <w:lang w:eastAsia="ru-RU"/>
        </w:rPr>
        <w:t>керуючись ст.52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71E9D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виконавчий комітет 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</w:t>
      </w:r>
      <w:r w:rsidR="00271E9D" w:rsidRPr="00D33511">
        <w:rPr>
          <w:rFonts w:ascii="Times New Roman" w:eastAsia="Times New Roman" w:hAnsi="Times New Roman"/>
          <w:sz w:val="28"/>
          <w:szCs w:val="28"/>
          <w:lang w:eastAsia="uk-UA"/>
        </w:rPr>
        <w:t>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776B0" w:rsidRPr="000B3525" w:rsidRDefault="00271E9D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0B3525">
        <w:rPr>
          <w:rFonts w:ascii="Times New Roman" w:eastAsia="Times New Roman" w:hAnsi="Times New Roman"/>
          <w:sz w:val="28"/>
          <w:szCs w:val="28"/>
          <w:lang w:eastAsia="uk-UA"/>
        </w:rPr>
        <w:t>ВИРІШИВ</w:t>
      </w:r>
      <w:r w:rsidR="005776B0" w:rsidRPr="000B352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776B0" w:rsidRPr="00D33511" w:rsidRDefault="0072105D" w:rsidP="0072105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E54745" w:rsidRPr="00D33511">
        <w:rPr>
          <w:rFonts w:ascii="Times New Roman" w:eastAsia="Times New Roman" w:hAnsi="Times New Roman"/>
          <w:sz w:val="28"/>
          <w:szCs w:val="28"/>
          <w:lang w:eastAsia="uk-UA"/>
        </w:rPr>
        <w:t>Погодити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54745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Програми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оздоровлення та літнього відпочинку дітей «Різнобарвне літо» </w:t>
      </w:r>
      <w:r w:rsidR="0032513D" w:rsidRPr="00D33511">
        <w:rPr>
          <w:rFonts w:ascii="Times New Roman" w:eastAsia="Times New Roman" w:hAnsi="Times New Roman"/>
          <w:sz w:val="28"/>
          <w:szCs w:val="28"/>
          <w:lang w:eastAsia="uk-UA"/>
        </w:rPr>
        <w:t>на 2020</w:t>
      </w:r>
      <w:r w:rsidR="00B5469C" w:rsidRPr="00D33511">
        <w:rPr>
          <w:rFonts w:ascii="Times New Roman" w:eastAsia="Times New Roman" w:hAnsi="Times New Roman"/>
          <w:sz w:val="28"/>
          <w:szCs w:val="28"/>
          <w:lang w:eastAsia="uk-UA"/>
        </w:rPr>
        <w:t>-2022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B5469C" w:rsidRPr="00D33511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B5469C" w:rsidRPr="00D33511">
        <w:rPr>
          <w:rFonts w:ascii="Times New Roman" w:eastAsia="Times New Roman" w:hAnsi="Times New Roman"/>
          <w:sz w:val="28"/>
          <w:szCs w:val="28"/>
          <w:lang w:eastAsia="uk-UA"/>
        </w:rPr>
        <w:t>и згідно додатку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даного рішення (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>додається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0B352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B500E" w:rsidRPr="00D33511" w:rsidRDefault="0072105D" w:rsidP="0072105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2.Подати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рограми </w:t>
      </w:r>
      <w:r w:rsidRPr="0072105D">
        <w:rPr>
          <w:rFonts w:ascii="Times New Roman" w:hAnsi="Times New Roman"/>
          <w:sz w:val="28"/>
          <w:szCs w:val="28"/>
        </w:rPr>
        <w:t>оздоровлення та літнього відпочинку дітей «Різнобарвне літо» на 2020-2022 роки</w:t>
      </w:r>
      <w:r w:rsidR="000B500E" w:rsidRPr="00D33511">
        <w:rPr>
          <w:rFonts w:ascii="Times New Roman" w:hAnsi="Times New Roman"/>
          <w:sz w:val="28"/>
          <w:szCs w:val="28"/>
        </w:rPr>
        <w:t xml:space="preserve"> на сесію Менської міської ради</w:t>
      </w:r>
      <w:r w:rsidR="000B500E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0B500E" w:rsidRPr="00D33511" w:rsidRDefault="0072105D" w:rsidP="0072105D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="000B500E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0B500E" w:rsidRPr="00D33511">
        <w:rPr>
          <w:rFonts w:ascii="Times New Roman" w:hAnsi="Times New Roman"/>
          <w:sz w:val="28"/>
          <w:szCs w:val="28"/>
        </w:rPr>
        <w:t xml:space="preserve">Вишняк Т.С., заступника </w:t>
      </w:r>
      <w:r w:rsidR="000B3525">
        <w:rPr>
          <w:rFonts w:ascii="Times New Roman" w:hAnsi="Times New Roman"/>
          <w:sz w:val="28"/>
          <w:szCs w:val="28"/>
        </w:rPr>
        <w:t xml:space="preserve">міського </w:t>
      </w:r>
      <w:r w:rsidR="000B500E" w:rsidRPr="00D33511">
        <w:rPr>
          <w:rFonts w:ascii="Times New Roman" w:hAnsi="Times New Roman"/>
          <w:sz w:val="28"/>
          <w:szCs w:val="28"/>
        </w:rPr>
        <w:t>голови з питань</w:t>
      </w:r>
      <w:r w:rsidR="000B3525">
        <w:rPr>
          <w:rFonts w:ascii="Times New Roman" w:hAnsi="Times New Roman"/>
          <w:sz w:val="28"/>
          <w:szCs w:val="28"/>
        </w:rPr>
        <w:t xml:space="preserve"> діяльності виконкому</w:t>
      </w:r>
      <w:r w:rsidR="000B500E" w:rsidRPr="00D33511">
        <w:rPr>
          <w:rFonts w:ascii="Times New Roman" w:hAnsi="Times New Roman"/>
          <w:sz w:val="28"/>
          <w:szCs w:val="28"/>
        </w:rPr>
        <w:t xml:space="preserve"> Менської міської ради.</w:t>
      </w:r>
    </w:p>
    <w:p w:rsidR="005776B0" w:rsidRPr="00D33511" w:rsidRDefault="005776B0" w:rsidP="000B500E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72105D" w:rsidRDefault="00E82CFB" w:rsidP="0072105D">
      <w:pPr>
        <w:tabs>
          <w:tab w:val="left" w:pos="6237"/>
          <w:tab w:val="left" w:pos="6946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72105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="00C824F6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p w:rsidR="0072105D" w:rsidRDefault="0072105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72105D" w:rsidRDefault="0072105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72105D" w:rsidRDefault="0072105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72105D" w:rsidRDefault="0072105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</w:p>
    <w:p w:rsidR="00961DBD" w:rsidRPr="00D33511" w:rsidRDefault="00961DB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961DBD" w:rsidRPr="00D33511" w:rsidRDefault="00961DB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72105D" w:rsidRDefault="00AD614C" w:rsidP="005776B0">
      <w:pPr>
        <w:spacing w:after="0" w:line="240" w:lineRule="auto"/>
        <w:ind w:left="5387"/>
        <w:rPr>
          <w:rFonts w:ascii="Times New Roman" w:hAnsi="Times New Roman"/>
        </w:rPr>
      </w:pPr>
      <w:r w:rsidRPr="00D3351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 xml:space="preserve">Додаток </w:t>
      </w:r>
      <w:r w:rsidRPr="00D33511">
        <w:rPr>
          <w:rStyle w:val="2897"/>
          <w:rFonts w:ascii="Times New Roman" w:hAnsi="Times New Roman"/>
        </w:rPr>
        <w:t>до</w:t>
      </w:r>
      <w:r w:rsidR="0072105D">
        <w:rPr>
          <w:rStyle w:val="2897"/>
          <w:rFonts w:ascii="Times New Roman" w:hAnsi="Times New Roman"/>
        </w:rPr>
        <w:t xml:space="preserve"> </w:t>
      </w:r>
      <w:r w:rsidRPr="00D33511">
        <w:rPr>
          <w:rStyle w:val="2897"/>
          <w:rFonts w:ascii="Times New Roman" w:hAnsi="Times New Roman"/>
        </w:rPr>
        <w:t xml:space="preserve">рішення </w:t>
      </w:r>
      <w:r w:rsidRPr="00D33511">
        <w:rPr>
          <w:rFonts w:ascii="Times New Roman" w:hAnsi="Times New Roman"/>
        </w:rPr>
        <w:t>виконавчого комі</w:t>
      </w:r>
      <w:r w:rsidR="0029543A" w:rsidRPr="00D33511">
        <w:rPr>
          <w:rFonts w:ascii="Times New Roman" w:hAnsi="Times New Roman"/>
        </w:rPr>
        <w:t>т</w:t>
      </w:r>
      <w:r w:rsidR="000B3525">
        <w:rPr>
          <w:rFonts w:ascii="Times New Roman" w:hAnsi="Times New Roman"/>
        </w:rPr>
        <w:t>ету Менської міської ради від 18</w:t>
      </w:r>
      <w:r w:rsidR="0072105D">
        <w:rPr>
          <w:rFonts w:ascii="Times New Roman" w:hAnsi="Times New Roman"/>
        </w:rPr>
        <w:t xml:space="preserve">.11.2019 </w:t>
      </w:r>
    </w:p>
    <w:p w:rsidR="005776B0" w:rsidRPr="00D33511" w:rsidRDefault="0072105D" w:rsidP="005776B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</w:rPr>
        <w:t>№ 292</w:t>
      </w:r>
      <w:r w:rsidR="00AD614C" w:rsidRPr="00D33511">
        <w:rPr>
          <w:rFonts w:ascii="Times New Roman" w:hAnsi="Times New Roman"/>
        </w:rPr>
        <w:t> </w:t>
      </w:r>
      <w:r w:rsidR="005776B0" w:rsidRPr="00D3351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="005776B0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 w:rsidR="00AD614C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погодження </w:t>
      </w:r>
      <w:r w:rsidR="005776B0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Програми оздоровлення та літнього відпочинку дітей «Різнобарвне літо»</w:t>
      </w:r>
      <w:r w:rsidR="00432DD6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="00F0577F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на </w:t>
      </w:r>
      <w:r w:rsidR="00AD614C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2020</w:t>
      </w:r>
      <w:r w:rsidR="0017394D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-2022 ро</w:t>
      </w:r>
      <w:r w:rsidR="005776B0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к</w:t>
      </w:r>
      <w:r w:rsidR="0017394D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и</w:t>
      </w:r>
      <w:r w:rsidR="005776B0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»</w:t>
      </w:r>
    </w:p>
    <w:p w:rsidR="005776B0" w:rsidRPr="00D33511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48"/>
          <w:szCs w:val="4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ПРОГРАМА</w:t>
      </w:r>
    </w:p>
    <w:p w:rsidR="005776B0" w:rsidRPr="00D33511" w:rsidRDefault="005776B0" w:rsidP="005776B0">
      <w:pPr>
        <w:spacing w:after="120" w:line="240" w:lineRule="auto"/>
        <w:jc w:val="center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 xml:space="preserve">оздоровлення та літнього відпочинку дітей </w:t>
      </w:r>
    </w:p>
    <w:p w:rsidR="005776B0" w:rsidRPr="00D33511" w:rsidRDefault="005776B0" w:rsidP="005776B0">
      <w:pPr>
        <w:spacing w:after="120" w:line="240" w:lineRule="auto"/>
        <w:jc w:val="center"/>
        <w:rPr>
          <w:rFonts w:ascii="Times New Roman" w:eastAsia="Batang" w:hAnsi="Times New Roman"/>
          <w:b/>
          <w:iCs/>
          <w:sz w:val="48"/>
          <w:szCs w:val="48"/>
          <w:lang w:eastAsia="ru-RU"/>
        </w:rPr>
      </w:pP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 xml:space="preserve">«Різнобарвне </w:t>
      </w:r>
      <w:r w:rsidR="00AD614C"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літо» на 2020</w:t>
      </w:r>
      <w:r w:rsidR="00524CF2" w:rsidRPr="00D33511">
        <w:rPr>
          <w:rFonts w:ascii="Times New Roman" w:eastAsia="Batang" w:hAnsi="Times New Roman"/>
          <w:b/>
          <w:sz w:val="48"/>
          <w:szCs w:val="48"/>
          <w:lang w:eastAsia="ru-RU"/>
        </w:rPr>
        <w:t>-2022 ро</w:t>
      </w: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к</w:t>
      </w:r>
      <w:r w:rsidR="00524CF2"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и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proofErr w:type="spellStart"/>
      <w:r w:rsidRPr="00D33511">
        <w:rPr>
          <w:rFonts w:ascii="Times New Roman" w:eastAsia="Batang" w:hAnsi="Times New Roman"/>
          <w:sz w:val="28"/>
          <w:szCs w:val="28"/>
          <w:lang w:eastAsia="ru-RU"/>
        </w:rPr>
        <w:t>Мена</w:t>
      </w:r>
      <w:proofErr w:type="spellEnd"/>
      <w:r w:rsidR="00AD614C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>201</w:t>
      </w:r>
      <w:r w:rsidR="00AD614C" w:rsidRPr="00D33511">
        <w:rPr>
          <w:rFonts w:ascii="Times New Roman" w:eastAsia="Batang" w:hAnsi="Times New Roman"/>
          <w:sz w:val="28"/>
          <w:szCs w:val="28"/>
          <w:lang w:eastAsia="ru-RU"/>
        </w:rPr>
        <w:t>9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рік</w:t>
      </w:r>
    </w:p>
    <w:p w:rsidR="005776B0" w:rsidRPr="00D33511" w:rsidRDefault="005776B0" w:rsidP="005776B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351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  <w:r w:rsidRPr="00D3351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І. ПАСПОРТ ПРОГРАМИ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636"/>
        <w:gridCol w:w="3048"/>
        <w:gridCol w:w="2058"/>
        <w:gridCol w:w="2058"/>
        <w:gridCol w:w="2054"/>
      </w:tblGrid>
      <w:tr w:rsidR="005776B0" w:rsidRPr="00D33511" w:rsidTr="001F3859">
        <w:trPr>
          <w:trHeight w:val="29"/>
        </w:trPr>
        <w:tc>
          <w:tcPr>
            <w:tcW w:w="323" w:type="pct"/>
          </w:tcPr>
          <w:p w:rsidR="005776B0" w:rsidRPr="00D33511" w:rsidRDefault="005776B0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20"/>
            <w:bookmarkStart w:id="3" w:name="22"/>
            <w:bookmarkEnd w:id="2"/>
            <w:bookmarkEnd w:id="3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23"/>
            <w:bookmarkEnd w:id="4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B546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24"/>
            <w:bookmarkEnd w:id="5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оздоровлення та літнього відпочинку  дітей </w:t>
            </w:r>
            <w:r w:rsidR="00AD614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«Різнобарвне літо» на 2020</w:t>
            </w:r>
            <w:r w:rsidR="00B5469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B5469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B5469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5776B0" w:rsidRPr="00D33511" w:rsidTr="001F3859">
        <w:trPr>
          <w:trHeight w:val="29"/>
        </w:trPr>
        <w:tc>
          <w:tcPr>
            <w:tcW w:w="323" w:type="pct"/>
          </w:tcPr>
          <w:p w:rsidR="005776B0" w:rsidRPr="00D33511" w:rsidRDefault="005776B0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Ініціатор розроблення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  </w:t>
            </w:r>
          </w:p>
        </w:tc>
      </w:tr>
      <w:tr w:rsidR="00D376B2" w:rsidRPr="00D33511" w:rsidTr="001F3859">
        <w:trPr>
          <w:trHeight w:val="215"/>
        </w:trPr>
        <w:tc>
          <w:tcPr>
            <w:tcW w:w="323" w:type="pct"/>
          </w:tcPr>
          <w:p w:rsidR="00D376B2" w:rsidRPr="00D33511" w:rsidRDefault="00D376B2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7" w:type="pct"/>
          </w:tcPr>
          <w:p w:rsidR="00D376B2" w:rsidRPr="00D33511" w:rsidRDefault="00D376B2" w:rsidP="00351A82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</w:t>
            </w:r>
          </w:p>
        </w:tc>
        <w:tc>
          <w:tcPr>
            <w:tcW w:w="3130" w:type="pct"/>
            <w:gridSpan w:val="3"/>
          </w:tcPr>
          <w:p w:rsidR="00705DC8" w:rsidRPr="00D33511" w:rsidRDefault="0001390C" w:rsidP="00F25D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Конвенція ООН «Про права дитини» від 20 листопада 1989 року (ратифікована Україною 27 лютого 1991 року), </w:t>
            </w: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Закони України «Про оздоровлення та відпочинок дітей», «Про охорону дитинства», </w:t>
            </w:r>
            <w:r w:rsidR="00F25DC4"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Постанова</w:t>
            </w:r>
            <w:r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Кабінету Міністрів України від 22.11.2004 №1591 «Про затвердження норм харчування у навчальних та оздоровчих закладах»</w:t>
            </w:r>
          </w:p>
        </w:tc>
      </w:tr>
      <w:tr w:rsidR="005776B0" w:rsidRPr="00D33511" w:rsidTr="001F3859">
        <w:trPr>
          <w:trHeight w:val="215"/>
        </w:trPr>
        <w:tc>
          <w:tcPr>
            <w:tcW w:w="323" w:type="pct"/>
          </w:tcPr>
          <w:p w:rsidR="005776B0" w:rsidRPr="00D33511" w:rsidRDefault="00BE5BF6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25"/>
            <w:bookmarkStart w:id="7" w:name="28"/>
            <w:bookmarkEnd w:id="6"/>
            <w:bookmarkEnd w:id="7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29"/>
            <w:bookmarkEnd w:id="8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Розробник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9" w:name="30"/>
            <w:bookmarkEnd w:id="9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5776B0" w:rsidRPr="00D33511" w:rsidTr="001F3859">
        <w:tc>
          <w:tcPr>
            <w:tcW w:w="323" w:type="pct"/>
          </w:tcPr>
          <w:p w:rsidR="005776B0" w:rsidRPr="00D33511" w:rsidRDefault="00BE5BF6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31"/>
            <w:bookmarkStart w:id="11" w:name="34"/>
            <w:bookmarkEnd w:id="10"/>
            <w:bookmarkEnd w:id="11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2" w:name="35"/>
            <w:bookmarkEnd w:id="12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Відповідальний виконавець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3" w:name="36"/>
            <w:bookmarkEnd w:id="13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5776B0" w:rsidRPr="00D33511" w:rsidTr="001F3859">
        <w:tc>
          <w:tcPr>
            <w:tcW w:w="323" w:type="pct"/>
          </w:tcPr>
          <w:p w:rsidR="005776B0" w:rsidRPr="00D33511" w:rsidRDefault="00BE5BF6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4" w:name="37"/>
            <w:bookmarkEnd w:id="14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5" w:name="38"/>
            <w:bookmarkEnd w:id="15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Учасники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961DBD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39"/>
            <w:bookmarkEnd w:id="16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освіти Менської міської ради, сектор сім’ї, молоді та спорту Менської міської ради, </w:t>
            </w:r>
            <w:r w:rsidR="005776B0" w:rsidRPr="00D33511">
              <w:rPr>
                <w:rStyle w:val="1848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Менське районне управління </w:t>
            </w:r>
            <w:proofErr w:type="spellStart"/>
            <w:r w:rsidR="005776B0"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Держпродспоживслужби</w:t>
            </w:r>
            <w:proofErr w:type="spellEnd"/>
            <w:r w:rsidR="005776B0"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Чернігівській області, Менський районний відділ ДСНС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, заклади освіти Менської міської ради</w:t>
            </w:r>
          </w:p>
        </w:tc>
      </w:tr>
      <w:tr w:rsidR="00614F5B" w:rsidRPr="00D33511" w:rsidTr="001F3859">
        <w:trPr>
          <w:trHeight w:val="469"/>
        </w:trPr>
        <w:tc>
          <w:tcPr>
            <w:tcW w:w="323" w:type="pct"/>
          </w:tcPr>
          <w:p w:rsidR="00614F5B" w:rsidRPr="00D33511" w:rsidRDefault="00614F5B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47" w:type="pct"/>
          </w:tcPr>
          <w:p w:rsidR="00614F5B" w:rsidRPr="00D33511" w:rsidRDefault="00614F5B" w:rsidP="00351A82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3130" w:type="pct"/>
            <w:gridSpan w:val="3"/>
          </w:tcPr>
          <w:p w:rsidR="00614F5B" w:rsidRPr="00D33511" w:rsidRDefault="00614F5B" w:rsidP="001739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7615EE" w:rsidRPr="00D33511" w:rsidTr="001F3859">
        <w:tc>
          <w:tcPr>
            <w:tcW w:w="323" w:type="pct"/>
          </w:tcPr>
          <w:p w:rsidR="007615EE" w:rsidRPr="00D33511" w:rsidRDefault="00D62AD2" w:rsidP="00B076F0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17" w:name="40"/>
            <w:bookmarkStart w:id="18" w:name="43"/>
            <w:bookmarkEnd w:id="17"/>
            <w:bookmarkEnd w:id="18"/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8</w:t>
            </w:r>
            <w:r w:rsidR="00B076F0"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7615EE" w:rsidRPr="00D33511" w:rsidRDefault="00D62AD2" w:rsidP="00351A82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Термін реалізації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Програми</w:t>
            </w:r>
          </w:p>
        </w:tc>
        <w:tc>
          <w:tcPr>
            <w:tcW w:w="1044" w:type="pct"/>
          </w:tcPr>
          <w:p w:rsidR="007615EE" w:rsidRPr="00D33511" w:rsidRDefault="007615EE" w:rsidP="00351A8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2020 рік</w:t>
            </w:r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(тис. грн)</w:t>
            </w:r>
          </w:p>
        </w:tc>
        <w:tc>
          <w:tcPr>
            <w:tcW w:w="1044" w:type="pct"/>
          </w:tcPr>
          <w:p w:rsidR="007615EE" w:rsidRPr="00D33511" w:rsidRDefault="007615EE" w:rsidP="00351A8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2021 рік</w:t>
            </w:r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(тис. грн)</w:t>
            </w:r>
          </w:p>
        </w:tc>
        <w:tc>
          <w:tcPr>
            <w:tcW w:w="1043" w:type="pct"/>
          </w:tcPr>
          <w:p w:rsidR="007615EE" w:rsidRPr="00D33511" w:rsidRDefault="007615EE" w:rsidP="00351A8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2022 рік</w:t>
            </w:r>
            <w:r w:rsidR="004A1173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(тис. грн)</w:t>
            </w:r>
          </w:p>
        </w:tc>
      </w:tr>
      <w:tr w:rsidR="00013900" w:rsidRPr="00D33511" w:rsidTr="001F3859">
        <w:trPr>
          <w:trHeight w:val="1989"/>
        </w:trPr>
        <w:tc>
          <w:tcPr>
            <w:tcW w:w="323" w:type="pct"/>
          </w:tcPr>
          <w:p w:rsidR="00013900" w:rsidRPr="00D33511" w:rsidRDefault="00D62AD2" w:rsidP="00B076F0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19" w:name="46"/>
            <w:bookmarkEnd w:id="19"/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</w:t>
            </w:r>
            <w:r w:rsidR="00013900"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9471FF" w:rsidRPr="00D33511" w:rsidRDefault="00013900" w:rsidP="00947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0" w:name="47"/>
            <w:bookmarkEnd w:id="20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</w:t>
            </w:r>
            <w:r w:rsidR="00D62AD2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62AD2" w:rsidRPr="00D33511" w:rsidRDefault="00D62AD2" w:rsidP="00947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044" w:type="pct"/>
          </w:tcPr>
          <w:p w:rsidR="00013900" w:rsidRPr="00D33511" w:rsidRDefault="00013900" w:rsidP="00163F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1" w:name="467"/>
            <w:bookmarkEnd w:id="21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="006004B6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7567B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6B1A8A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3900" w:rsidRPr="00D33511" w:rsidRDefault="00013900" w:rsidP="00163F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pct"/>
          </w:tcPr>
          <w:p w:rsidR="00013900" w:rsidRPr="00D33511" w:rsidRDefault="001A0441" w:rsidP="006004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453</w:t>
            </w:r>
            <w:r w:rsidR="006004B6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,</w:t>
            </w: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 6 </w:t>
            </w:r>
          </w:p>
        </w:tc>
        <w:tc>
          <w:tcPr>
            <w:tcW w:w="1043" w:type="pct"/>
          </w:tcPr>
          <w:p w:rsidR="00013900" w:rsidRPr="00D33511" w:rsidRDefault="00163F71" w:rsidP="006004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544</w:t>
            </w:r>
            <w:r w:rsidR="006004B6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,</w:t>
            </w: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 32 </w:t>
            </w:r>
          </w:p>
        </w:tc>
      </w:tr>
      <w:tr w:rsidR="009471FF" w:rsidRPr="00D33511" w:rsidTr="001F3859">
        <w:tc>
          <w:tcPr>
            <w:tcW w:w="0" w:type="auto"/>
          </w:tcPr>
          <w:p w:rsidR="009471FF" w:rsidRPr="00D33511" w:rsidRDefault="00D34CDD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9.1</w:t>
            </w:r>
            <w:r w:rsidR="001F3859"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9471FF" w:rsidRPr="00D33511" w:rsidRDefault="009471FF" w:rsidP="001F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2" w:name="48"/>
            <w:bookmarkEnd w:id="22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</w:t>
            </w:r>
            <w:r w:rsidR="001F3859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бюджету Менської ОТГ</w:t>
            </w:r>
          </w:p>
        </w:tc>
        <w:tc>
          <w:tcPr>
            <w:tcW w:w="1044" w:type="pct"/>
          </w:tcPr>
          <w:p w:rsidR="009471FF" w:rsidRPr="00D33511" w:rsidRDefault="009471FF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3" w:name="49"/>
            <w:bookmarkEnd w:id="23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378,0 </w:t>
            </w:r>
          </w:p>
        </w:tc>
        <w:tc>
          <w:tcPr>
            <w:tcW w:w="1044" w:type="pct"/>
          </w:tcPr>
          <w:p w:rsidR="009471FF" w:rsidRPr="00D33511" w:rsidRDefault="009471FF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453, 6 </w:t>
            </w:r>
          </w:p>
        </w:tc>
        <w:tc>
          <w:tcPr>
            <w:tcW w:w="1043" w:type="pct"/>
          </w:tcPr>
          <w:p w:rsidR="009471FF" w:rsidRPr="00D33511" w:rsidRDefault="009471FF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544, 32 </w:t>
            </w:r>
          </w:p>
        </w:tc>
      </w:tr>
      <w:tr w:rsidR="001F3859" w:rsidRPr="00D33511" w:rsidTr="001F3859">
        <w:tc>
          <w:tcPr>
            <w:tcW w:w="0" w:type="auto"/>
          </w:tcPr>
          <w:p w:rsidR="001F3859" w:rsidRPr="00D33511" w:rsidRDefault="001F3859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1547" w:type="pct"/>
          </w:tcPr>
          <w:p w:rsidR="001F3859" w:rsidRPr="00D33511" w:rsidRDefault="001F3859" w:rsidP="006E5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1044" w:type="pct"/>
          </w:tcPr>
          <w:p w:rsidR="001F3859" w:rsidRPr="00D33511" w:rsidRDefault="003D76BB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44" w:type="pct"/>
          </w:tcPr>
          <w:p w:rsidR="001F3859" w:rsidRPr="00D33511" w:rsidRDefault="003D76BB" w:rsidP="006E56DA">
            <w:pPr>
              <w:jc w:val="center"/>
              <w:rPr>
                <w:rStyle w:val="1953"/>
                <w:rFonts w:ascii="Times New Roman" w:hAnsi="Times New Roman"/>
                <w:sz w:val="28"/>
                <w:szCs w:val="28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3" w:type="pct"/>
          </w:tcPr>
          <w:p w:rsidR="001F3859" w:rsidRPr="00D33511" w:rsidRDefault="003D76BB" w:rsidP="006E56DA">
            <w:pPr>
              <w:jc w:val="center"/>
              <w:rPr>
                <w:rStyle w:val="1953"/>
                <w:rFonts w:ascii="Times New Roman" w:hAnsi="Times New Roman"/>
                <w:sz w:val="28"/>
                <w:szCs w:val="28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bCs/>
          <w:sz w:val="28"/>
          <w:szCs w:val="28"/>
          <w:lang w:eastAsia="ru-RU"/>
        </w:rPr>
        <w:t>ІІ. Визначення проблеми, на розв’язання якої спрямована Програма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Упродовж останніх років зберігається тенденція до погіршення стану здоров’я дітей, яка обумовлена впливом різних негативних факторів соціально-економічного, екологічного та психоемоційного характеру.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Тому збереження здоров'я дітей України, відновлення їх життєвих сил шляхом організації якісного, повноцінного оздоровлення та відпочинку є важливим напрямком державної політики на сучасному етапі.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 xml:space="preserve">Останні роки особлива </w:t>
      </w:r>
      <w:r w:rsidR="00961DBD" w:rsidRPr="00D33511">
        <w:rPr>
          <w:sz w:val="28"/>
          <w:szCs w:val="28"/>
        </w:rPr>
        <w:t xml:space="preserve">увага приділяється оздоровленню та літньому відпочинку </w:t>
      </w:r>
      <w:r w:rsidRPr="00D33511">
        <w:rPr>
          <w:sz w:val="28"/>
          <w:szCs w:val="28"/>
        </w:rPr>
        <w:t xml:space="preserve">дітей, які потребують соціального захисту. </w:t>
      </w:r>
      <w:r w:rsidRPr="00D33511">
        <w:rPr>
          <w:rFonts w:eastAsia="Batang"/>
          <w:sz w:val="28"/>
          <w:szCs w:val="28"/>
          <w:lang w:eastAsia="ru-RU"/>
        </w:rPr>
        <w:t>З урахуванням складної та небезпечної ситуації, що склалася на сході країни у зв’язку з проведенням там антитерористичної операції, прогнозованим є розширення переліку категорій дітей та, відповідно, зростання потреби у</w:t>
      </w:r>
      <w:r w:rsidR="00C323E5" w:rsidRPr="00D33511">
        <w:rPr>
          <w:rFonts w:eastAsia="Batang"/>
          <w:sz w:val="28"/>
          <w:szCs w:val="28"/>
          <w:lang w:eastAsia="ru-RU"/>
        </w:rPr>
        <w:t xml:space="preserve"> забезпеченні відпочинковими та оздоровчими послугами учнів закладів загальної середньої освіти</w:t>
      </w:r>
      <w:r w:rsidRPr="00D33511">
        <w:rPr>
          <w:rFonts w:eastAsia="Batang"/>
          <w:sz w:val="28"/>
          <w:szCs w:val="28"/>
          <w:lang w:eastAsia="ru-RU"/>
        </w:rPr>
        <w:t>.</w:t>
      </w:r>
      <w:r w:rsidR="00C323E5" w:rsidRPr="00D33511">
        <w:rPr>
          <w:rFonts w:eastAsia="Batang"/>
          <w:sz w:val="28"/>
          <w:szCs w:val="28"/>
          <w:lang w:eastAsia="ru-RU"/>
        </w:rPr>
        <w:t xml:space="preserve"> </w:t>
      </w:r>
      <w:r w:rsidRPr="00D33511">
        <w:rPr>
          <w:sz w:val="28"/>
          <w:szCs w:val="28"/>
        </w:rPr>
        <w:t>Не залишається поза увагою й оздоровлення та відпочинок дітей обдарованих, талановитих, лідерів учнівського самоврядування.</w:t>
      </w:r>
    </w:p>
    <w:p w:rsidR="004108E0" w:rsidRPr="00D33511" w:rsidRDefault="004108E0" w:rsidP="00C611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>Влітку 2019 року в 15 пришкільних таборах Менської міської ОТГ</w:t>
      </w:r>
      <w:r w:rsidR="00442CEF" w:rsidRPr="00D33511">
        <w:rPr>
          <w:rFonts w:ascii="Times New Roman" w:hAnsi="Times New Roman"/>
          <w:sz w:val="28"/>
          <w:szCs w:val="28"/>
        </w:rPr>
        <w:t xml:space="preserve"> протягом 14 відпочинкових днів</w:t>
      </w:r>
      <w:r w:rsidRPr="00D33511">
        <w:rPr>
          <w:rFonts w:ascii="Times New Roman" w:hAnsi="Times New Roman"/>
          <w:sz w:val="28"/>
          <w:szCs w:val="28"/>
        </w:rPr>
        <w:t xml:space="preserve"> було забезпечено  відпочинковими послугами 758 здобувачів освіти. З них учні  наступних категорій: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– сироти, діти, позбавлені батьківського піклування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18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 інвалідністю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14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 багатодітних сімей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140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 малозабезпечених сімей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29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діти,постраждалі внаслідок Чорнобильської катастрофи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8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діти,які постраждали внаслідок стихійного лиха, техногенних аварій, катастроф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 батьки яких загинули від нещасних випадків на виробництві або під час виконання службових обов’язків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 які перебувають на диспансерному обліку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77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талановиті та обдаровані діти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157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бездоглядні та безпритульні діти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працівників агропромислового комплексу та соціальної сфери села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146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внутрішньо переміщених осіб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4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осіб, визнаних учасниками бойових дій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34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загиблих у районі проведення АТО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>діти загиблих учасників масових акцій громадянського протесту – 0</w:t>
      </w:r>
      <w:r w:rsidR="00940D1D" w:rsidRPr="00D33511">
        <w:rPr>
          <w:rFonts w:ascii="Times New Roman" w:hAnsi="Times New Roman"/>
          <w:sz w:val="28"/>
          <w:szCs w:val="28"/>
        </w:rPr>
        <w:t>.</w:t>
      </w:r>
    </w:p>
    <w:p w:rsidR="004108E0" w:rsidRPr="00D33511" w:rsidRDefault="004108E0" w:rsidP="004108E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D33511">
        <w:rPr>
          <w:sz w:val="28"/>
          <w:szCs w:val="28"/>
          <w:shd w:val="clear" w:color="auto" w:fill="FFFFFF"/>
        </w:rPr>
        <w:t>Кількість дітей, які охоплюються відпочинковими та оздоровчими послугами щороку збільшується</w:t>
      </w:r>
      <w:r w:rsidR="0020009B" w:rsidRPr="00D33511">
        <w:rPr>
          <w:sz w:val="28"/>
          <w:szCs w:val="28"/>
          <w:shd w:val="clear" w:color="auto" w:fill="FFFFFF"/>
        </w:rPr>
        <w:t>.</w:t>
      </w:r>
    </w:p>
    <w:p w:rsidR="00E22C05" w:rsidRPr="00D33511" w:rsidRDefault="00E22C05" w:rsidP="00E22C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33511">
        <w:rPr>
          <w:rFonts w:ascii="Times New Roman" w:hAnsi="Times New Roman"/>
          <w:sz w:val="28"/>
          <w:szCs w:val="28"/>
          <w:lang w:eastAsia="uk-UA"/>
        </w:rPr>
        <w:lastRenderedPageBreak/>
        <w:t xml:space="preserve">Іншомовне середовище для учнів під гаслом «канікули з користю» забезпечували  17 учителів англійської мови,  залучаючи школярів до мовних вікторин, спортивних естафет, інтерактивних ігор, драматизації улюблених казок. </w:t>
      </w:r>
    </w:p>
    <w:p w:rsidR="0072029D" w:rsidRPr="00D33511" w:rsidRDefault="0020009B" w:rsidP="007202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33511">
        <w:rPr>
          <w:sz w:val="28"/>
          <w:szCs w:val="28"/>
          <w:shd w:val="clear" w:color="auto" w:fill="FFFFFF"/>
        </w:rPr>
        <w:t>У 2019</w:t>
      </w:r>
      <w:r w:rsidR="0072029D" w:rsidRPr="00D33511">
        <w:rPr>
          <w:sz w:val="28"/>
          <w:szCs w:val="28"/>
          <w:shd w:val="clear" w:color="auto" w:fill="FFFFFF"/>
        </w:rPr>
        <w:t xml:space="preserve"> році вартість харчування у пришкільних таборах</w:t>
      </w:r>
      <w:r w:rsidR="00DC1978" w:rsidRPr="00D33511">
        <w:rPr>
          <w:sz w:val="28"/>
          <w:szCs w:val="28"/>
          <w:shd w:val="clear" w:color="auto" w:fill="FFFFFF"/>
        </w:rPr>
        <w:t xml:space="preserve"> відпочинку становила 29,68 грн в день на одного учня.</w:t>
      </w:r>
    </w:p>
    <w:p w:rsidR="0072029D" w:rsidRPr="00D33511" w:rsidRDefault="0072029D" w:rsidP="0072029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  <w:r w:rsidRPr="00D33511">
        <w:rPr>
          <w:sz w:val="28"/>
          <w:szCs w:val="28"/>
          <w:lang w:eastAsia="ru-RU"/>
        </w:rPr>
        <w:t>Всі кошти спрямовуються на організацію харчування здобувачів освіти.</w:t>
      </w:r>
    </w:p>
    <w:p w:rsidR="0072029D" w:rsidRPr="00D33511" w:rsidRDefault="00DC1978" w:rsidP="007202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33511">
        <w:rPr>
          <w:sz w:val="28"/>
          <w:szCs w:val="28"/>
          <w:lang w:eastAsia="ru-RU"/>
        </w:rPr>
        <w:t>При обрахуванні розрахункових показників на організацію літнього оздоровлення та відпочинку</w:t>
      </w:r>
      <w:r w:rsidR="004F3981" w:rsidRPr="00D33511">
        <w:rPr>
          <w:sz w:val="28"/>
          <w:szCs w:val="28"/>
          <w:lang w:eastAsia="ru-RU"/>
        </w:rPr>
        <w:t xml:space="preserve"> дітей в пришкільних таборах</w:t>
      </w:r>
      <w:r w:rsidR="00D8184C" w:rsidRPr="00D33511">
        <w:rPr>
          <w:sz w:val="28"/>
          <w:szCs w:val="28"/>
          <w:lang w:eastAsia="ru-RU"/>
        </w:rPr>
        <w:t xml:space="preserve"> враховувалося</w:t>
      </w:r>
      <w:r w:rsidR="0072029D" w:rsidRPr="00D33511">
        <w:rPr>
          <w:sz w:val="28"/>
          <w:szCs w:val="28"/>
          <w:lang w:eastAsia="ru-RU"/>
        </w:rPr>
        <w:t xml:space="preserve"> підвищення цін на продукти харчування, тривал</w:t>
      </w:r>
      <w:r w:rsidR="005B4957" w:rsidRPr="00D33511">
        <w:rPr>
          <w:sz w:val="28"/>
          <w:szCs w:val="28"/>
          <w:lang w:eastAsia="ru-RU"/>
        </w:rPr>
        <w:t>ість відпочинкової зміни</w:t>
      </w:r>
      <w:r w:rsidR="0072029D" w:rsidRPr="00D33511">
        <w:rPr>
          <w:sz w:val="28"/>
          <w:szCs w:val="28"/>
          <w:lang w:eastAsia="ru-RU"/>
        </w:rPr>
        <w:t>, кількість здобувачів освіти, які будуть ох</w:t>
      </w:r>
      <w:r w:rsidR="004F3981" w:rsidRPr="00D33511">
        <w:rPr>
          <w:sz w:val="28"/>
          <w:szCs w:val="28"/>
          <w:lang w:eastAsia="ru-RU"/>
        </w:rPr>
        <w:t>оплені відпочинковими послугами та вартість харчування однієї дитини в день (2020 рік – 35 грн, 2021 рік – 40 грн, 2022 рік- 45 грн).</w:t>
      </w:r>
    </w:p>
    <w:p w:rsidR="005776B0" w:rsidRPr="00D33511" w:rsidRDefault="00C611A5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 xml:space="preserve">Дана </w:t>
      </w:r>
      <w:r w:rsidR="005776B0" w:rsidRPr="00D33511">
        <w:rPr>
          <w:sz w:val="28"/>
          <w:szCs w:val="28"/>
        </w:rPr>
        <w:t>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 при закладах загальної середньої освіти Менської об’єднаної територіальної громади.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bCs/>
          <w:sz w:val="28"/>
          <w:szCs w:val="28"/>
          <w:lang w:eastAsia="ru-RU"/>
        </w:rPr>
        <w:t>ІІІ. Мета Програми</w:t>
      </w:r>
    </w:p>
    <w:p w:rsidR="005776B0" w:rsidRPr="00D33511" w:rsidRDefault="005776B0" w:rsidP="005776B0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sz w:val="28"/>
          <w:szCs w:val="28"/>
          <w:lang w:eastAsia="ru-RU"/>
        </w:rPr>
        <w:t>Метою Програми є: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створення належних умов для оздоровлення та повноцінного відпочинку дітей в пришкільних таборах Менської об’єднаної територіальної громади;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збільшення кількості дітей громади, охоплених організованими формами відпочинку та оздоровлення;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створення умов для зміцнення фізичного та психічного здоров’я дітей шляхом належної організації відпочинку в пришкільних таборах;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надання послуг з відпочинку дітям, які потребують особливо</w:t>
      </w:r>
      <w:r w:rsidR="00485673" w:rsidRPr="00D33511">
        <w:rPr>
          <w:sz w:val="28"/>
          <w:szCs w:val="28"/>
        </w:rPr>
        <w:t>ї соціальної уваги та підтримки;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D33511">
        <w:rPr>
          <w:sz w:val="28"/>
          <w:szCs w:val="28"/>
        </w:rPr>
        <w:t>формування та пропаганда здорового і безпечного способу життя</w:t>
      </w:r>
      <w:r w:rsidR="00485673" w:rsidRPr="00D33511">
        <w:rPr>
          <w:sz w:val="28"/>
          <w:szCs w:val="28"/>
        </w:rPr>
        <w:t>.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ІV. </w:t>
      </w:r>
      <w:r w:rsidR="00D33C4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Р</w:t>
      </w:r>
      <w:r w:rsidR="00485673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еалізація Програми</w:t>
      </w:r>
    </w:p>
    <w:p w:rsidR="005776B0" w:rsidRPr="00D33511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sz w:val="28"/>
          <w:szCs w:val="28"/>
          <w:lang w:eastAsia="ru-RU"/>
        </w:rPr>
        <w:t>Прийняття цієї Програми дозволить поступово вирішити проблеми у сфері оздоровлення та літнього відпочинку дітей.</w:t>
      </w:r>
    </w:p>
    <w:p w:rsidR="005776B0" w:rsidRPr="00D33511" w:rsidRDefault="00436A25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sz w:val="28"/>
          <w:szCs w:val="28"/>
          <w:lang w:eastAsia="ru-RU"/>
        </w:rPr>
        <w:t>Програма передбачає протягом 2020</w:t>
      </w:r>
      <w:r w:rsidR="00543378" w:rsidRPr="00D33511">
        <w:rPr>
          <w:rFonts w:ascii="Times New Roman" w:eastAsia="Batang" w:hAnsi="Times New Roman"/>
          <w:sz w:val="28"/>
          <w:szCs w:val="28"/>
          <w:lang w:eastAsia="ru-RU"/>
        </w:rPr>
        <w:t>-2022</w:t>
      </w:r>
      <w:r w:rsidR="005776B0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рок</w:t>
      </w:r>
      <w:r w:rsidR="00543378" w:rsidRPr="00D33511">
        <w:rPr>
          <w:rFonts w:ascii="Times New Roman" w:eastAsia="Batang" w:hAnsi="Times New Roman"/>
          <w:sz w:val="28"/>
          <w:szCs w:val="28"/>
          <w:lang w:eastAsia="ru-RU"/>
        </w:rPr>
        <w:t>ів</w:t>
      </w:r>
      <w:r w:rsidR="00485673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здійснення</w:t>
      </w:r>
      <w:r w:rsidR="005776B0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комплекс</w:t>
      </w:r>
      <w:r w:rsidR="00485673" w:rsidRPr="00D33511">
        <w:rPr>
          <w:rFonts w:ascii="Times New Roman" w:eastAsia="Batang" w:hAnsi="Times New Roman"/>
          <w:sz w:val="28"/>
          <w:szCs w:val="28"/>
          <w:lang w:eastAsia="ru-RU"/>
        </w:rPr>
        <w:t>у</w:t>
      </w:r>
      <w:r w:rsidR="005776B0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заходів щодо створення умов для належної організації оздоровлення і літнього відпочинку дітей шляхом: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організації та проведення семінарів для директорів, інших уповноважених осіб закладів літнього відпочинку (пришкільних таборів);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D33511">
        <w:rPr>
          <w:sz w:val="28"/>
          <w:szCs w:val="28"/>
        </w:rPr>
        <w:t>забезпечення дітей відпочинковими послугами у пришкільних таборах</w:t>
      </w:r>
      <w:r w:rsidRPr="00D33511">
        <w:rPr>
          <w:sz w:val="28"/>
          <w:szCs w:val="28"/>
          <w:lang w:eastAsia="ru-RU"/>
        </w:rPr>
        <w:t>.</w:t>
      </w:r>
    </w:p>
    <w:p w:rsidR="005776B0" w:rsidRPr="00D33511" w:rsidRDefault="005776B0" w:rsidP="005776B0">
      <w:pPr>
        <w:pStyle w:val="7659"/>
        <w:spacing w:before="0" w:beforeAutospacing="0" w:after="0" w:afterAutospacing="0"/>
        <w:jc w:val="center"/>
      </w:pPr>
      <w:r w:rsidRPr="00D33511">
        <w:rPr>
          <w:rFonts w:eastAsia="Batang"/>
          <w:b/>
          <w:sz w:val="28"/>
          <w:szCs w:val="28"/>
          <w:lang w:eastAsia="ru-RU"/>
        </w:rPr>
        <w:t xml:space="preserve">V. </w:t>
      </w:r>
      <w:r w:rsidRPr="00D33511">
        <w:rPr>
          <w:b/>
          <w:bCs/>
          <w:sz w:val="28"/>
          <w:szCs w:val="28"/>
        </w:rPr>
        <w:t>Фінансове забезпечення Програми</w:t>
      </w:r>
    </w:p>
    <w:p w:rsidR="005776B0" w:rsidRPr="00D33511" w:rsidRDefault="005776B0" w:rsidP="00577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:rsidR="005776B0" w:rsidRPr="00D33511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Прогнозований обсяг фінансових ресур</w:t>
      </w:r>
      <w:r w:rsidR="002D750C"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сів на 2020</w:t>
      </w:r>
      <w:r w:rsidR="0028074A"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-2022 ро</w:t>
      </w: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</w:t>
      </w:r>
      <w:r w:rsidR="0028074A"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и</w:t>
      </w: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17"/>
        <w:gridCol w:w="2455"/>
        <w:gridCol w:w="2455"/>
      </w:tblGrid>
      <w:tr w:rsidR="005776B0" w:rsidRPr="00D33511" w:rsidTr="00F65E18">
        <w:trPr>
          <w:trHeight w:val="57"/>
        </w:trPr>
        <w:tc>
          <w:tcPr>
            <w:tcW w:w="2093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Рік</w:t>
            </w:r>
          </w:p>
        </w:tc>
        <w:tc>
          <w:tcPr>
            <w:tcW w:w="2817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Місцевий бюджет (тис. грн.)</w:t>
            </w:r>
          </w:p>
        </w:tc>
        <w:tc>
          <w:tcPr>
            <w:tcW w:w="2455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Інші джерела фінансування (тис. грн.)</w:t>
            </w:r>
          </w:p>
        </w:tc>
        <w:tc>
          <w:tcPr>
            <w:tcW w:w="2455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Всього</w:t>
            </w:r>
          </w:p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(тис. грн.)</w:t>
            </w:r>
          </w:p>
        </w:tc>
      </w:tr>
      <w:tr w:rsidR="005776B0" w:rsidRPr="00D33511" w:rsidTr="00F65E18">
        <w:trPr>
          <w:trHeight w:val="57"/>
        </w:trPr>
        <w:tc>
          <w:tcPr>
            <w:tcW w:w="2093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  <w:r w:rsidR="00C94022"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817" w:type="dxa"/>
            <w:hideMark/>
          </w:tcPr>
          <w:p w:rsidR="005776B0" w:rsidRPr="00D33511" w:rsidRDefault="00C94022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378</w:t>
            </w:r>
            <w:r w:rsidR="005776B0"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2455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776B0" w:rsidRPr="00D33511" w:rsidRDefault="00C94022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378</w:t>
            </w:r>
            <w:r w:rsidR="005776B0"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</w:tr>
      <w:tr w:rsidR="00543378" w:rsidRPr="00D33511" w:rsidTr="00F65E18">
        <w:trPr>
          <w:trHeight w:val="57"/>
        </w:trPr>
        <w:tc>
          <w:tcPr>
            <w:tcW w:w="2093" w:type="dxa"/>
            <w:hideMark/>
          </w:tcPr>
          <w:p w:rsidR="00543378" w:rsidRPr="00D33511" w:rsidRDefault="00543378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2021</w:t>
            </w:r>
          </w:p>
        </w:tc>
        <w:tc>
          <w:tcPr>
            <w:tcW w:w="2817" w:type="dxa"/>
            <w:hideMark/>
          </w:tcPr>
          <w:p w:rsidR="00543378" w:rsidRPr="00D33511" w:rsidRDefault="00D0022A" w:rsidP="001A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453</w:t>
            </w:r>
            <w:r w:rsidR="001A0441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2455" w:type="dxa"/>
            <w:hideMark/>
          </w:tcPr>
          <w:p w:rsidR="00543378" w:rsidRPr="00D33511" w:rsidRDefault="0097567B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43378" w:rsidRPr="00D33511" w:rsidRDefault="00D0022A" w:rsidP="001A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453,6</w:t>
            </w:r>
          </w:p>
        </w:tc>
      </w:tr>
      <w:tr w:rsidR="00543378" w:rsidRPr="00D33511" w:rsidTr="00F65E18">
        <w:trPr>
          <w:trHeight w:val="57"/>
        </w:trPr>
        <w:tc>
          <w:tcPr>
            <w:tcW w:w="2093" w:type="dxa"/>
            <w:hideMark/>
          </w:tcPr>
          <w:p w:rsidR="00543378" w:rsidRPr="00D33511" w:rsidRDefault="00543378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2817" w:type="dxa"/>
            <w:hideMark/>
          </w:tcPr>
          <w:p w:rsidR="00543378" w:rsidRPr="00D33511" w:rsidRDefault="00D44141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544,</w:t>
            </w:r>
            <w:r w:rsidR="001A0441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hideMark/>
          </w:tcPr>
          <w:p w:rsidR="00543378" w:rsidRPr="00D33511" w:rsidRDefault="0097567B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43378" w:rsidRPr="00D33511" w:rsidRDefault="001A0441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544, 3</w:t>
            </w:r>
          </w:p>
        </w:tc>
      </w:tr>
    </w:tbl>
    <w:p w:rsidR="005776B0" w:rsidRPr="00D33511" w:rsidRDefault="005776B0" w:rsidP="005776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Times New Roman" w:hAnsi="Times New Roman"/>
          <w:b/>
          <w:sz w:val="28"/>
          <w:szCs w:val="28"/>
          <w:lang w:eastAsia="ru-RU"/>
        </w:rPr>
        <w:t>VI. Очікувані результати Програми</w:t>
      </w:r>
    </w:p>
    <w:p w:rsidR="005776B0" w:rsidRPr="00D33511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Style w:val="1848"/>
          <w:rFonts w:ascii="Times New Roman" w:hAnsi="Times New Roman"/>
          <w:sz w:val="28"/>
          <w:szCs w:val="28"/>
        </w:rPr>
        <w:t>У результаті реалізації заходів Програми очікується збільшення кількості дітей, учнівської молоді, яким надаються послуги з літнього відпочинку в пришкільних таборах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7F4400" w:rsidRPr="00D33511" w:rsidRDefault="005776B0" w:rsidP="007F44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Збільшення кількості дітей охоп</w:t>
      </w:r>
      <w:r w:rsidR="007F4400" w:rsidRPr="00D33511">
        <w:rPr>
          <w:sz w:val="28"/>
          <w:szCs w:val="28"/>
        </w:rPr>
        <w:t>лених відпочинковими послугами в пришкільних таборах</w:t>
      </w:r>
      <w:r w:rsidR="007A73BB" w:rsidRPr="00D33511">
        <w:rPr>
          <w:sz w:val="28"/>
          <w:szCs w:val="28"/>
        </w:rPr>
        <w:t>.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Повноцінне оздоровлення та відпочинок дітей, зміцнення здоров’я дитячого населення Менської об’єднаної  територіальної громади.</w:t>
      </w:r>
    </w:p>
    <w:p w:rsidR="005776B0" w:rsidRPr="00D33511" w:rsidRDefault="005776B0" w:rsidP="005776B0">
      <w:pPr>
        <w:pStyle w:val="2695"/>
        <w:spacing w:before="0" w:beforeAutospacing="0" w:after="0" w:afterAutospacing="0"/>
        <w:jc w:val="center"/>
      </w:pPr>
      <w:r w:rsidRPr="00D33511">
        <w:rPr>
          <w:b/>
          <w:sz w:val="28"/>
          <w:szCs w:val="28"/>
          <w:lang w:eastAsia="ru-RU"/>
        </w:rPr>
        <w:t xml:space="preserve">VIІ. </w:t>
      </w:r>
      <w:r w:rsidRPr="00D33511">
        <w:rPr>
          <w:b/>
          <w:bCs/>
          <w:sz w:val="28"/>
          <w:szCs w:val="28"/>
        </w:rPr>
        <w:t>Управління та контроль за ходом виконання Програми</w:t>
      </w:r>
    </w:p>
    <w:p w:rsidR="005776B0" w:rsidRPr="00D33511" w:rsidRDefault="005776B0" w:rsidP="005776B0">
      <w:pPr>
        <w:pStyle w:val="a5"/>
        <w:spacing w:before="0" w:beforeAutospacing="0" w:after="0" w:afterAutospacing="0"/>
        <w:ind w:firstLine="708"/>
        <w:jc w:val="both"/>
      </w:pPr>
      <w:r w:rsidRPr="00D33511">
        <w:rPr>
          <w:sz w:val="28"/>
          <w:szCs w:val="28"/>
          <w:shd w:val="clear" w:color="auto" w:fill="FFFFFF"/>
        </w:rPr>
        <w:t>Головним виконавцем Програми є відділ освіти Менської міської ради. Контроль за її виконанням здійснює виконавчий комітет міської ради.</w:t>
      </w:r>
    </w:p>
    <w:p w:rsidR="005776B0" w:rsidRPr="00D33511" w:rsidRDefault="005776B0" w:rsidP="005776B0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. Напрямки діяльності та основні заходи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Програми оздоровлення та літнього відпочинку дітей в пришкільних таборах</w:t>
      </w:r>
      <w:r w:rsidR="00C94022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на 2020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-2022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р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о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к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и</w:t>
      </w:r>
    </w:p>
    <w:p w:rsidR="005776B0" w:rsidRPr="00D33511" w:rsidRDefault="005776B0" w:rsidP="0057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0"/>
          <w:szCs w:val="20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1701"/>
        <w:gridCol w:w="1134"/>
        <w:gridCol w:w="1276"/>
        <w:gridCol w:w="992"/>
      </w:tblGrid>
      <w:tr w:rsidR="005776B0" w:rsidRPr="00D33511" w:rsidTr="00F65E18">
        <w:trPr>
          <w:trHeight w:val="57"/>
        </w:trPr>
        <w:tc>
          <w:tcPr>
            <w:tcW w:w="518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№з/п</w:t>
            </w:r>
          </w:p>
        </w:tc>
        <w:tc>
          <w:tcPr>
            <w:tcW w:w="4268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Зміст заходу</w:t>
            </w:r>
          </w:p>
        </w:tc>
        <w:tc>
          <w:tcPr>
            <w:tcW w:w="1701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Термін виконання</w:t>
            </w:r>
          </w:p>
        </w:tc>
        <w:tc>
          <w:tcPr>
            <w:tcW w:w="1276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Джерела фінансування</w:t>
            </w:r>
          </w:p>
        </w:tc>
        <w:tc>
          <w:tcPr>
            <w:tcW w:w="992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Обсяги фінансування (тис. грн.)</w:t>
            </w:r>
          </w:p>
        </w:tc>
      </w:tr>
      <w:tr w:rsidR="005776B0" w:rsidRPr="00D33511" w:rsidTr="00F65E18">
        <w:trPr>
          <w:trHeight w:val="57"/>
        </w:trPr>
        <w:tc>
          <w:tcPr>
            <w:tcW w:w="518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68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Організація відпочинку дітей шкільного віку в закладах з денним перебуванням, створених на базі закладів загальної середньої освіти Менської об’єднаної територіальної громади</w:t>
            </w:r>
            <w:r w:rsidR="007A73BB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(організація щоденного харчування учнів).</w:t>
            </w:r>
          </w:p>
        </w:tc>
        <w:tc>
          <w:tcPr>
            <w:tcW w:w="1701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ради, дирекція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5776B0" w:rsidRPr="00D33511" w:rsidRDefault="00315E6C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15E6C" w:rsidRPr="00D33511" w:rsidRDefault="00315E6C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5776B0" w:rsidRPr="00D33511" w:rsidRDefault="00C94022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378</w:t>
            </w:r>
            <w:r w:rsidR="005776B0"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,0 </w:t>
            </w:r>
          </w:p>
          <w:p w:rsidR="00CD449D" w:rsidRPr="00D33511" w:rsidRDefault="00CD449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453,6</w:t>
            </w:r>
          </w:p>
          <w:p w:rsidR="00CD449D" w:rsidRPr="00D33511" w:rsidRDefault="00CD449D" w:rsidP="00CD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0"/>
                <w:szCs w:val="20"/>
              </w:rPr>
              <w:t>544, 3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Забезпечення впродовж літніх канікул оздоровлення та відпочинку в пришкільних таборах  дітей, які потребують особливої соціальної уваги та підтримки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7A73BB" w:rsidRPr="00D33511" w:rsidRDefault="007A73BB" w:rsidP="007A7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A73BB" w:rsidRPr="00D33511" w:rsidRDefault="007A73BB" w:rsidP="007A7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7A73BB" w:rsidP="007A7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7A73BB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68" w:type="dxa"/>
            <w:hideMark/>
          </w:tcPr>
          <w:p w:rsidR="003743BD" w:rsidRPr="00D33511" w:rsidRDefault="003743BD" w:rsidP="00CD0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Недопущення відкриття закладів відпочинку створених на базі закладів загальної середньої освіти, без актів 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готовності.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Відділ освіти Менської міської ради, </w:t>
            </w:r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Менське районне управління </w:t>
            </w:r>
            <w:proofErr w:type="spellStart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>Держпродспоживслужби</w:t>
            </w:r>
            <w:proofErr w:type="spellEnd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області, Менський районний відділ ДСНС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CD0542" w:rsidP="00CD0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68" w:type="dxa"/>
            <w:hideMark/>
          </w:tcPr>
          <w:p w:rsidR="003743BD" w:rsidRPr="00D33511" w:rsidRDefault="003743BD" w:rsidP="001F1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Batang" w:hAnsi="Times New Roman"/>
                <w:lang w:eastAsia="ru-RU"/>
              </w:rPr>
              <w:t xml:space="preserve">Сприяння забезпеченню безперебійного </w:t>
            </w:r>
            <w:proofErr w:type="spellStart"/>
            <w:r w:rsidRPr="00D33511">
              <w:rPr>
                <w:rFonts w:ascii="Times New Roman" w:eastAsia="Batang" w:hAnsi="Times New Roman"/>
                <w:lang w:eastAsia="ru-RU"/>
              </w:rPr>
              <w:t>електро</w:t>
            </w:r>
            <w:proofErr w:type="spellEnd"/>
            <w:r w:rsidRPr="00D33511">
              <w:rPr>
                <w:rFonts w:ascii="Times New Roman" w:eastAsia="Batang" w:hAnsi="Times New Roman"/>
                <w:lang w:eastAsia="ru-RU"/>
              </w:rPr>
              <w:t xml:space="preserve">-, водопостачання </w:t>
            </w:r>
            <w:r w:rsidR="001F1F57" w:rsidRPr="00D33511">
              <w:rPr>
                <w:rFonts w:ascii="Times New Roman" w:eastAsia="Batang" w:hAnsi="Times New Roman"/>
                <w:lang w:eastAsia="ru-RU"/>
              </w:rPr>
              <w:t xml:space="preserve">пришкільних таборів </w:t>
            </w:r>
            <w:r w:rsidRPr="00D33511">
              <w:rPr>
                <w:rFonts w:ascii="Times New Roman" w:eastAsia="Batang" w:hAnsi="Times New Roman"/>
                <w:lang w:eastAsia="ru-RU"/>
              </w:rPr>
              <w:t>відпочинку на базі закладів загальної середньої освіти</w:t>
            </w:r>
            <w:r w:rsidR="00CD0542" w:rsidRPr="00D33511">
              <w:rPr>
                <w:rFonts w:ascii="Times New Roman" w:eastAsia="Batang" w:hAnsi="Times New Roman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Проведення нарад з питань підготовки та проведення відпочинкової кампанії в пришкільних таборах</w:t>
            </w:r>
            <w:r w:rsidR="00CD054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268" w:type="dxa"/>
            <w:hideMark/>
          </w:tcPr>
          <w:p w:rsidR="003743BD" w:rsidRPr="00D33511" w:rsidRDefault="00DE0AD7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Організація в літній період </w:t>
            </w:r>
            <w:r w:rsidR="003743BD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контролю за </w:t>
            </w: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дотриманням санітарних норм та </w:t>
            </w:r>
            <w:r w:rsidR="003743BD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які</w:t>
            </w: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стю харчування дітей в закладах</w:t>
            </w:r>
            <w:r w:rsidR="003743BD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відпочинку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Відділ освіти Менської міської ради,</w:t>
            </w:r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 Менське </w:t>
            </w:r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lastRenderedPageBreak/>
              <w:t xml:space="preserve">районне управління </w:t>
            </w:r>
            <w:proofErr w:type="spellStart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>Держпродспоживслужби</w:t>
            </w:r>
            <w:proofErr w:type="spellEnd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змістовного дозвілля, проведення культурно-масових та фізкультурно-спортивних заходів в закладах відпочинку на базі закладів загальної середньої освіти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освіти, відділ культури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ind w:right="-83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Забезпечення відпочинковими послугами дітей, що потребують особливої соціальної уваги та підтримки: дітей-сиріт та дітей, позбавлених </w:t>
            </w:r>
            <w:r w:rsidR="00CD054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батьківськ</w:t>
            </w:r>
            <w:r w:rsidR="0086673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ого піклування; дітей з інвалі</w:t>
            </w:r>
            <w:r w:rsidR="00CD054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дністю</w:t>
            </w: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; дітей з багатодітних та малозабезпечених  сімей; талановитих та обдарованих дітей; дітей, які постраждали внаслідок стихійного лиха, техногенних аварій, катастроф; дітей, батьки яких загинули від нещасних випадків на виробництві/або під час виконання службових обов’язків; діти працівників агропромислового комплексу та соціальної сфери села; дітей, що перебувають на диспансерному обліку; безпритульних та бездоглядних дітей; дітей внутрішньо переміщених осіб; дітей, батьки яких загинули, постраждали, брали участь у проведенні АТО та беруть участь у проведенні ООС.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ради, директори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впровадження системи національного-патріотичного виховання, вдосконалення знань іноземної мови </w:t>
            </w:r>
            <w:r w:rsidRPr="00D3351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 закладах відпочинку на базі закладів загальної середньої освіти Менської об’єднаної територіальної громади</w:t>
            </w:r>
            <w:r w:rsidR="00CD0542" w:rsidRPr="00D3351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28074A" w:rsidRPr="00D33511" w:rsidRDefault="0028074A" w:rsidP="00280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28074A" w:rsidRPr="00D33511" w:rsidRDefault="0028074A" w:rsidP="00280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28074A" w:rsidP="00280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8897" w:type="dxa"/>
            <w:gridSpan w:val="5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hideMark/>
          </w:tcPr>
          <w:p w:rsidR="003743BD" w:rsidRPr="00D33511" w:rsidRDefault="00D0022A" w:rsidP="00DE0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1375,9</w:t>
            </w:r>
          </w:p>
        </w:tc>
      </w:tr>
    </w:tbl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sectPr w:rsidR="00B85A76" w:rsidRPr="00D33511" w:rsidSect="000B3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82F"/>
    <w:multiLevelType w:val="hybridMultilevel"/>
    <w:tmpl w:val="4B44D218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E578B"/>
    <w:multiLevelType w:val="hybridMultilevel"/>
    <w:tmpl w:val="B650C900"/>
    <w:lvl w:ilvl="0" w:tplc="F5C4F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32BB"/>
    <w:multiLevelType w:val="hybridMultilevel"/>
    <w:tmpl w:val="B85A0108"/>
    <w:lvl w:ilvl="0" w:tplc="06CE8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B0"/>
    <w:rsid w:val="00013900"/>
    <w:rsid w:val="0001390C"/>
    <w:rsid w:val="0001799D"/>
    <w:rsid w:val="000435F9"/>
    <w:rsid w:val="00055720"/>
    <w:rsid w:val="00084105"/>
    <w:rsid w:val="000865BA"/>
    <w:rsid w:val="000A3727"/>
    <w:rsid w:val="000B3525"/>
    <w:rsid w:val="000B500E"/>
    <w:rsid w:val="000C5537"/>
    <w:rsid w:val="000D3B2F"/>
    <w:rsid w:val="001019D4"/>
    <w:rsid w:val="0011528E"/>
    <w:rsid w:val="00126988"/>
    <w:rsid w:val="00157A05"/>
    <w:rsid w:val="00163F71"/>
    <w:rsid w:val="00172110"/>
    <w:rsid w:val="0017394D"/>
    <w:rsid w:val="001A0441"/>
    <w:rsid w:val="001A2690"/>
    <w:rsid w:val="001A6FC8"/>
    <w:rsid w:val="001F1F57"/>
    <w:rsid w:val="001F3859"/>
    <w:rsid w:val="0020009B"/>
    <w:rsid w:val="00271E9D"/>
    <w:rsid w:val="0028074A"/>
    <w:rsid w:val="0029053A"/>
    <w:rsid w:val="0029543A"/>
    <w:rsid w:val="002D750C"/>
    <w:rsid w:val="002F45A7"/>
    <w:rsid w:val="003018D5"/>
    <w:rsid w:val="00315E6C"/>
    <w:rsid w:val="0032513D"/>
    <w:rsid w:val="00334A22"/>
    <w:rsid w:val="00356128"/>
    <w:rsid w:val="003743BD"/>
    <w:rsid w:val="003B4C3A"/>
    <w:rsid w:val="003D76BB"/>
    <w:rsid w:val="003F765D"/>
    <w:rsid w:val="004108E0"/>
    <w:rsid w:val="00432DD6"/>
    <w:rsid w:val="00436A25"/>
    <w:rsid w:val="00442CEF"/>
    <w:rsid w:val="00472FF0"/>
    <w:rsid w:val="00485673"/>
    <w:rsid w:val="004A1173"/>
    <w:rsid w:val="004F3981"/>
    <w:rsid w:val="00524CF2"/>
    <w:rsid w:val="00543378"/>
    <w:rsid w:val="00571C5F"/>
    <w:rsid w:val="005776B0"/>
    <w:rsid w:val="00577C69"/>
    <w:rsid w:val="005B4957"/>
    <w:rsid w:val="005E4DF4"/>
    <w:rsid w:val="006004B6"/>
    <w:rsid w:val="00614F5B"/>
    <w:rsid w:val="00630E75"/>
    <w:rsid w:val="0064593F"/>
    <w:rsid w:val="00660413"/>
    <w:rsid w:val="006739C7"/>
    <w:rsid w:val="006B1A8A"/>
    <w:rsid w:val="00705DC8"/>
    <w:rsid w:val="007073BC"/>
    <w:rsid w:val="0072029D"/>
    <w:rsid w:val="0072105D"/>
    <w:rsid w:val="0073376A"/>
    <w:rsid w:val="007615EE"/>
    <w:rsid w:val="00762AE5"/>
    <w:rsid w:val="007929DE"/>
    <w:rsid w:val="007949D3"/>
    <w:rsid w:val="00797EF1"/>
    <w:rsid w:val="007A73BB"/>
    <w:rsid w:val="007A7FA8"/>
    <w:rsid w:val="007B503C"/>
    <w:rsid w:val="007C3A62"/>
    <w:rsid w:val="007F4400"/>
    <w:rsid w:val="00866732"/>
    <w:rsid w:val="008A4305"/>
    <w:rsid w:val="008A697F"/>
    <w:rsid w:val="008D1539"/>
    <w:rsid w:val="008D162A"/>
    <w:rsid w:val="008D241A"/>
    <w:rsid w:val="008F68E1"/>
    <w:rsid w:val="0090085E"/>
    <w:rsid w:val="0090592C"/>
    <w:rsid w:val="00940D1D"/>
    <w:rsid w:val="009471FF"/>
    <w:rsid w:val="00947DFC"/>
    <w:rsid w:val="00961DBD"/>
    <w:rsid w:val="0097567B"/>
    <w:rsid w:val="0097676B"/>
    <w:rsid w:val="00A0166F"/>
    <w:rsid w:val="00A1737C"/>
    <w:rsid w:val="00A27235"/>
    <w:rsid w:val="00A43B7B"/>
    <w:rsid w:val="00A50F1C"/>
    <w:rsid w:val="00A52564"/>
    <w:rsid w:val="00A92F0D"/>
    <w:rsid w:val="00AC5B1B"/>
    <w:rsid w:val="00AD614C"/>
    <w:rsid w:val="00AE3BCE"/>
    <w:rsid w:val="00AE4F9B"/>
    <w:rsid w:val="00AF43FB"/>
    <w:rsid w:val="00B076F0"/>
    <w:rsid w:val="00B5469C"/>
    <w:rsid w:val="00B82395"/>
    <w:rsid w:val="00B83FD1"/>
    <w:rsid w:val="00B85A76"/>
    <w:rsid w:val="00BA007A"/>
    <w:rsid w:val="00BD61B2"/>
    <w:rsid w:val="00BE4444"/>
    <w:rsid w:val="00BE5BF6"/>
    <w:rsid w:val="00C3083B"/>
    <w:rsid w:val="00C323E5"/>
    <w:rsid w:val="00C4470B"/>
    <w:rsid w:val="00C548E7"/>
    <w:rsid w:val="00C611A5"/>
    <w:rsid w:val="00C824F6"/>
    <w:rsid w:val="00C94022"/>
    <w:rsid w:val="00CB1F94"/>
    <w:rsid w:val="00CD0542"/>
    <w:rsid w:val="00CD24EF"/>
    <w:rsid w:val="00CD449D"/>
    <w:rsid w:val="00CE69D4"/>
    <w:rsid w:val="00D0022A"/>
    <w:rsid w:val="00D16D83"/>
    <w:rsid w:val="00D33511"/>
    <w:rsid w:val="00D33C40"/>
    <w:rsid w:val="00D34CDD"/>
    <w:rsid w:val="00D376B2"/>
    <w:rsid w:val="00D42678"/>
    <w:rsid w:val="00D44141"/>
    <w:rsid w:val="00D62AD2"/>
    <w:rsid w:val="00D8184C"/>
    <w:rsid w:val="00DC1978"/>
    <w:rsid w:val="00DE0AD7"/>
    <w:rsid w:val="00DE4ABF"/>
    <w:rsid w:val="00E22C05"/>
    <w:rsid w:val="00E32CF4"/>
    <w:rsid w:val="00E54745"/>
    <w:rsid w:val="00E62849"/>
    <w:rsid w:val="00E75C29"/>
    <w:rsid w:val="00E82CFB"/>
    <w:rsid w:val="00E84875"/>
    <w:rsid w:val="00F0577F"/>
    <w:rsid w:val="00F25DC4"/>
    <w:rsid w:val="00F60AA1"/>
    <w:rsid w:val="00F6168C"/>
    <w:rsid w:val="00F65E18"/>
    <w:rsid w:val="00FE0142"/>
    <w:rsid w:val="00FE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7C5D"/>
  <w15:docId w15:val="{B4D27650-2F3B-458A-8AD3-CC14624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76B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577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48">
    <w:name w:val="1848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5776B0"/>
  </w:style>
  <w:style w:type="paragraph" w:customStyle="1" w:styleId="3087">
    <w:name w:val="3087"/>
    <w:aliases w:val="baiaagaaboqcaaadoaoaaavgcg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7659">
    <w:name w:val="7659"/>
    <w:aliases w:val="baiaagaaboqcaaaderoaaaufgg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695">
    <w:name w:val="2695"/>
    <w:aliases w:val="baiaagaaboqcaaadsagaaaw+ca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130,baiaagaaboqcaaadcwoaaawbcgaaaaaaaaaaaaaaaaaaaaaaaaaaaaaaaaaaaaaaaaaaaaaaaaaaaaaaaaaaaaaaaaaaaaaaaaaaaaaaaaaaaaaaaaaaaaaaaaaaaaaaaaaaaaaaaaaaaaaaaaaaaaaaaaaaaaaaaaaaaaaaaaaaaaaaaaaaaaaaaaaaaaaaaaaaaaaaaaaaaaaaaaaaaaaaaaaaaaaaaaaaaaaa"/>
    <w:basedOn w:val="a"/>
    <w:rsid w:val="00A01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985">
    <w:name w:val="1985"/>
    <w:aliases w:val="baiaagaaboqcaaad+guaaauibgaaaaaaaaaaaaaaaaaaaaaaaaaaaaaaaaaaaaaaaaaaaaaaaaaaaaaaaaaaaaaaaaaaaaaaaaaaaaaaaaaaaaaaaaaaaaaaaaaaaaaaaaaaaaaaaaaaaaaaaaaaaaaaaaaaaaaaaaaaaaaaaaaaaaaaaaaaaaaaaaaaaaaaaaaaaaaaaaaaaaaaaaaaaaaaaaaaaaaaaaaaaaaa"/>
    <w:basedOn w:val="a0"/>
    <w:rsid w:val="00A0166F"/>
  </w:style>
  <w:style w:type="character" w:customStyle="1" w:styleId="4386">
    <w:name w:val="4386"/>
    <w:aliases w:val="baiaagaaboqcaaadcauaaavzdqaaaaaaaaaaaaaaaaaaaaaaaaaaaaaaaaaaaaaaaaaaaaaaaaaaaaaaaaaaaaaaaaaaaaaaaaaaaaaaaaaaaaaaaaaaaaaaaaaaaaaaaaaaaaaaaaaaaaaaaaaaaaaaaaaaaaaaaaaaaaaaaaaaaaaaaaaaaaaaaaaaaaaaaaaaaaaaaaaaaaaaaaaaaaaaaaaaaaaaaaaaaaaa"/>
    <w:basedOn w:val="a0"/>
    <w:rsid w:val="00AD614C"/>
  </w:style>
  <w:style w:type="character" w:customStyle="1" w:styleId="2897">
    <w:name w:val="2897"/>
    <w:aliases w:val="baiaagaaboqcaaadigkaaawycqaaaaaaaaaaaaaaaaaaaaaaaaaaaaaaaaaaaaaaaaaaaaaaaaaaaaaaaaaaaaaaaaaaaaaaaaaaaaaaaaaaaaaaaaaaaaaaaaaaaaaaaaaaaaaaaaaaaaaaaaaaaaaaaaaaaaaaaaaaaaaaaaaaaaaaaaaaaaaaaaaaaaaaaaaaaaaaaaaaaaaaaaaaaaaaaaaaaaaaaaaaaaaa"/>
    <w:basedOn w:val="a0"/>
    <w:rsid w:val="00AD614C"/>
  </w:style>
  <w:style w:type="character" w:customStyle="1" w:styleId="1953">
    <w:name w:val="1953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CD449D"/>
  </w:style>
  <w:style w:type="paragraph" w:styleId="a7">
    <w:name w:val="List Paragraph"/>
    <w:basedOn w:val="a"/>
    <w:uiPriority w:val="34"/>
    <w:qFormat/>
    <w:rsid w:val="00F60AA1"/>
    <w:pPr>
      <w:spacing w:after="200" w:line="276" w:lineRule="auto"/>
      <w:ind w:left="720"/>
      <w:contextualSpacing/>
    </w:pPr>
    <w:rPr>
      <w:lang w:val="ru-RU"/>
    </w:rPr>
  </w:style>
  <w:style w:type="character" w:styleId="a8">
    <w:name w:val="Hyperlink"/>
    <w:basedOn w:val="a0"/>
    <w:rsid w:val="00BA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E207-521F-452F-8E17-206FBF77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7667</Words>
  <Characters>4371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35</cp:revision>
  <cp:lastPrinted>2019-10-31T14:18:00Z</cp:lastPrinted>
  <dcterms:created xsi:type="dcterms:W3CDTF">2018-12-06T13:16:00Z</dcterms:created>
  <dcterms:modified xsi:type="dcterms:W3CDTF">2019-11-27T11:00:00Z</dcterms:modified>
</cp:coreProperties>
</file>