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5C" w:rsidRPr="00A371DC" w:rsidRDefault="00D6705C" w:rsidP="00D6705C">
      <w:pPr>
        <w:jc w:val="center"/>
        <w:rPr>
          <w:b/>
          <w:sz w:val="28"/>
          <w:lang w:val="uk-UA"/>
        </w:rPr>
      </w:pPr>
      <w:r>
        <w:rPr>
          <w:b/>
          <w:sz w:val="28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 fillcolor="window">
            <v:imagedata r:id="rId4" o:title=""/>
          </v:shape>
          <o:OLEObject Type="Embed" ProgID="PBrush" ShapeID="_x0000_i1025" DrawAspect="Content" ObjectID="_1636194348" r:id="rId5"/>
        </w:object>
      </w:r>
    </w:p>
    <w:p w:rsidR="00D6705C" w:rsidRDefault="00D6705C" w:rsidP="00D6705C">
      <w:pPr>
        <w:pStyle w:val="2"/>
        <w:rPr>
          <w:szCs w:val="28"/>
        </w:rPr>
      </w:pPr>
      <w:r>
        <w:rPr>
          <w:szCs w:val="28"/>
        </w:rPr>
        <w:t>УКРАЇНА</w:t>
      </w:r>
    </w:p>
    <w:p w:rsidR="00D6705C" w:rsidRDefault="00D6705C" w:rsidP="00D6705C">
      <w:pPr>
        <w:pStyle w:val="2"/>
        <w:rPr>
          <w:szCs w:val="28"/>
        </w:rPr>
      </w:pPr>
      <w:r>
        <w:rPr>
          <w:szCs w:val="28"/>
        </w:rPr>
        <w:t>МЕНСЬКА МІСЬКА РАДА</w:t>
      </w:r>
    </w:p>
    <w:p w:rsidR="00D6705C" w:rsidRDefault="00D6705C" w:rsidP="00D6705C">
      <w:pPr>
        <w:pStyle w:val="1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</w:t>
      </w:r>
      <w:r>
        <w:rPr>
          <w:b/>
          <w:sz w:val="28"/>
          <w:szCs w:val="28"/>
          <w:lang w:val="uk-UA"/>
        </w:rPr>
        <w:t>ЕНСЬКОГО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РАЙОНУ 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  <w:lang w:val="uk-UA"/>
        </w:rPr>
        <w:t>ЕРНІГІВСЬКОЇ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ОБЛАСТІ</w:t>
      </w:r>
    </w:p>
    <w:p w:rsidR="00D6705C" w:rsidRDefault="00D6705C" w:rsidP="00D6705C">
      <w:pPr>
        <w:rPr>
          <w:b/>
          <w:sz w:val="28"/>
          <w:szCs w:val="28"/>
        </w:rPr>
      </w:pPr>
    </w:p>
    <w:p w:rsidR="00D6705C" w:rsidRPr="00D46400" w:rsidRDefault="00D6705C" w:rsidP="00D6705C">
      <w:pPr>
        <w:pStyle w:val="3"/>
        <w:rPr>
          <w:sz w:val="36"/>
          <w:szCs w:val="36"/>
        </w:rPr>
      </w:pPr>
      <w:r w:rsidRPr="00D46400">
        <w:rPr>
          <w:sz w:val="36"/>
          <w:szCs w:val="36"/>
        </w:rPr>
        <w:t>Р</w:t>
      </w:r>
      <w:r>
        <w:rPr>
          <w:sz w:val="36"/>
          <w:szCs w:val="36"/>
        </w:rPr>
        <w:t xml:space="preserve"> </w:t>
      </w:r>
      <w:r w:rsidRPr="00D46400">
        <w:rPr>
          <w:sz w:val="36"/>
          <w:szCs w:val="36"/>
        </w:rPr>
        <w:t>О</w:t>
      </w:r>
      <w:r>
        <w:rPr>
          <w:sz w:val="36"/>
          <w:szCs w:val="36"/>
        </w:rPr>
        <w:t xml:space="preserve"> </w:t>
      </w:r>
      <w:r w:rsidRPr="00D46400">
        <w:rPr>
          <w:sz w:val="36"/>
          <w:szCs w:val="36"/>
        </w:rPr>
        <w:t>З</w:t>
      </w:r>
      <w:r>
        <w:rPr>
          <w:sz w:val="36"/>
          <w:szCs w:val="36"/>
        </w:rPr>
        <w:t xml:space="preserve"> </w:t>
      </w:r>
      <w:r w:rsidRPr="00D46400">
        <w:rPr>
          <w:sz w:val="36"/>
          <w:szCs w:val="36"/>
        </w:rPr>
        <w:t>П</w:t>
      </w:r>
      <w:r>
        <w:rPr>
          <w:sz w:val="36"/>
          <w:szCs w:val="36"/>
        </w:rPr>
        <w:t xml:space="preserve"> </w:t>
      </w:r>
      <w:r w:rsidRPr="00D46400">
        <w:rPr>
          <w:sz w:val="36"/>
          <w:szCs w:val="36"/>
        </w:rPr>
        <w:t>О</w:t>
      </w:r>
      <w:r>
        <w:rPr>
          <w:sz w:val="36"/>
          <w:szCs w:val="36"/>
        </w:rPr>
        <w:t xml:space="preserve"> </w:t>
      </w:r>
      <w:r w:rsidRPr="00D46400">
        <w:rPr>
          <w:sz w:val="36"/>
          <w:szCs w:val="36"/>
        </w:rPr>
        <w:t>Р</w:t>
      </w:r>
      <w:r>
        <w:rPr>
          <w:sz w:val="36"/>
          <w:szCs w:val="36"/>
        </w:rPr>
        <w:t xml:space="preserve"> </w:t>
      </w:r>
      <w:r w:rsidRPr="00D46400">
        <w:rPr>
          <w:sz w:val="36"/>
          <w:szCs w:val="36"/>
        </w:rPr>
        <w:t>Я</w:t>
      </w:r>
      <w:r>
        <w:rPr>
          <w:sz w:val="36"/>
          <w:szCs w:val="36"/>
        </w:rPr>
        <w:t xml:space="preserve"> </w:t>
      </w:r>
      <w:r w:rsidRPr="00D46400">
        <w:rPr>
          <w:sz w:val="36"/>
          <w:szCs w:val="36"/>
        </w:rPr>
        <w:t>Д</w:t>
      </w:r>
      <w:r>
        <w:rPr>
          <w:sz w:val="36"/>
          <w:szCs w:val="36"/>
        </w:rPr>
        <w:t xml:space="preserve"> </w:t>
      </w:r>
      <w:r w:rsidRPr="00D46400">
        <w:rPr>
          <w:sz w:val="36"/>
          <w:szCs w:val="36"/>
        </w:rPr>
        <w:t>Ж</w:t>
      </w:r>
      <w:r>
        <w:rPr>
          <w:sz w:val="36"/>
          <w:szCs w:val="36"/>
        </w:rPr>
        <w:t xml:space="preserve"> </w:t>
      </w:r>
      <w:r w:rsidRPr="00D46400">
        <w:rPr>
          <w:sz w:val="36"/>
          <w:szCs w:val="36"/>
        </w:rPr>
        <w:t>Е</w:t>
      </w:r>
      <w:r>
        <w:rPr>
          <w:sz w:val="36"/>
          <w:szCs w:val="36"/>
        </w:rPr>
        <w:t xml:space="preserve"> </w:t>
      </w:r>
      <w:r w:rsidRPr="00D46400">
        <w:rPr>
          <w:sz w:val="36"/>
          <w:szCs w:val="36"/>
        </w:rPr>
        <w:t>Н</w:t>
      </w:r>
      <w:r>
        <w:rPr>
          <w:sz w:val="36"/>
          <w:szCs w:val="36"/>
        </w:rPr>
        <w:t xml:space="preserve"> </w:t>
      </w:r>
      <w:proofErr w:type="spellStart"/>
      <w:r w:rsidRPr="00D46400"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 xml:space="preserve"> </w:t>
      </w:r>
      <w:r w:rsidRPr="00D46400">
        <w:rPr>
          <w:sz w:val="36"/>
          <w:szCs w:val="36"/>
        </w:rPr>
        <w:t>Я</w:t>
      </w:r>
    </w:p>
    <w:p w:rsidR="00D6705C" w:rsidRDefault="00D6705C" w:rsidP="00D6705C">
      <w:pPr>
        <w:rPr>
          <w:sz w:val="28"/>
          <w:szCs w:val="28"/>
          <w:lang w:val="uk-UA"/>
        </w:rPr>
      </w:pPr>
    </w:p>
    <w:p w:rsidR="00D6705C" w:rsidRDefault="00D6705C" w:rsidP="00D6705C">
      <w:pPr>
        <w:rPr>
          <w:sz w:val="28"/>
          <w:szCs w:val="28"/>
          <w:lang w:val="uk-UA"/>
        </w:rPr>
      </w:pPr>
    </w:p>
    <w:p w:rsidR="00D6705C" w:rsidRDefault="00D6705C" w:rsidP="00D670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13 листопада 2019 року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№ 309</w:t>
      </w:r>
    </w:p>
    <w:p w:rsidR="00D6705C" w:rsidRDefault="00D6705C" w:rsidP="00D6705C">
      <w:pPr>
        <w:rPr>
          <w:sz w:val="28"/>
          <w:szCs w:val="28"/>
          <w:lang w:val="uk-UA"/>
        </w:rPr>
      </w:pPr>
    </w:p>
    <w:p w:rsidR="00D6705C" w:rsidRDefault="00D6705C" w:rsidP="00D670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нагородження </w:t>
      </w:r>
    </w:p>
    <w:p w:rsidR="00D6705C" w:rsidRDefault="00D6705C" w:rsidP="00D670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Почесними грамотами</w:t>
      </w:r>
    </w:p>
    <w:p w:rsidR="00D6705C" w:rsidRDefault="00D6705C" w:rsidP="00D6705C">
      <w:pPr>
        <w:rPr>
          <w:sz w:val="28"/>
          <w:szCs w:val="28"/>
          <w:lang w:val="uk-UA"/>
        </w:rPr>
      </w:pPr>
    </w:p>
    <w:p w:rsidR="00D6705C" w:rsidRDefault="00D6705C" w:rsidP="00D6705C">
      <w:pPr>
        <w:rPr>
          <w:sz w:val="28"/>
          <w:szCs w:val="28"/>
          <w:lang w:val="uk-UA"/>
        </w:rPr>
      </w:pPr>
    </w:p>
    <w:p w:rsidR="00D6705C" w:rsidRDefault="00D6705C" w:rsidP="00D670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Положення про Почесну грамоту міської ради, враховуючи рішення 7 сесії 7 скликання Менської міської ради від 22.02.2016 року «Про внесення змін до рішення 21 сесії 5 скликання від 17.07.2008 року «Про Положення про Почесну грамоту міської ради», подання виконуючого обов’язки старости </w:t>
      </w:r>
      <w:proofErr w:type="spellStart"/>
      <w:r>
        <w:rPr>
          <w:sz w:val="28"/>
          <w:szCs w:val="28"/>
          <w:lang w:val="uk-UA"/>
        </w:rPr>
        <w:t>Макошинського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Менської міської ради Коваленка Р.А. від 11.11.2019 № 259/15-02 щодо нагородження Почесними грамотами Менської міської ради жителів селища </w:t>
      </w:r>
      <w:proofErr w:type="spellStart"/>
      <w:r>
        <w:rPr>
          <w:sz w:val="28"/>
          <w:szCs w:val="28"/>
          <w:lang w:val="uk-UA"/>
        </w:rPr>
        <w:t>Макошине</w:t>
      </w:r>
      <w:proofErr w:type="spellEnd"/>
      <w:r>
        <w:rPr>
          <w:sz w:val="28"/>
          <w:szCs w:val="28"/>
          <w:lang w:val="uk-UA"/>
        </w:rPr>
        <w:t xml:space="preserve"> за активну участь у громадському житті селища та з нагоди свята Дня працівників сільського господарства України:</w:t>
      </w:r>
    </w:p>
    <w:p w:rsidR="00D6705C" w:rsidRDefault="00D6705C" w:rsidP="00D6705C">
      <w:pPr>
        <w:jc w:val="both"/>
        <w:rPr>
          <w:sz w:val="28"/>
          <w:szCs w:val="28"/>
          <w:lang w:val="uk-UA"/>
        </w:rPr>
      </w:pPr>
    </w:p>
    <w:p w:rsidR="00D6705C" w:rsidRDefault="00D6705C" w:rsidP="00D670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Почесною грамотою нагородити :</w:t>
      </w:r>
    </w:p>
    <w:p w:rsidR="00D6705C" w:rsidRDefault="00D6705C" w:rsidP="00D670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Ярину Володимира Володимировича, охоронника ДП «Зернятко»;</w:t>
      </w:r>
    </w:p>
    <w:p w:rsidR="00D6705C" w:rsidRDefault="00D6705C" w:rsidP="00D670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Єфіменка</w:t>
      </w:r>
      <w:proofErr w:type="spellEnd"/>
      <w:r>
        <w:rPr>
          <w:sz w:val="28"/>
          <w:szCs w:val="28"/>
          <w:lang w:val="uk-UA"/>
        </w:rPr>
        <w:t xml:space="preserve"> Ігоря Віталійовича, охоронника ДП «Зернятко».</w:t>
      </w:r>
    </w:p>
    <w:p w:rsidR="00D6705C" w:rsidRDefault="00D6705C" w:rsidP="00D670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Вручити грошову винагороду в сумі 124 грн. 22 коп. (з урахуванням податку з доходів фізичних осіб, військового збору) </w:t>
      </w:r>
    </w:p>
    <w:p w:rsidR="00D6705C" w:rsidRDefault="00D6705C" w:rsidP="00D670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Кошти без урахування податку з доходів фізичних осіб, військового збору зарахувати на картковий рахунок завідувача сектору кадрової роботи Менської міської ради </w:t>
      </w:r>
      <w:proofErr w:type="spellStart"/>
      <w:r>
        <w:rPr>
          <w:sz w:val="28"/>
          <w:szCs w:val="28"/>
          <w:lang w:val="uk-UA"/>
        </w:rPr>
        <w:t>Осєдач</w:t>
      </w:r>
      <w:proofErr w:type="spellEnd"/>
      <w:r>
        <w:rPr>
          <w:sz w:val="28"/>
          <w:szCs w:val="28"/>
          <w:lang w:val="uk-UA"/>
        </w:rPr>
        <w:t xml:space="preserve"> Р.М.</w:t>
      </w:r>
    </w:p>
    <w:p w:rsidR="00D6705C" w:rsidRDefault="00D6705C" w:rsidP="00D6705C">
      <w:pPr>
        <w:jc w:val="both"/>
        <w:rPr>
          <w:b/>
          <w:sz w:val="28"/>
          <w:szCs w:val="28"/>
          <w:lang w:val="uk-UA"/>
        </w:rPr>
      </w:pPr>
    </w:p>
    <w:p w:rsidR="00D6705C" w:rsidRDefault="00D6705C" w:rsidP="00D6705C">
      <w:pPr>
        <w:jc w:val="both"/>
        <w:rPr>
          <w:b/>
          <w:sz w:val="28"/>
          <w:szCs w:val="28"/>
          <w:lang w:val="uk-UA"/>
        </w:rPr>
      </w:pPr>
    </w:p>
    <w:p w:rsidR="00D6705C" w:rsidRDefault="00D6705C" w:rsidP="00D6705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Ю.В. </w:t>
      </w:r>
      <w:proofErr w:type="spellStart"/>
      <w:r>
        <w:rPr>
          <w:b/>
          <w:sz w:val="28"/>
          <w:szCs w:val="28"/>
          <w:lang w:val="uk-UA"/>
        </w:rPr>
        <w:t>Стальниченко</w:t>
      </w:r>
      <w:proofErr w:type="spellEnd"/>
    </w:p>
    <w:p w:rsidR="00290604" w:rsidRPr="00D6705C" w:rsidRDefault="00290604" w:rsidP="00D6705C">
      <w:pPr>
        <w:rPr>
          <w:sz w:val="28"/>
          <w:szCs w:val="28"/>
        </w:rPr>
      </w:pPr>
    </w:p>
    <w:sectPr w:rsidR="00290604" w:rsidRPr="00D670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5C"/>
    <w:rsid w:val="00290604"/>
    <w:rsid w:val="00D6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23D4"/>
  <w15:chartTrackingRefBased/>
  <w15:docId w15:val="{E0AD7D67-72FC-406F-AB18-87594A57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D6705C"/>
    <w:pPr>
      <w:keepNext/>
      <w:jc w:val="center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705C"/>
    <w:pPr>
      <w:keepNext/>
      <w:jc w:val="center"/>
      <w:outlineLvl w:val="1"/>
    </w:pPr>
    <w:rPr>
      <w:b/>
      <w:sz w:val="28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705C"/>
    <w:pPr>
      <w:keepNext/>
      <w:jc w:val="center"/>
      <w:outlineLvl w:val="2"/>
    </w:pPr>
    <w:rPr>
      <w:b/>
      <w:sz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05C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D670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6705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2019-11-25T11:38:00Z</dcterms:created>
  <dcterms:modified xsi:type="dcterms:W3CDTF">2019-11-25T11:39:00Z</dcterms:modified>
</cp:coreProperties>
</file>