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6B" w:rsidRPr="00125145" w:rsidRDefault="00F4186B" w:rsidP="00F4186B">
      <w:pPr>
        <w:rPr>
          <w:szCs w:val="28"/>
        </w:rPr>
      </w:pPr>
    </w:p>
    <w:p w:rsidR="00F4186B" w:rsidRPr="00F4186B" w:rsidRDefault="00F4186B" w:rsidP="00F4186B">
      <w:pPr>
        <w:suppressAutoHyphens/>
        <w:jc w:val="center"/>
        <w:rPr>
          <w:rFonts w:ascii="Times New Roman" w:hAnsi="Times New Roman" w:cs="Times New Roman"/>
          <w:b/>
          <w:sz w:val="28"/>
          <w:szCs w:val="28"/>
          <w:lang w:eastAsia="ar-SA"/>
        </w:rPr>
      </w:pPr>
      <w:r w:rsidRPr="00F4186B">
        <w:rPr>
          <w:rFonts w:ascii="Times New Roman" w:hAnsi="Times New Roman" w:cs="Times New Roman"/>
          <w:b/>
          <w:noProof/>
          <w:sz w:val="28"/>
          <w:lang w:eastAsia="ru-RU"/>
        </w:rPr>
        <w:drawing>
          <wp:inline distT="0" distB="0" distL="0" distR="0">
            <wp:extent cx="523875" cy="7334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23875" cy="733425"/>
                    </a:xfrm>
                    <a:prstGeom prst="rect">
                      <a:avLst/>
                    </a:prstGeom>
                    <a:solidFill>
                      <a:srgbClr val="FFFFFF"/>
                    </a:solidFill>
                    <a:ln w="9525">
                      <a:noFill/>
                      <a:miter lim="800000"/>
                      <a:headEnd/>
                      <a:tailEnd/>
                    </a:ln>
                  </pic:spPr>
                </pic:pic>
              </a:graphicData>
            </a:graphic>
          </wp:inline>
        </w:drawing>
      </w:r>
    </w:p>
    <w:p w:rsidR="00F4186B" w:rsidRPr="00F4186B" w:rsidRDefault="00F4186B" w:rsidP="00F4186B">
      <w:pPr>
        <w:suppressAutoHyphens/>
        <w:jc w:val="center"/>
        <w:rPr>
          <w:rFonts w:ascii="Times New Roman" w:hAnsi="Times New Roman" w:cs="Times New Roman"/>
          <w:b/>
          <w:sz w:val="28"/>
          <w:szCs w:val="28"/>
          <w:lang w:eastAsia="ar-SA"/>
        </w:rPr>
      </w:pPr>
      <w:r w:rsidRPr="00F4186B">
        <w:rPr>
          <w:rFonts w:ascii="Times New Roman" w:hAnsi="Times New Roman" w:cs="Times New Roman"/>
          <w:b/>
          <w:sz w:val="28"/>
          <w:szCs w:val="28"/>
          <w:lang w:eastAsia="ar-SA"/>
        </w:rPr>
        <w:t>Україна</w:t>
      </w:r>
    </w:p>
    <w:p w:rsidR="00F4186B" w:rsidRPr="00F4186B" w:rsidRDefault="00F4186B" w:rsidP="00F4186B">
      <w:pPr>
        <w:suppressAutoHyphens/>
        <w:jc w:val="center"/>
        <w:rPr>
          <w:rFonts w:ascii="Times New Roman" w:hAnsi="Times New Roman" w:cs="Times New Roman"/>
          <w:b/>
          <w:sz w:val="28"/>
          <w:szCs w:val="28"/>
          <w:lang w:eastAsia="ar-SA"/>
        </w:rPr>
      </w:pPr>
      <w:r w:rsidRPr="00F4186B">
        <w:rPr>
          <w:rFonts w:ascii="Times New Roman" w:hAnsi="Times New Roman" w:cs="Times New Roman"/>
          <w:b/>
          <w:sz w:val="28"/>
          <w:szCs w:val="28"/>
          <w:lang w:eastAsia="ar-SA"/>
        </w:rPr>
        <w:t>МЕНСЬКА  МІСЬКА   РАДА</w:t>
      </w:r>
    </w:p>
    <w:p w:rsidR="00F4186B" w:rsidRPr="00F4186B" w:rsidRDefault="00F4186B" w:rsidP="00F4186B">
      <w:pPr>
        <w:suppressAutoHyphens/>
        <w:jc w:val="center"/>
        <w:rPr>
          <w:rFonts w:ascii="Times New Roman" w:hAnsi="Times New Roman" w:cs="Times New Roman"/>
          <w:b/>
          <w:sz w:val="28"/>
          <w:szCs w:val="28"/>
          <w:lang w:eastAsia="ar-SA"/>
        </w:rPr>
      </w:pPr>
      <w:r w:rsidRPr="00F4186B">
        <w:rPr>
          <w:rFonts w:ascii="Times New Roman" w:hAnsi="Times New Roman" w:cs="Times New Roman"/>
          <w:b/>
          <w:sz w:val="28"/>
          <w:szCs w:val="28"/>
          <w:lang w:eastAsia="ar-SA"/>
        </w:rPr>
        <w:t>Менського району Чернігівської області</w:t>
      </w:r>
    </w:p>
    <w:p w:rsidR="00F4186B" w:rsidRPr="00F4186B" w:rsidRDefault="00F4186B" w:rsidP="00F4186B">
      <w:pPr>
        <w:suppressAutoHyphens/>
        <w:jc w:val="center"/>
        <w:rPr>
          <w:rFonts w:ascii="Times New Roman" w:hAnsi="Times New Roman" w:cs="Times New Roman"/>
          <w:b/>
          <w:sz w:val="28"/>
          <w:szCs w:val="28"/>
          <w:lang w:eastAsia="ar-SA"/>
        </w:rPr>
      </w:pPr>
      <w:r w:rsidRPr="00F4186B">
        <w:rPr>
          <w:rFonts w:ascii="Times New Roman" w:hAnsi="Times New Roman" w:cs="Times New Roman"/>
          <w:b/>
          <w:sz w:val="28"/>
          <w:szCs w:val="28"/>
          <w:lang w:eastAsia="ar-SA"/>
        </w:rPr>
        <w:t>(________ сесія сьомого скликання)</w:t>
      </w:r>
    </w:p>
    <w:p w:rsidR="00F4186B" w:rsidRPr="00F4186B" w:rsidRDefault="00F4186B" w:rsidP="00F4186B">
      <w:pPr>
        <w:suppressAutoHyphens/>
        <w:jc w:val="center"/>
        <w:rPr>
          <w:rFonts w:ascii="Times New Roman" w:hAnsi="Times New Roman" w:cs="Times New Roman"/>
          <w:b/>
          <w:sz w:val="28"/>
          <w:szCs w:val="28"/>
          <w:lang w:eastAsia="ar-SA"/>
        </w:rPr>
      </w:pPr>
      <w:r w:rsidRPr="00F4186B">
        <w:rPr>
          <w:rFonts w:ascii="Times New Roman" w:hAnsi="Times New Roman" w:cs="Times New Roman"/>
          <w:b/>
          <w:sz w:val="28"/>
          <w:szCs w:val="28"/>
        </w:rPr>
        <w:t xml:space="preserve">ПРОЄКТ РІШЕННЯ </w:t>
      </w:r>
    </w:p>
    <w:p w:rsidR="00F4186B" w:rsidRPr="006E4495" w:rsidRDefault="00F4186B" w:rsidP="006E4495">
      <w:pPr>
        <w:widowControl w:val="0"/>
        <w:jc w:val="both"/>
        <w:rPr>
          <w:rFonts w:ascii="Times New Roman" w:eastAsia="Lucida Sans Unicode" w:hAnsi="Times New Roman" w:cs="Times New Roman"/>
          <w:sz w:val="28"/>
          <w:szCs w:val="28"/>
          <w:lang w:eastAsia="hi-IN" w:bidi="hi-IN"/>
        </w:rPr>
      </w:pPr>
      <w:r w:rsidRPr="00F4186B">
        <w:rPr>
          <w:rFonts w:ascii="Times New Roman" w:eastAsia="Lucida Sans Unicode" w:hAnsi="Times New Roman" w:cs="Times New Roman"/>
          <w:sz w:val="28"/>
          <w:szCs w:val="28"/>
          <w:lang w:eastAsia="hi-IN" w:bidi="hi-IN"/>
        </w:rPr>
        <w:t>_____грудня 2019 року                         м. Мена                                №_____</w:t>
      </w:r>
    </w:p>
    <w:p w:rsidR="001E0543" w:rsidRPr="001E0543" w:rsidRDefault="00F4186B" w:rsidP="001E0543">
      <w:pPr>
        <w:shd w:val="clear" w:color="auto" w:fill="FFFFFF"/>
        <w:spacing w:after="0" w:line="240" w:lineRule="auto"/>
        <w:ind w:right="5245"/>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 затвердження</w:t>
      </w:r>
      <w:r w:rsidR="0070225C" w:rsidRPr="0070225C">
        <w:rPr>
          <w:rFonts w:ascii="Times New Roman" w:eastAsia="Times New Roman" w:hAnsi="Times New Roman" w:cs="Times New Roman"/>
          <w:b/>
          <w:bCs/>
          <w:color w:val="000000"/>
          <w:sz w:val="28"/>
          <w:szCs w:val="28"/>
          <w:lang w:eastAsia="ru-RU"/>
        </w:rPr>
        <w:t>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на 2020-2022 роки</w:t>
      </w:r>
    </w:p>
    <w:p w:rsidR="001E0543" w:rsidRDefault="001E0543" w:rsidP="009E1B04">
      <w:pPr>
        <w:shd w:val="clear" w:color="auto" w:fill="FFFFFF"/>
        <w:tabs>
          <w:tab w:val="left" w:pos="4905"/>
        </w:tabs>
        <w:spacing w:after="0" w:line="240" w:lineRule="auto"/>
        <w:jc w:val="both"/>
        <w:rPr>
          <w:color w:val="000000"/>
          <w:sz w:val="28"/>
          <w:szCs w:val="28"/>
          <w:shd w:val="clear" w:color="auto" w:fill="FFFFFF"/>
        </w:rPr>
      </w:pPr>
    </w:p>
    <w:p w:rsidR="001E0543" w:rsidRDefault="001E0543" w:rsidP="009E1B04">
      <w:pPr>
        <w:shd w:val="clear" w:color="auto" w:fill="FFFFFF"/>
        <w:tabs>
          <w:tab w:val="left" w:pos="4905"/>
        </w:tabs>
        <w:spacing w:after="0" w:line="240" w:lineRule="auto"/>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 xml:space="preserve">      </w:t>
      </w:r>
      <w:r w:rsidRPr="001E0543">
        <w:rPr>
          <w:rFonts w:ascii="Times New Roman" w:hAnsi="Times New Roman" w:cs="Times New Roman"/>
          <w:color w:val="000000"/>
          <w:sz w:val="28"/>
          <w:szCs w:val="28"/>
          <w:shd w:val="clear" w:color="auto" w:fill="FFFFFF"/>
        </w:rPr>
        <w:t>З метою посилення</w:t>
      </w:r>
      <w:r>
        <w:rPr>
          <w:rFonts w:ascii="Times New Roman" w:hAnsi="Times New Roman" w:cs="Times New Roman"/>
          <w:color w:val="000000"/>
          <w:sz w:val="28"/>
          <w:szCs w:val="28"/>
          <w:shd w:val="clear" w:color="auto" w:fill="FFFFFF"/>
        </w:rPr>
        <w:t xml:space="preserve"> </w:t>
      </w:r>
      <w:r w:rsidRPr="0070225C">
        <w:rPr>
          <w:rFonts w:ascii="Times New Roman" w:eastAsia="Times New Roman" w:hAnsi="Times New Roman" w:cs="Times New Roman"/>
          <w:color w:val="000000"/>
          <w:sz w:val="28"/>
          <w:szCs w:val="28"/>
          <w:lang w:eastAsia="ru-RU"/>
        </w:rPr>
        <w:t>соціального захисту та фінансової підтримки окремих категорій найменш захищених категорій громадян, вирішення їх найбільш болючих проблем</w:t>
      </w:r>
      <w:r w:rsidRPr="001E0543">
        <w:rPr>
          <w:rFonts w:ascii="Times New Roman" w:hAnsi="Times New Roman" w:cs="Times New Roman"/>
          <w:color w:val="000000"/>
          <w:sz w:val="28"/>
          <w:szCs w:val="28"/>
          <w:shd w:val="clear" w:color="auto" w:fill="FFFFFF"/>
        </w:rPr>
        <w:t>, керуючись п.22</w:t>
      </w:r>
      <w:r w:rsidR="00AB1F20">
        <w:rPr>
          <w:rFonts w:ascii="Times New Roman" w:hAnsi="Times New Roman" w:cs="Times New Roman"/>
          <w:color w:val="000000"/>
          <w:sz w:val="28"/>
          <w:szCs w:val="28"/>
          <w:shd w:val="clear" w:color="auto" w:fill="FFFFFF"/>
        </w:rPr>
        <w:t>,</w:t>
      </w:r>
      <w:r w:rsidRPr="001E0543">
        <w:rPr>
          <w:rFonts w:ascii="Times New Roman" w:hAnsi="Times New Roman" w:cs="Times New Roman"/>
          <w:color w:val="000000"/>
          <w:sz w:val="28"/>
          <w:szCs w:val="28"/>
          <w:shd w:val="clear" w:color="auto" w:fill="FFFFFF"/>
        </w:rPr>
        <w:t xml:space="preserve"> ч.1 ст.26</w:t>
      </w:r>
      <w:r>
        <w:rPr>
          <w:rFonts w:ascii="Times New Roman" w:hAnsi="Times New Roman" w:cs="Times New Roman"/>
          <w:color w:val="000000"/>
          <w:sz w:val="28"/>
          <w:szCs w:val="28"/>
          <w:shd w:val="clear" w:color="auto" w:fill="FFFFFF"/>
        </w:rPr>
        <w:t xml:space="preserve"> Закону Укра</w:t>
      </w:r>
      <w:r>
        <w:rPr>
          <w:rFonts w:ascii="Times New Roman" w:hAnsi="Times New Roman" w:cs="Times New Roman"/>
          <w:color w:val="000000"/>
          <w:sz w:val="28"/>
          <w:szCs w:val="28"/>
          <w:shd w:val="clear" w:color="auto" w:fill="FFFFFF"/>
          <w:lang w:val="uk-UA"/>
        </w:rPr>
        <w:t>ї</w:t>
      </w:r>
      <w:r>
        <w:rPr>
          <w:rFonts w:ascii="Times New Roman" w:hAnsi="Times New Roman" w:cs="Times New Roman"/>
          <w:color w:val="000000"/>
          <w:sz w:val="28"/>
          <w:szCs w:val="28"/>
          <w:shd w:val="clear" w:color="auto" w:fill="FFFFFF"/>
        </w:rPr>
        <w:t>ни «</w:t>
      </w:r>
      <w:r>
        <w:rPr>
          <w:rFonts w:ascii="Times New Roman" w:hAnsi="Times New Roman" w:cs="Times New Roman"/>
          <w:color w:val="000000"/>
          <w:sz w:val="28"/>
          <w:szCs w:val="28"/>
          <w:shd w:val="clear" w:color="auto" w:fill="FFFFFF"/>
          <w:lang w:val="uk-UA"/>
        </w:rPr>
        <w:t>Про місцеве самоврядування в Україні», міська рада:</w:t>
      </w:r>
    </w:p>
    <w:p w:rsidR="001E0543" w:rsidRPr="001E0543" w:rsidRDefault="001E0543" w:rsidP="009E1B04">
      <w:pPr>
        <w:shd w:val="clear" w:color="auto" w:fill="FFFFFF"/>
        <w:tabs>
          <w:tab w:val="left" w:pos="4905"/>
        </w:tabs>
        <w:spacing w:after="0" w:line="240" w:lineRule="auto"/>
        <w:jc w:val="both"/>
        <w:rPr>
          <w:rFonts w:ascii="Times New Roman" w:hAnsi="Times New Roman" w:cs="Times New Roman"/>
          <w:b/>
          <w:color w:val="000000"/>
          <w:sz w:val="28"/>
          <w:szCs w:val="28"/>
          <w:shd w:val="clear" w:color="auto" w:fill="FFFFFF"/>
          <w:lang w:val="uk-UA"/>
        </w:rPr>
      </w:pPr>
      <w:r w:rsidRPr="001E0543">
        <w:rPr>
          <w:rFonts w:ascii="Times New Roman" w:hAnsi="Times New Roman" w:cs="Times New Roman"/>
          <w:b/>
          <w:color w:val="000000"/>
          <w:sz w:val="28"/>
          <w:szCs w:val="28"/>
          <w:shd w:val="clear" w:color="auto" w:fill="FFFFFF"/>
          <w:lang w:val="uk-UA"/>
        </w:rPr>
        <w:t>ВИРІШИЛА:</w:t>
      </w:r>
    </w:p>
    <w:p w:rsidR="00874C90" w:rsidRPr="009E1B04" w:rsidRDefault="00F4186B" w:rsidP="009E1B04">
      <w:pPr>
        <w:shd w:val="clear" w:color="auto" w:fill="FFFFFF"/>
        <w:tabs>
          <w:tab w:val="left" w:pos="4905"/>
        </w:tabs>
        <w:spacing w:after="0" w:line="240" w:lineRule="auto"/>
        <w:jc w:val="both"/>
        <w:rPr>
          <w:rFonts w:ascii="Times New Roman" w:eastAsia="Times New Roman" w:hAnsi="Times New Roman" w:cs="Times New Roman"/>
          <w:sz w:val="24"/>
          <w:szCs w:val="24"/>
          <w:lang w:val="uk-UA" w:eastAsia="ru-RU"/>
        </w:rPr>
      </w:pPr>
      <w:r w:rsidRPr="00F4186B">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val="uk-UA" w:eastAsia="ru-RU"/>
        </w:rPr>
        <w:t>Затвердити Програму</w:t>
      </w:r>
      <w:r w:rsidR="0070225C" w:rsidRPr="00F4186B">
        <w:rPr>
          <w:rFonts w:ascii="Times New Roman" w:eastAsia="Times New Roman" w:hAnsi="Times New Roman" w:cs="Times New Roman"/>
          <w:color w:val="000000"/>
          <w:sz w:val="28"/>
          <w:szCs w:val="28"/>
          <w:lang w:val="uk-UA" w:eastAsia="ru-RU"/>
        </w:rPr>
        <w:t xml:space="preserve"> про</w:t>
      </w:r>
      <w:r w:rsidR="0070225C" w:rsidRPr="0070225C">
        <w:rPr>
          <w:rFonts w:ascii="Times New Roman" w:eastAsia="Times New Roman" w:hAnsi="Times New Roman" w:cs="Times New Roman"/>
          <w:color w:val="000000"/>
          <w:sz w:val="28"/>
          <w:szCs w:val="28"/>
          <w:lang w:eastAsia="ru-RU"/>
        </w:rPr>
        <w:t> </w:t>
      </w:r>
      <w:r w:rsidR="0070225C" w:rsidRPr="00F4186B">
        <w:rPr>
          <w:rFonts w:ascii="Times New Roman" w:eastAsia="Times New Roman" w:hAnsi="Times New Roman" w:cs="Times New Roman"/>
          <w:color w:val="000000"/>
          <w:sz w:val="28"/>
          <w:szCs w:val="28"/>
          <w:lang w:val="uk-UA" w:eastAsia="ru-RU"/>
        </w:rPr>
        <w:t xml:space="preserve"> надання одноразової грошової матеріальної допомог</w:t>
      </w:r>
      <w:r>
        <w:rPr>
          <w:rFonts w:ascii="Times New Roman" w:eastAsia="Times New Roman" w:hAnsi="Times New Roman" w:cs="Times New Roman"/>
          <w:color w:val="000000"/>
          <w:sz w:val="28"/>
          <w:szCs w:val="28"/>
          <w:lang w:val="uk-UA" w:eastAsia="ru-RU"/>
        </w:rPr>
        <w:t xml:space="preserve">и жителям Менської ОТГ та </w:t>
      </w:r>
      <w:r w:rsidR="0070225C" w:rsidRPr="00F4186B">
        <w:rPr>
          <w:rFonts w:ascii="Times New Roman" w:eastAsia="Times New Roman" w:hAnsi="Times New Roman" w:cs="Times New Roman"/>
          <w:color w:val="000000"/>
          <w:sz w:val="28"/>
          <w:szCs w:val="28"/>
          <w:lang w:val="uk-UA" w:eastAsia="ru-RU"/>
        </w:rPr>
        <w:t xml:space="preserve"> Положення про порядок надання одноразової грошової матеріальної допомоги на 2020-2022 роки</w:t>
      </w:r>
      <w:r w:rsidR="0070225C" w:rsidRPr="0070225C">
        <w:rPr>
          <w:rFonts w:ascii="Times New Roman" w:eastAsia="Times New Roman" w:hAnsi="Times New Roman" w:cs="Times New Roman"/>
          <w:color w:val="000000"/>
          <w:sz w:val="28"/>
          <w:szCs w:val="28"/>
          <w:lang w:eastAsia="ru-RU"/>
        </w:rPr>
        <w:t> </w:t>
      </w:r>
      <w:r w:rsidR="0070225C" w:rsidRPr="00F4186B">
        <w:rPr>
          <w:rFonts w:ascii="Times New Roman" w:eastAsia="Times New Roman" w:hAnsi="Times New Roman" w:cs="Times New Roman"/>
          <w:color w:val="000000"/>
          <w:sz w:val="28"/>
          <w:szCs w:val="28"/>
          <w:lang w:val="uk-UA" w:eastAsia="ru-RU"/>
        </w:rPr>
        <w:t>згідно дода</w:t>
      </w:r>
      <w:r w:rsidR="00747D92">
        <w:rPr>
          <w:rFonts w:ascii="Times New Roman" w:eastAsia="Times New Roman" w:hAnsi="Times New Roman" w:cs="Times New Roman"/>
          <w:color w:val="000000"/>
          <w:sz w:val="28"/>
          <w:szCs w:val="28"/>
          <w:lang w:val="uk-UA" w:eastAsia="ru-RU"/>
        </w:rPr>
        <w:t>тку</w:t>
      </w:r>
      <w:r w:rsidR="00747D92" w:rsidRPr="00747D92">
        <w:rPr>
          <w:rFonts w:ascii="Times New Roman" w:eastAsia="Times New Roman" w:hAnsi="Times New Roman" w:cs="Times New Roman"/>
          <w:color w:val="000000"/>
          <w:sz w:val="28"/>
          <w:szCs w:val="28"/>
          <w:lang w:val="uk-UA" w:eastAsia="ru-RU"/>
        </w:rPr>
        <w:t xml:space="preserve"> </w:t>
      </w:r>
      <w:r w:rsidR="00747D92" w:rsidRPr="00F4186B">
        <w:rPr>
          <w:rFonts w:ascii="Times New Roman" w:eastAsia="Times New Roman" w:hAnsi="Times New Roman" w:cs="Times New Roman"/>
          <w:color w:val="000000"/>
          <w:sz w:val="28"/>
          <w:szCs w:val="28"/>
          <w:lang w:val="uk-UA" w:eastAsia="ru-RU"/>
        </w:rPr>
        <w:t xml:space="preserve"> №1 та додатку №2 (додаються). </w:t>
      </w:r>
      <w:r w:rsidR="00747D92">
        <w:rPr>
          <w:rFonts w:ascii="Times New Roman" w:eastAsia="Times New Roman" w:hAnsi="Times New Roman" w:cs="Times New Roman"/>
          <w:color w:val="000000"/>
          <w:sz w:val="28"/>
          <w:szCs w:val="28"/>
          <w:lang w:val="uk-UA" w:eastAsia="ru-RU"/>
        </w:rPr>
        <w:tab/>
      </w:r>
      <w:r w:rsidR="00874C90">
        <w:rPr>
          <w:rFonts w:ascii="Times New Roman" w:eastAsia="Times New Roman" w:hAnsi="Times New Roman" w:cs="Times New Roman"/>
          <w:color w:val="000000"/>
          <w:sz w:val="28"/>
          <w:szCs w:val="28"/>
          <w:lang w:val="uk-UA" w:eastAsia="ru-RU"/>
        </w:rPr>
        <w:t xml:space="preserve">                                                                                                        </w:t>
      </w:r>
      <w:r w:rsidR="00874C90" w:rsidRPr="00747D92">
        <w:rPr>
          <w:rFonts w:ascii="Times New Roman" w:hAnsi="Times New Roman" w:cs="Times New Roman"/>
          <w:sz w:val="28"/>
          <w:szCs w:val="28"/>
          <w:lang w:val="uk-UA"/>
        </w:rPr>
        <w:t>2.Менській міській раді:</w:t>
      </w:r>
    </w:p>
    <w:p w:rsidR="00874C90" w:rsidRPr="00747D92" w:rsidRDefault="00874C90" w:rsidP="00874C90">
      <w:pPr>
        <w:ind w:firstLine="709"/>
        <w:jc w:val="both"/>
        <w:rPr>
          <w:rFonts w:ascii="Times New Roman" w:hAnsi="Times New Roman" w:cs="Times New Roman"/>
          <w:sz w:val="28"/>
          <w:szCs w:val="28"/>
          <w:lang w:val="uk-UA"/>
        </w:rPr>
      </w:pPr>
      <w:r w:rsidRPr="00747D92">
        <w:rPr>
          <w:rFonts w:ascii="Times New Roman" w:hAnsi="Times New Roman" w:cs="Times New Roman"/>
          <w:sz w:val="28"/>
          <w:szCs w:val="28"/>
          <w:lang w:val="uk-UA"/>
        </w:rPr>
        <w:t>1)Забезпечити організаційне виконання цієї Програми.</w:t>
      </w:r>
    </w:p>
    <w:p w:rsidR="00874C90" w:rsidRPr="00A53A41" w:rsidRDefault="00874C90" w:rsidP="00874C90">
      <w:pPr>
        <w:ind w:firstLine="709"/>
        <w:jc w:val="both"/>
        <w:rPr>
          <w:rFonts w:ascii="Times New Roman" w:hAnsi="Times New Roman" w:cs="Times New Roman"/>
          <w:sz w:val="28"/>
          <w:szCs w:val="28"/>
          <w:lang w:val="uk-UA"/>
        </w:rPr>
      </w:pPr>
      <w:r w:rsidRPr="00747D92">
        <w:rPr>
          <w:rFonts w:ascii="Times New Roman" w:hAnsi="Times New Roman" w:cs="Times New Roman"/>
          <w:sz w:val="28"/>
          <w:szCs w:val="28"/>
          <w:lang w:val="uk-UA"/>
        </w:rPr>
        <w:t>2)При формуванні бюджету Менської міської об’є</w:t>
      </w:r>
      <w:r w:rsidRPr="00A53A41">
        <w:rPr>
          <w:rFonts w:ascii="Times New Roman" w:hAnsi="Times New Roman" w:cs="Times New Roman"/>
          <w:sz w:val="28"/>
          <w:szCs w:val="28"/>
          <w:lang w:val="uk-UA"/>
        </w:rPr>
        <w:t>днаної територіальної громади на 2020-2022 роки передбачати кошти на реалізацію заходів Програми, виходячи з її реальних завдань та можливостей бюджету.</w:t>
      </w:r>
    </w:p>
    <w:p w:rsidR="00874C90" w:rsidRPr="00630495" w:rsidRDefault="00874C90" w:rsidP="00874C90">
      <w:pPr>
        <w:pStyle w:val="a6"/>
        <w:rPr>
          <w:b/>
          <w:szCs w:val="28"/>
        </w:rPr>
      </w:pPr>
      <w:r>
        <w:rPr>
          <w:szCs w:val="28"/>
          <w:lang w:val="ru-RU"/>
        </w:rPr>
        <w:t>3</w:t>
      </w:r>
      <w:r w:rsidRPr="00630495">
        <w:rPr>
          <w:szCs w:val="28"/>
        </w:rPr>
        <w:t xml:space="preserve">.Контроль за виконанням рішення покласти на </w:t>
      </w:r>
      <w:r>
        <w:rPr>
          <w:szCs w:val="28"/>
        </w:rPr>
        <w:t>заступника міського голови з питань</w:t>
      </w:r>
      <w:r w:rsidR="00747D92">
        <w:rPr>
          <w:szCs w:val="28"/>
        </w:rPr>
        <w:t xml:space="preserve"> виконавчого комітету Менської </w:t>
      </w:r>
      <w:r>
        <w:rPr>
          <w:szCs w:val="28"/>
        </w:rPr>
        <w:t xml:space="preserve"> міської ради згідно з розподілом обов’язків.</w:t>
      </w:r>
    </w:p>
    <w:p w:rsidR="0070225C" w:rsidRPr="00874C90" w:rsidRDefault="0070225C" w:rsidP="0070225C">
      <w:pPr>
        <w:spacing w:before="120" w:after="120" w:line="240" w:lineRule="auto"/>
        <w:ind w:firstLine="720"/>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9E1B04" w:rsidRDefault="0070225C" w:rsidP="0070225C">
      <w:pPr>
        <w:spacing w:before="120" w:after="120" w:line="240" w:lineRule="auto"/>
        <w:rPr>
          <w:rFonts w:ascii="Times New Roman" w:eastAsia="Times New Roman" w:hAnsi="Times New Roman" w:cs="Times New Roman"/>
          <w:sz w:val="24"/>
          <w:szCs w:val="24"/>
          <w:lang w:val="uk-UA" w:eastAsia="ru-RU"/>
        </w:rPr>
      </w:pPr>
      <w:r w:rsidRPr="009E1B04">
        <w:rPr>
          <w:rFonts w:ascii="Times New Roman" w:eastAsia="Times New Roman" w:hAnsi="Times New Roman" w:cs="Times New Roman"/>
          <w:b/>
          <w:bCs/>
          <w:color w:val="000000"/>
          <w:sz w:val="28"/>
          <w:szCs w:val="28"/>
          <w:lang w:val="uk-UA" w:eastAsia="ru-RU"/>
        </w:rPr>
        <w:lastRenderedPageBreak/>
        <w:t>Міський голова</w:t>
      </w:r>
      <w:r w:rsidRPr="0070225C">
        <w:rPr>
          <w:rFonts w:ascii="Times New Roman" w:eastAsia="Times New Roman" w:hAnsi="Times New Roman" w:cs="Times New Roman"/>
          <w:b/>
          <w:bCs/>
          <w:color w:val="000000"/>
          <w:sz w:val="28"/>
          <w:szCs w:val="28"/>
          <w:lang w:eastAsia="ru-RU"/>
        </w:rPr>
        <w:t>                                                                       </w:t>
      </w:r>
      <w:r w:rsidRPr="009E1B04">
        <w:rPr>
          <w:rFonts w:ascii="Times New Roman" w:eastAsia="Times New Roman" w:hAnsi="Times New Roman" w:cs="Times New Roman"/>
          <w:b/>
          <w:bCs/>
          <w:color w:val="000000"/>
          <w:sz w:val="28"/>
          <w:szCs w:val="28"/>
          <w:lang w:val="uk-UA" w:eastAsia="ru-RU"/>
        </w:rPr>
        <w:t xml:space="preserve"> Г.А.</w:t>
      </w:r>
      <w:r w:rsidRPr="0070225C">
        <w:rPr>
          <w:rFonts w:ascii="Times New Roman" w:eastAsia="Times New Roman" w:hAnsi="Times New Roman" w:cs="Times New Roman"/>
          <w:b/>
          <w:bCs/>
          <w:color w:val="000000"/>
          <w:sz w:val="28"/>
          <w:szCs w:val="28"/>
          <w:lang w:eastAsia="ru-RU"/>
        </w:rPr>
        <w:t> </w:t>
      </w:r>
      <w:r w:rsidRPr="009E1B04">
        <w:rPr>
          <w:rFonts w:ascii="Times New Roman" w:eastAsia="Times New Roman" w:hAnsi="Times New Roman" w:cs="Times New Roman"/>
          <w:b/>
          <w:bCs/>
          <w:color w:val="000000"/>
          <w:sz w:val="28"/>
          <w:szCs w:val="28"/>
          <w:lang w:val="uk-UA" w:eastAsia="ru-RU"/>
        </w:rPr>
        <w:t xml:space="preserve"> Примаков</w:t>
      </w:r>
    </w:p>
    <w:p w:rsidR="0070225C" w:rsidRPr="009E1B04" w:rsidRDefault="0070225C" w:rsidP="0070225C">
      <w:pPr>
        <w:spacing w:after="160" w:line="240" w:lineRule="auto"/>
        <w:rPr>
          <w:rFonts w:ascii="Times New Roman" w:eastAsia="Times New Roman" w:hAnsi="Times New Roman" w:cs="Times New Roman"/>
          <w:sz w:val="24"/>
          <w:szCs w:val="24"/>
          <w:lang w:val="uk-UA" w:eastAsia="ru-RU"/>
        </w:rPr>
      </w:pPr>
      <w:r w:rsidRPr="009E1B04">
        <w:rPr>
          <w:rFonts w:ascii="Times New Roman" w:eastAsia="Times New Roman" w:hAnsi="Times New Roman" w:cs="Times New Roman"/>
          <w:color w:val="000000"/>
          <w:lang w:val="uk-UA" w:eastAsia="ru-RU"/>
        </w:rPr>
        <w:br w:type="page"/>
      </w:r>
      <w:r w:rsidRPr="0070225C">
        <w:rPr>
          <w:rFonts w:ascii="Times New Roman" w:eastAsia="Times New Roman" w:hAnsi="Times New Roman" w:cs="Times New Roman"/>
          <w:color w:val="000000"/>
          <w:lang w:eastAsia="ru-RU"/>
        </w:rPr>
        <w:lastRenderedPageBreak/>
        <w:t> </w:t>
      </w:r>
    </w:p>
    <w:p w:rsidR="0070225C" w:rsidRPr="009E1B04" w:rsidRDefault="0070225C" w:rsidP="0070225C">
      <w:pPr>
        <w:tabs>
          <w:tab w:val="left" w:pos="200"/>
          <w:tab w:val="left" w:pos="1120"/>
          <w:tab w:val="left" w:pos="4677"/>
        </w:tabs>
        <w:spacing w:after="0" w:line="240" w:lineRule="auto"/>
        <w:ind w:left="6236"/>
        <w:jc w:val="both"/>
        <w:rPr>
          <w:rFonts w:ascii="Times New Roman" w:eastAsia="Times New Roman" w:hAnsi="Times New Roman" w:cs="Times New Roman"/>
          <w:sz w:val="24"/>
          <w:szCs w:val="24"/>
          <w:lang w:val="uk-UA" w:eastAsia="ru-RU"/>
        </w:rPr>
      </w:pPr>
      <w:r w:rsidRPr="009E1B04">
        <w:rPr>
          <w:rFonts w:ascii="Times New Roman" w:eastAsia="Times New Roman" w:hAnsi="Times New Roman" w:cs="Times New Roman"/>
          <w:color w:val="000000"/>
          <w:lang w:val="uk-UA" w:eastAsia="ru-RU"/>
        </w:rPr>
        <w:t xml:space="preserve">Додаток № 1 до </w:t>
      </w:r>
      <w:r w:rsidR="009E1B04">
        <w:rPr>
          <w:rFonts w:ascii="Times New Roman" w:eastAsia="Times New Roman" w:hAnsi="Times New Roman" w:cs="Times New Roman"/>
          <w:color w:val="000000"/>
          <w:lang w:val="uk-UA" w:eastAsia="ru-RU"/>
        </w:rPr>
        <w:t>проє</w:t>
      </w:r>
      <w:r w:rsidR="009E1B04" w:rsidRPr="009E1B04">
        <w:rPr>
          <w:rFonts w:ascii="Times New Roman" w:eastAsia="Times New Roman" w:hAnsi="Times New Roman" w:cs="Times New Roman"/>
          <w:color w:val="000000"/>
          <w:lang w:val="uk-UA" w:eastAsia="ru-RU"/>
        </w:rPr>
        <w:t xml:space="preserve">кту  </w:t>
      </w:r>
      <w:r w:rsidR="009E1B04">
        <w:rPr>
          <w:rFonts w:ascii="Times New Roman" w:eastAsia="Times New Roman" w:hAnsi="Times New Roman" w:cs="Times New Roman"/>
          <w:color w:val="000000"/>
          <w:lang w:val="uk-UA" w:eastAsia="ru-RU"/>
        </w:rPr>
        <w:t>рішення сесії</w:t>
      </w:r>
      <w:r w:rsidRPr="009E1B04">
        <w:rPr>
          <w:rFonts w:ascii="Times New Roman" w:eastAsia="Times New Roman" w:hAnsi="Times New Roman" w:cs="Times New Roman"/>
          <w:color w:val="000000"/>
          <w:lang w:val="uk-UA" w:eastAsia="ru-RU"/>
        </w:rPr>
        <w:t xml:space="preserve"> Менської міської ради</w:t>
      </w:r>
      <w:r w:rsidRPr="0070225C">
        <w:rPr>
          <w:rFonts w:ascii="Times New Roman" w:eastAsia="Times New Roman" w:hAnsi="Times New Roman" w:cs="Times New Roman"/>
          <w:color w:val="000000"/>
          <w:lang w:eastAsia="ru-RU"/>
        </w:rPr>
        <w:t> </w:t>
      </w:r>
      <w:r w:rsidR="009E1B04">
        <w:rPr>
          <w:rFonts w:ascii="Times New Roman" w:eastAsia="Times New Roman" w:hAnsi="Times New Roman" w:cs="Times New Roman"/>
          <w:color w:val="000000"/>
          <w:lang w:val="uk-UA" w:eastAsia="ru-RU"/>
        </w:rPr>
        <w:t xml:space="preserve"> «Про затвердження</w:t>
      </w:r>
      <w:r w:rsidRPr="009E1B04">
        <w:rPr>
          <w:rFonts w:ascii="Times New Roman" w:eastAsia="Times New Roman" w:hAnsi="Times New Roman" w:cs="Times New Roman"/>
          <w:color w:val="000000"/>
          <w:lang w:val="uk-UA" w:eastAsia="ru-RU"/>
        </w:rPr>
        <w:t xml:space="preserve">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ОТГ на </w:t>
      </w:r>
      <w:r w:rsidR="009E1B04">
        <w:rPr>
          <w:rFonts w:ascii="Times New Roman" w:eastAsia="Times New Roman" w:hAnsi="Times New Roman" w:cs="Times New Roman"/>
          <w:color w:val="000000"/>
          <w:lang w:val="uk-UA" w:eastAsia="ru-RU"/>
        </w:rPr>
        <w:t>2020-2022 роки» від ___________</w:t>
      </w:r>
      <w:r w:rsidRPr="009E1B04">
        <w:rPr>
          <w:rFonts w:ascii="Times New Roman" w:eastAsia="Times New Roman" w:hAnsi="Times New Roman" w:cs="Times New Roman"/>
          <w:color w:val="000000"/>
          <w:lang w:val="uk-UA" w:eastAsia="ru-RU"/>
        </w:rPr>
        <w:t xml:space="preserve"> 2019 року № ____</w:t>
      </w:r>
    </w:p>
    <w:p w:rsidR="0070225C" w:rsidRPr="009E1B04" w:rsidRDefault="0070225C" w:rsidP="0070225C">
      <w:pPr>
        <w:spacing w:after="0" w:line="240" w:lineRule="auto"/>
        <w:jc w:val="right"/>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9E1B04" w:rsidRDefault="0070225C" w:rsidP="0070225C">
      <w:pPr>
        <w:spacing w:after="0" w:line="240" w:lineRule="auto"/>
        <w:jc w:val="right"/>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9E1B04" w:rsidRDefault="0070225C" w:rsidP="0070225C">
      <w:pPr>
        <w:spacing w:after="0" w:line="240" w:lineRule="auto"/>
        <w:jc w:val="both"/>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9E1B04" w:rsidRDefault="0070225C" w:rsidP="0070225C">
      <w:pPr>
        <w:spacing w:after="0" w:line="240" w:lineRule="auto"/>
        <w:jc w:val="both"/>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9E1B04" w:rsidRDefault="0070225C" w:rsidP="0070225C">
      <w:pPr>
        <w:spacing w:after="0" w:line="240" w:lineRule="auto"/>
        <w:jc w:val="both"/>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9E1B04" w:rsidRDefault="0070225C" w:rsidP="0070225C">
      <w:pPr>
        <w:spacing w:after="0" w:line="240" w:lineRule="auto"/>
        <w:jc w:val="both"/>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9E1B04" w:rsidRDefault="0070225C" w:rsidP="0070225C">
      <w:pPr>
        <w:spacing w:after="0" w:line="240" w:lineRule="auto"/>
        <w:jc w:val="both"/>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ПРОГРАМА</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 порядок надання одноразової грошової матеріальної допомоги жителям Менської ОТГ на 2020-2022 роки</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6E4495">
      <w:pPr>
        <w:spacing w:after="0" w:line="240" w:lineRule="auto"/>
        <w:ind w:left="283" w:firstLine="1134"/>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ind w:left="283"/>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lang w:eastAsia="ru-RU"/>
        </w:rPr>
        <w:t>Мена</w:t>
      </w:r>
    </w:p>
    <w:p w:rsidR="0070225C" w:rsidRPr="0070225C" w:rsidRDefault="0070225C" w:rsidP="0070225C">
      <w:pPr>
        <w:spacing w:after="0" w:line="240" w:lineRule="auto"/>
        <w:ind w:left="283"/>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lang w:eastAsia="ru-RU"/>
        </w:rPr>
        <w:t>2019 рік</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ype="page"/>
      </w:r>
      <w:r w:rsidRPr="0070225C">
        <w:rPr>
          <w:rFonts w:ascii="Times New Roman" w:eastAsia="Times New Roman" w:hAnsi="Times New Roman" w:cs="Times New Roman"/>
          <w:b/>
          <w:bCs/>
          <w:color w:val="000000"/>
          <w:sz w:val="28"/>
          <w:szCs w:val="28"/>
          <w:lang w:eastAsia="ru-RU"/>
        </w:rPr>
        <w:lastRenderedPageBreak/>
        <w:t> </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ПАСПОРТ ПРОГРАМИ</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про порядок надання одноразової грошової матеріальної допомоги жителям Менської ОТГ</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bl>
      <w:tblPr>
        <w:tblW w:w="0" w:type="auto"/>
        <w:tblCellSpacing w:w="0" w:type="dxa"/>
        <w:shd w:val="clear" w:color="auto" w:fill="FFFFFF"/>
        <w:tblCellMar>
          <w:left w:w="0" w:type="dxa"/>
          <w:right w:w="0" w:type="dxa"/>
        </w:tblCellMar>
        <w:tblLook w:val="04A0"/>
      </w:tblPr>
      <w:tblGrid>
        <w:gridCol w:w="610"/>
        <w:gridCol w:w="3867"/>
        <w:gridCol w:w="5208"/>
      </w:tblGrid>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Ініціатори розроблення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Менська міська рада</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Підстава для прийняття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Пункт 22 частини першої статті 26 Закон України «Про місцеве самоврядування в Україні»,  Закон України «Про державну соціальну допомогу малозабезпеченим сім’ям», інших законодавчих актів та нормативних документів.</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Розробники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Менська міська рада</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Співрозробники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Відповідальний виконавець</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Комісія етики, законності та правопорядку, Виконавчий комітет Менської міської ради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Учасники Програми</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Виконавчий комітет Менської міської ради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Термін реалізації</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роки.</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Перелік місцевих бюджетів, які беруть участь у виконанні програми (для комплексних програм)</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всього, у тому числі:</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грн.</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 р. - 300 000, 00</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2021 р. - 300 000, 00</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2022 р. - 300 000, 00</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Коштів бюджету ОТГ</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грн.</w:t>
            </w:r>
          </w:p>
        </w:tc>
      </w:tr>
      <w:tr w:rsidR="0070225C" w:rsidRPr="0070225C" w:rsidTr="0070225C">
        <w:trPr>
          <w:tblCellSpacing w:w="0" w:type="dxa"/>
        </w:trPr>
        <w:tc>
          <w:tcPr>
            <w:tcW w:w="58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11</w:t>
            </w:r>
          </w:p>
        </w:tc>
        <w:tc>
          <w:tcPr>
            <w:tcW w:w="397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Коштів інших джерел</w:t>
            </w:r>
          </w:p>
        </w:tc>
        <w:tc>
          <w:tcPr>
            <w:tcW w:w="5386"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w:t>
            </w:r>
          </w:p>
        </w:tc>
      </w:tr>
    </w:tbl>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br w:type="page"/>
      </w:r>
      <w:r w:rsidRPr="0070225C">
        <w:rPr>
          <w:rFonts w:ascii="Times New Roman" w:eastAsia="Times New Roman" w:hAnsi="Times New Roman" w:cs="Times New Roman"/>
          <w:b/>
          <w:bCs/>
          <w:color w:val="000000"/>
          <w:sz w:val="28"/>
          <w:szCs w:val="28"/>
          <w:lang w:eastAsia="ru-RU"/>
        </w:rPr>
        <w:lastRenderedPageBreak/>
        <w:t> </w:t>
      </w:r>
    </w:p>
    <w:p w:rsidR="0070225C" w:rsidRPr="0070225C" w:rsidRDefault="0070225C" w:rsidP="0070225C">
      <w:pPr>
        <w:numPr>
          <w:ilvl w:val="0"/>
          <w:numId w:val="1"/>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ПРОБЛЕМИ, НА РОЗВ’ЯЗАННЯ ЯКИХ СПРЯМОВАНА ПРОГРАМА, ТА ОБҐРУНТУВАННЯ НЕОБХІДНОСТІ ЇХ РОЗВ’ЯЗАННЯ.</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Конституцією України гарантовано соціальний захист та гідний рівень життя кожному громадянину України. Соціальний захист незахищених верств населення передбачає ряд заходів, направлених на зниження рівня бідності та покращення життя, матеріальних умов малозабезпечених сімей, одиноких громадян похилого віку, інвалідів, ветеранів війни та праці, інших сімей, що опинилися в скрутному матеріальному становищі.</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Враховуючи фінансово-економічну ситуацію в країнівиника є необхідність посилення соціальної підтримки окремих категорій громадян.</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Тому одним з першочергових завдань органів державної влади і місцевого самоврядування є розвиток системи соціального захисту та соціального обслуговування громадян, які гостро потребують надання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Програма спрямована на реалізацію конституційних гарантій права громадян на соціальний захист, забезпечення належного рівня життя, шляхом надання одноразової допомоги найменш соціально-захищеним громадянам громади.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Умови надання одноразової допомоги не поширюються на громадян, які згідно із законодавством отримують за рахунок бюджетних коштів інші види соціальної допомоги. Окремим громадянам, на яких не поширюється дія Програми, одноразова допомога може бути надана в індивідуальному порядку враховуючи конкретні обставини.</w:t>
      </w:r>
    </w:p>
    <w:p w:rsidR="0070225C" w:rsidRPr="0070225C" w:rsidRDefault="0070225C" w:rsidP="0070225C">
      <w:pPr>
        <w:numPr>
          <w:ilvl w:val="0"/>
          <w:numId w:val="2"/>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Мета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Метою Програми є посилення соціального захисту та фінансової підтримки окремих категорій найменш захищених категорій громадян, вирішення їх найбільш болючих проблем.</w:t>
      </w:r>
    </w:p>
    <w:p w:rsidR="0070225C" w:rsidRPr="0070225C" w:rsidRDefault="0070225C" w:rsidP="0070225C">
      <w:pPr>
        <w:numPr>
          <w:ilvl w:val="0"/>
          <w:numId w:val="3"/>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ОСНОВНІ ЗАВДАННЯ ПРОГРАМИ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Основні завдання:</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Учасникам АТО та членам сімей загиблих учасників АТО ;</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дітям-сиротам;</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малозабезпеченим самотнім громадянам;</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інвалідам І, ІІ та ІІІ групи;</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які постраждали внаслідок Чорнобильської катастрофи;</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із захворюванням «Хвороба Паркінсона»;</w:t>
      </w:r>
    </w:p>
    <w:p w:rsidR="0070225C" w:rsidRPr="0070225C" w:rsidRDefault="0070225C" w:rsidP="0070225C">
      <w:pPr>
        <w:numPr>
          <w:ilvl w:val="0"/>
          <w:numId w:val="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батькам дітей-інвалідів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p>
    <w:p w:rsidR="0070225C" w:rsidRPr="0070225C" w:rsidRDefault="0070225C" w:rsidP="0070225C">
      <w:pPr>
        <w:numPr>
          <w:ilvl w:val="0"/>
          <w:numId w:val="5"/>
        </w:numPr>
        <w:shd w:val="clear" w:color="auto" w:fill="FFFFFF"/>
        <w:tabs>
          <w:tab w:val="left" w:pos="720"/>
        </w:tabs>
        <w:spacing w:after="0" w:line="240" w:lineRule="auto"/>
        <w:ind w:left="120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КАТЕГОРІЇ, ЯКІ ПОТРЕБУЮТЬ СОЦІАЛЬНОГО ЗАХИСТУ</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Право на соціальний захист у межах Програми мають учасникам АТО та членам сімей загиблих учасників АТО;дітям-сиротам;малозабезпеченим самотнім громадянам;інвалідам І, ІІ та ІІІ групи;особам, які постраждали внаслідок Чорнобильської катастрофи;іншим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 особам із захворюванням «Хвороба Паркінсона»; батькам дітей-інвалідів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p>
    <w:p w:rsidR="0070225C" w:rsidRPr="0070225C" w:rsidRDefault="0070225C" w:rsidP="0070225C">
      <w:pPr>
        <w:numPr>
          <w:ilvl w:val="0"/>
          <w:numId w:val="6"/>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ОБСЯГИ ТА ДЖЕРЕЛА ФІНАНСУВАННЯ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Фінансування Програми здійснюється відповідно до законодавства України за рахунок коштів бюджету Менської ОТГ та інших джерел , не заборонених чинним законодавством.</w:t>
      </w:r>
    </w:p>
    <w:p w:rsidR="0070225C" w:rsidRPr="0070225C" w:rsidRDefault="0070225C" w:rsidP="0070225C">
      <w:pPr>
        <w:numPr>
          <w:ilvl w:val="0"/>
          <w:numId w:val="7"/>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ОЧІКУВАНІ РЕЗУЛЬТАТИ ВИКОНАННЯ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Виконання Програми дасть змогу забезпечити соціальний захист найменш захищених категорій громадян, які потребують допомоги та соціальної підтримки, вирішити найбільш гострі та болючі проблеми цих громадян.</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7. КОНТРОЛЬ ЗА ВИКОНАННЯМ ПРОГРАМИ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Контроль за виконанням Програми покладається на комісіюетики, законності та правопорядку, Виконавчий комітет Менської міської ради.</w:t>
      </w:r>
    </w:p>
    <w:p w:rsidR="0070225C" w:rsidRPr="0070225C" w:rsidRDefault="0070225C" w:rsidP="0070225C">
      <w:pPr>
        <w:numPr>
          <w:ilvl w:val="0"/>
          <w:numId w:val="8"/>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УМОВИ НАДАННЯ ОДНОРАЗОВОЇ ГРОШОВОЇ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Для отримання одноразової грошової матеріальної допомоги громадянам, які опинилися в складних життєвих обставинах, та іншим категорія громадян (далі – допомога), особа письмово звертається до міської ради з відповідною заявою, до якої додає:</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копію паспорта;</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довідки про присвоєння реєстраційного номера облікової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довідка про склад сім&amp;apos;ї із зазначенням прізвищ, імен та по батькові, родинних зв&amp;apos;язків членів сім&amp;apos;ї ;</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акт обстеження матеріально-побутових умов громадянина, складеним депутатом Менської міської ради;</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документа, що підтверджує статус особи (посвідчення ветерана, довідка про встановлення інвалідності, тощо);</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довідку про доходи заявника та членів сім’ї за останні 6 місяців в разі потреби;</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на ліквідацію наслідків, заподіяних пожежею - акт пожежної частини про пожежу, яка сталася</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номер карткового рахунку відкритого в установі банку;</w:t>
      </w:r>
    </w:p>
    <w:p w:rsidR="0070225C" w:rsidRPr="0070225C" w:rsidRDefault="0070225C" w:rsidP="0070225C">
      <w:pPr>
        <w:numPr>
          <w:ilvl w:val="0"/>
          <w:numId w:val="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інші документи, що підтверджують необхідність надання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8.1. Батьки дітей-інвалідів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копія медичного висновку;</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копія свідоцтва про народження дитини та довідки про присвоєння ідентифікаційного номера;</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паспорта батьків та довідки про присвоєння ідентифікаційного номера;</w:t>
      </w:r>
    </w:p>
    <w:p w:rsidR="0070225C" w:rsidRPr="0070225C" w:rsidRDefault="0070225C" w:rsidP="0070225C">
      <w:pPr>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рахунок з банківської установи для перерахунку коштів.</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8.2. У заяві про надання допомоги зазначається :</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прізвище, ім`я, по батькові та рік народження заявника;</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місце проживання заявника та контактні дані;</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складні життєві обставини, якими заявник обґрунтовує потребу у наданні йому допомоги;</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цілі, для яких заявник просить надати допомогу;</w:t>
      </w:r>
    </w:p>
    <w:p w:rsidR="0070225C" w:rsidRPr="0070225C" w:rsidRDefault="0070225C" w:rsidP="0070225C">
      <w:pPr>
        <w:numPr>
          <w:ilvl w:val="0"/>
          <w:numId w:val="1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дата подання заяви та підпис заявника.</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8.3. На звернення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70225C" w:rsidRPr="0070225C" w:rsidRDefault="0070225C" w:rsidP="0070225C">
      <w:pPr>
        <w:numPr>
          <w:ilvl w:val="0"/>
          <w:numId w:val="11"/>
        </w:numPr>
        <w:shd w:val="clear" w:color="auto" w:fill="FFFFFF"/>
        <w:tabs>
          <w:tab w:val="left" w:pos="72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w:t>
      </w:r>
      <w:r w:rsidRPr="0070225C">
        <w:rPr>
          <w:rFonts w:ascii="Times New Roman" w:eastAsia="Times New Roman" w:hAnsi="Times New Roman" w:cs="Times New Roman"/>
          <w:b/>
          <w:bCs/>
          <w:color w:val="000000"/>
          <w:sz w:val="28"/>
          <w:szCs w:val="28"/>
          <w:lang w:eastAsia="ru-RU"/>
        </w:rPr>
        <w:tab/>
        <w:t>ОРЯДОК НАДАННЯ ОДНОРАЗОВОЇ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lang w:eastAsia="ru-RU"/>
        </w:rPr>
        <w:t xml:space="preserve">9.1. </w:t>
      </w:r>
      <w:r w:rsidRPr="0070225C">
        <w:rPr>
          <w:rFonts w:ascii="Times New Roman" w:eastAsia="Times New Roman" w:hAnsi="Times New Roman" w:cs="Times New Roman"/>
          <w:color w:val="000000"/>
          <w:sz w:val="28"/>
          <w:szCs w:val="28"/>
          <w:lang w:eastAsia="ru-RU"/>
        </w:rPr>
        <w:t>Питання надання допомоги розглядається протягом місяця з дня надання повного пакету документів.</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9.2. Питання про надання 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9.3. Розмір допомоги може бути в межах від 100 до 20000 гривень.</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9.4. У виняткових випадках (довготривале й дорого-вартісне лікування, стихійне лихо) може бути прийняте рішення щодо надання допомоги в сумі не більше 20000 гривень.</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9.5. 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9.6. Допомога надається відповідно до положення про порядок надання одноразової грошової матеріальної допомоги.</w:t>
      </w:r>
    </w:p>
    <w:p w:rsidR="0070225C" w:rsidRPr="0070225C" w:rsidRDefault="0070225C" w:rsidP="0070225C">
      <w:pPr>
        <w:numPr>
          <w:ilvl w:val="0"/>
          <w:numId w:val="12"/>
        </w:numPr>
        <w:shd w:val="clear" w:color="auto" w:fill="FFFFFF"/>
        <w:tabs>
          <w:tab w:val="left" w:pos="360"/>
        </w:tabs>
        <w:spacing w:after="0" w:line="240" w:lineRule="auto"/>
        <w:ind w:left="1200" w:hanging="356"/>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ВИПЛАТА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10.1. Виплата допомоги малозабезпеченим громадянам здійснюється на підставі рішення виконавчого комітету Менської міської ради.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10.2. Відділ бухгалтерського обліку та звітності Менської міської ради перераховує кошти допомоги на карткові рахунки відкриті в установах банків. Кошти можуть бути перераховані на карткові рахунки членів сім’ї </w:t>
      </w:r>
      <w:r w:rsidRPr="0070225C">
        <w:rPr>
          <w:rFonts w:ascii="Times New Roman" w:eastAsia="Times New Roman" w:hAnsi="Times New Roman" w:cs="Times New Roman"/>
          <w:color w:val="000000"/>
          <w:sz w:val="28"/>
          <w:szCs w:val="28"/>
          <w:lang w:eastAsia="ru-RU"/>
        </w:rPr>
        <w:lastRenderedPageBreak/>
        <w:t>заявників в разі неможливості отримання коштів особами, які потребують допомоги.</w:t>
      </w:r>
    </w:p>
    <w:p w:rsidR="0070225C" w:rsidRPr="0070225C" w:rsidRDefault="0070225C" w:rsidP="0070225C">
      <w:pPr>
        <w:shd w:val="clear" w:color="auto" w:fill="FFFFFF"/>
        <w:spacing w:after="0" w:line="240" w:lineRule="auto"/>
        <w:ind w:firstLine="480"/>
        <w:jc w:val="both"/>
        <w:rPr>
          <w:rFonts w:ascii="Times New Roman" w:eastAsia="Times New Roman" w:hAnsi="Times New Roman" w:cs="Times New Roman"/>
          <w:sz w:val="24"/>
          <w:szCs w:val="24"/>
          <w:lang w:eastAsia="ru-RU"/>
        </w:rPr>
      </w:pPr>
      <w:r w:rsidRPr="0070225C">
        <w:rPr>
          <w:rFonts w:ascii="Calibri" w:eastAsia="Times New Roman" w:hAnsi="Calibri" w:cs="Calibri"/>
          <w:b/>
          <w:bCs/>
          <w:color w:val="000000"/>
          <w:sz w:val="36"/>
          <w:szCs w:val="36"/>
          <w:lang w:eastAsia="ru-RU"/>
        </w:rPr>
        <w:br w:type="page"/>
      </w:r>
      <w:r w:rsidRPr="0070225C">
        <w:rPr>
          <w:rFonts w:ascii="Calibri" w:eastAsia="Times New Roman" w:hAnsi="Calibri" w:cs="Calibri"/>
          <w:b/>
          <w:bCs/>
          <w:color w:val="000000"/>
          <w:sz w:val="36"/>
          <w:szCs w:val="36"/>
          <w:lang w:eastAsia="ru-RU"/>
        </w:rPr>
        <w:lastRenderedPageBreak/>
        <w:t> </w:t>
      </w:r>
    </w:p>
    <w:p w:rsidR="0070225C" w:rsidRPr="0070225C" w:rsidRDefault="0070225C" w:rsidP="0070225C">
      <w:pPr>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36"/>
          <w:szCs w:val="36"/>
          <w:lang w:eastAsia="ru-RU"/>
        </w:rPr>
        <w:t>Заходи Програми про порядок надання одноразової грошової матеріальної допомоги жителям Менської ОТГ</w:t>
      </w:r>
    </w:p>
    <w:tbl>
      <w:tblPr>
        <w:tblW w:w="0" w:type="auto"/>
        <w:tblCellSpacing w:w="0" w:type="dxa"/>
        <w:shd w:val="clear" w:color="auto" w:fill="FFFFFF"/>
        <w:tblCellMar>
          <w:left w:w="0" w:type="dxa"/>
          <w:right w:w="0" w:type="dxa"/>
        </w:tblCellMar>
        <w:tblLook w:val="04A0"/>
      </w:tblPr>
      <w:tblGrid>
        <w:gridCol w:w="644"/>
        <w:gridCol w:w="3186"/>
        <w:gridCol w:w="1520"/>
        <w:gridCol w:w="1201"/>
        <w:gridCol w:w="1573"/>
        <w:gridCol w:w="1561"/>
      </w:tblGrid>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w:t>
            </w:r>
          </w:p>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п/п</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Зміст заходів</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Термін</w:t>
            </w:r>
          </w:p>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виконання</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Розмір допомоги грн. 2020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Розмір допомоги  грн. 2021</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18"/>
                <w:szCs w:val="18"/>
                <w:lang w:eastAsia="ru-RU"/>
              </w:rPr>
              <w:t>Розмір допомоги . грн. 2022</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громадянам на проведення медичних операцій, довготривалого лікування, особам, які потерпіли внаслідок пожежі, стихійного лиха</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100 000</w:t>
            </w:r>
          </w:p>
        </w:tc>
      </w:tr>
      <w:tr w:rsidR="0070225C" w:rsidRPr="0070225C" w:rsidTr="0070225C">
        <w:trPr>
          <w:trHeight w:val="57"/>
          <w:tblCellSpacing w:w="0" w:type="dxa"/>
        </w:trPr>
        <w:tc>
          <w:tcPr>
            <w:tcW w:w="668"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w:t>
            </w:r>
          </w:p>
        </w:tc>
        <w:tc>
          <w:tcPr>
            <w:tcW w:w="342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особам із захворюванням «Хвороба Паркінсона».</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r>
      <w:tr w:rsidR="0070225C" w:rsidRPr="0070225C" w:rsidTr="0070225C">
        <w:trPr>
          <w:trHeight w:val="57"/>
          <w:tblCellSpacing w:w="0" w:type="dxa"/>
        </w:trPr>
        <w:tc>
          <w:tcPr>
            <w:tcW w:w="668"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w:t>
            </w:r>
          </w:p>
        </w:tc>
        <w:tc>
          <w:tcPr>
            <w:tcW w:w="3423"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Допомогабатькам дітей-інвалідів (або особам, які їх заміняють, у який діти мають діагноз діагнозом дитячий церебральний параліч (ДЦП),які зареєстровані у Менській ОТГ та які не досягли 18-річчя.</w:t>
            </w:r>
          </w:p>
        </w:tc>
        <w:tc>
          <w:tcPr>
            <w:tcW w:w="1164"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tc>
        <w:tc>
          <w:tcPr>
            <w:tcW w:w="1241"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c>
          <w:tcPr>
            <w:tcW w:w="1722" w:type="dxa"/>
            <w:tcBorders>
              <w:top w:val="single" w:sz="6" w:space="0" w:color="000000"/>
              <w:left w:val="single" w:sz="6" w:space="0" w:color="000000"/>
              <w:bottom w:val="single" w:sz="4"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15 000</w:t>
            </w:r>
          </w:p>
        </w:tc>
      </w:tr>
      <w:tr w:rsidR="0070225C" w:rsidRPr="0070225C" w:rsidTr="0070225C">
        <w:trPr>
          <w:trHeight w:val="57"/>
          <w:tblCellSpacing w:w="0" w:type="dxa"/>
        </w:trPr>
        <w:tc>
          <w:tcPr>
            <w:tcW w:w="668"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w:t>
            </w:r>
          </w:p>
        </w:tc>
        <w:tc>
          <w:tcPr>
            <w:tcW w:w="3423"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Допомога іншим категоріям громадян, що опинились в </w:t>
            </w:r>
            <w:r w:rsidRPr="0070225C">
              <w:rPr>
                <w:rFonts w:ascii="Times New Roman" w:eastAsia="Times New Roman" w:hAnsi="Times New Roman" w:cs="Times New Roman"/>
                <w:color w:val="000000"/>
                <w:sz w:val="28"/>
                <w:szCs w:val="28"/>
                <w:lang w:eastAsia="ru-RU"/>
              </w:rPr>
              <w:lastRenderedPageBreak/>
              <w:t>скрутній життєвій ситуації.</w:t>
            </w:r>
          </w:p>
        </w:tc>
        <w:tc>
          <w:tcPr>
            <w:tcW w:w="1164"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2020-2022 р.</w:t>
            </w:r>
          </w:p>
        </w:tc>
        <w:tc>
          <w:tcPr>
            <w:tcW w:w="1241"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hd w:val="clear" w:color="auto" w:fill="FFFFFF"/>
              <w:spacing w:after="0" w:line="57" w:lineRule="atLeast"/>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c>
          <w:tcPr>
            <w:tcW w:w="1722"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c>
          <w:tcPr>
            <w:tcW w:w="1722" w:type="dxa"/>
            <w:tcBorders>
              <w:top w:val="single" w:sz="4"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70 000</w:t>
            </w:r>
          </w:p>
        </w:tc>
      </w:tr>
      <w:tr w:rsidR="0070225C" w:rsidRPr="0070225C" w:rsidTr="0070225C">
        <w:trPr>
          <w:tblCellSpacing w:w="0" w:type="dxa"/>
        </w:trPr>
        <w:tc>
          <w:tcPr>
            <w:tcW w:w="4091" w:type="dxa"/>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Разом</w:t>
            </w:r>
          </w:p>
        </w:tc>
        <w:tc>
          <w:tcPr>
            <w:tcW w:w="116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2020-2022 р</w:t>
            </w:r>
          </w:p>
          <w:p w:rsidR="0070225C" w:rsidRPr="0070225C" w:rsidRDefault="0070225C" w:rsidP="0070225C">
            <w:pPr>
              <w:spacing w:after="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                  </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300 000</w:t>
            </w:r>
          </w:p>
        </w:tc>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160" w:line="0"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3000 </w:t>
            </w:r>
          </w:p>
        </w:tc>
      </w:tr>
    </w:tbl>
    <w:p w:rsidR="0070225C" w:rsidRPr="0070225C" w:rsidRDefault="0070225C" w:rsidP="0070225C">
      <w:pPr>
        <w:spacing w:after="0" w:line="240" w:lineRule="auto"/>
        <w:rPr>
          <w:rFonts w:ascii="Times New Roman" w:eastAsia="Times New Roman" w:hAnsi="Times New Roman" w:cs="Times New Roman"/>
          <w:vanish/>
          <w:sz w:val="24"/>
          <w:szCs w:val="24"/>
          <w:lang w:eastAsia="ru-RU"/>
        </w:rPr>
      </w:pPr>
    </w:p>
    <w:tbl>
      <w:tblPr>
        <w:tblW w:w="0" w:type="auto"/>
        <w:tblCellSpacing w:w="0" w:type="dxa"/>
        <w:shd w:val="clear" w:color="auto" w:fill="FFFFFF"/>
        <w:tblCellMar>
          <w:left w:w="0" w:type="dxa"/>
          <w:right w:w="0" w:type="dxa"/>
        </w:tblCellMar>
        <w:tblLook w:val="04A0"/>
      </w:tblPr>
      <w:tblGrid>
        <w:gridCol w:w="4021"/>
        <w:gridCol w:w="5664"/>
      </w:tblGrid>
      <w:tr w:rsidR="0070225C" w:rsidRPr="0070225C" w:rsidTr="0070225C">
        <w:trPr>
          <w:trHeight w:val="57"/>
          <w:tblCellSpacing w:w="0" w:type="dxa"/>
        </w:trPr>
        <w:tc>
          <w:tcPr>
            <w:tcW w:w="4119"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Всього за 2020-2022 р</w:t>
            </w:r>
          </w:p>
        </w:tc>
        <w:tc>
          <w:tcPr>
            <w:tcW w:w="582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pacing w:after="0" w:line="240" w:lineRule="auto"/>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900 000,00 тис. грн.</w:t>
            </w:r>
          </w:p>
          <w:p w:rsidR="0070225C" w:rsidRPr="0070225C" w:rsidRDefault="0070225C" w:rsidP="0070225C">
            <w:pPr>
              <w:spacing w:after="160" w:line="57" w:lineRule="atLeast"/>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tc>
      </w:tr>
    </w:tbl>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1D0D3F" w:rsidRPr="009E1B04" w:rsidRDefault="0070225C" w:rsidP="001D0D3F">
      <w:pPr>
        <w:tabs>
          <w:tab w:val="left" w:pos="200"/>
          <w:tab w:val="left" w:pos="1120"/>
          <w:tab w:val="left" w:pos="4677"/>
        </w:tabs>
        <w:spacing w:after="0" w:line="240" w:lineRule="auto"/>
        <w:ind w:left="6236"/>
        <w:jc w:val="both"/>
        <w:rPr>
          <w:rFonts w:ascii="Times New Roman" w:eastAsia="Times New Roman" w:hAnsi="Times New Roman" w:cs="Times New Roman"/>
          <w:sz w:val="24"/>
          <w:szCs w:val="24"/>
          <w:lang w:val="uk-UA" w:eastAsia="ru-RU"/>
        </w:rPr>
      </w:pPr>
      <w:r w:rsidRPr="0070225C">
        <w:rPr>
          <w:rFonts w:ascii="Times New Roman" w:eastAsia="Times New Roman" w:hAnsi="Times New Roman" w:cs="Times New Roman"/>
          <w:color w:val="000000"/>
          <w:sz w:val="28"/>
          <w:szCs w:val="28"/>
          <w:lang w:eastAsia="ru-RU"/>
        </w:rPr>
        <w:br w:type="page"/>
      </w:r>
      <w:r w:rsidR="009E1B04">
        <w:rPr>
          <w:rFonts w:ascii="Times New Roman" w:eastAsia="Times New Roman" w:hAnsi="Times New Roman" w:cs="Times New Roman"/>
          <w:color w:val="000000"/>
          <w:sz w:val="28"/>
          <w:szCs w:val="28"/>
          <w:lang w:val="uk-UA" w:eastAsia="ru-RU"/>
        </w:rPr>
        <w:lastRenderedPageBreak/>
        <w:tab/>
      </w:r>
      <w:r w:rsidR="001D0D3F">
        <w:rPr>
          <w:rFonts w:ascii="Times New Roman" w:eastAsia="Times New Roman" w:hAnsi="Times New Roman" w:cs="Times New Roman"/>
          <w:color w:val="000000"/>
          <w:lang w:val="uk-UA" w:eastAsia="ru-RU"/>
        </w:rPr>
        <w:t>Додаток № 2</w:t>
      </w:r>
      <w:r w:rsidR="001D0D3F" w:rsidRPr="009E1B04">
        <w:rPr>
          <w:rFonts w:ascii="Times New Roman" w:eastAsia="Times New Roman" w:hAnsi="Times New Roman" w:cs="Times New Roman"/>
          <w:color w:val="000000"/>
          <w:lang w:val="uk-UA" w:eastAsia="ru-RU"/>
        </w:rPr>
        <w:t xml:space="preserve"> до </w:t>
      </w:r>
      <w:r w:rsidR="001D0D3F">
        <w:rPr>
          <w:rFonts w:ascii="Times New Roman" w:eastAsia="Times New Roman" w:hAnsi="Times New Roman" w:cs="Times New Roman"/>
          <w:color w:val="000000"/>
          <w:lang w:val="uk-UA" w:eastAsia="ru-RU"/>
        </w:rPr>
        <w:t>проє</w:t>
      </w:r>
      <w:r w:rsidR="001D0D3F" w:rsidRPr="009E1B04">
        <w:rPr>
          <w:rFonts w:ascii="Times New Roman" w:eastAsia="Times New Roman" w:hAnsi="Times New Roman" w:cs="Times New Roman"/>
          <w:color w:val="000000"/>
          <w:lang w:val="uk-UA" w:eastAsia="ru-RU"/>
        </w:rPr>
        <w:t xml:space="preserve">кту  </w:t>
      </w:r>
      <w:r w:rsidR="001D0D3F">
        <w:rPr>
          <w:rFonts w:ascii="Times New Roman" w:eastAsia="Times New Roman" w:hAnsi="Times New Roman" w:cs="Times New Roman"/>
          <w:color w:val="000000"/>
          <w:lang w:val="uk-UA" w:eastAsia="ru-RU"/>
        </w:rPr>
        <w:t>рішення сесії</w:t>
      </w:r>
      <w:r w:rsidR="001D0D3F" w:rsidRPr="009E1B04">
        <w:rPr>
          <w:rFonts w:ascii="Times New Roman" w:eastAsia="Times New Roman" w:hAnsi="Times New Roman" w:cs="Times New Roman"/>
          <w:color w:val="000000"/>
          <w:lang w:val="uk-UA" w:eastAsia="ru-RU"/>
        </w:rPr>
        <w:t xml:space="preserve"> Менської міської ради</w:t>
      </w:r>
      <w:r w:rsidR="001D0D3F" w:rsidRPr="0070225C">
        <w:rPr>
          <w:rFonts w:ascii="Times New Roman" w:eastAsia="Times New Roman" w:hAnsi="Times New Roman" w:cs="Times New Roman"/>
          <w:color w:val="000000"/>
          <w:lang w:eastAsia="ru-RU"/>
        </w:rPr>
        <w:t> </w:t>
      </w:r>
      <w:r w:rsidR="001D0D3F">
        <w:rPr>
          <w:rFonts w:ascii="Times New Roman" w:eastAsia="Times New Roman" w:hAnsi="Times New Roman" w:cs="Times New Roman"/>
          <w:color w:val="000000"/>
          <w:lang w:val="uk-UA" w:eastAsia="ru-RU"/>
        </w:rPr>
        <w:t xml:space="preserve"> «Про затвердження</w:t>
      </w:r>
      <w:r w:rsidR="001D0D3F" w:rsidRPr="009E1B04">
        <w:rPr>
          <w:rFonts w:ascii="Times New Roman" w:eastAsia="Times New Roman" w:hAnsi="Times New Roman" w:cs="Times New Roman"/>
          <w:color w:val="000000"/>
          <w:lang w:val="uk-UA" w:eastAsia="ru-RU"/>
        </w:rPr>
        <w:t xml:space="preserve"> Програми про надання одноразової грошової матеріальної допомоги жителям Менської ОТГ та Положення про порядок надання одноразової грошової матеріальної допомоги ОТГ на </w:t>
      </w:r>
      <w:r w:rsidR="001D0D3F">
        <w:rPr>
          <w:rFonts w:ascii="Times New Roman" w:eastAsia="Times New Roman" w:hAnsi="Times New Roman" w:cs="Times New Roman"/>
          <w:color w:val="000000"/>
          <w:lang w:val="uk-UA" w:eastAsia="ru-RU"/>
        </w:rPr>
        <w:t>2020-2022 роки» від ___________</w:t>
      </w:r>
      <w:r w:rsidR="001D0D3F" w:rsidRPr="009E1B04">
        <w:rPr>
          <w:rFonts w:ascii="Times New Roman" w:eastAsia="Times New Roman" w:hAnsi="Times New Roman" w:cs="Times New Roman"/>
          <w:color w:val="000000"/>
          <w:lang w:val="uk-UA" w:eastAsia="ru-RU"/>
        </w:rPr>
        <w:t xml:space="preserve"> 2019 року № ____</w:t>
      </w:r>
    </w:p>
    <w:p w:rsidR="009E1B04" w:rsidRDefault="009E1B04" w:rsidP="009E1B04">
      <w:pPr>
        <w:shd w:val="clear" w:color="auto" w:fill="FFFFFF"/>
        <w:tabs>
          <w:tab w:val="left" w:pos="4905"/>
        </w:tabs>
        <w:spacing w:after="0" w:line="240" w:lineRule="auto"/>
        <w:jc w:val="both"/>
        <w:rPr>
          <w:rFonts w:ascii="Times New Roman" w:eastAsia="Times New Roman" w:hAnsi="Times New Roman" w:cs="Times New Roman"/>
          <w:sz w:val="24"/>
          <w:szCs w:val="24"/>
          <w:lang w:val="uk-UA" w:eastAsia="ru-RU"/>
        </w:rPr>
      </w:pPr>
    </w:p>
    <w:p w:rsidR="0070225C" w:rsidRPr="0070225C" w:rsidRDefault="0070225C" w:rsidP="0070225C">
      <w:pPr>
        <w:spacing w:after="160" w:line="240" w:lineRule="auto"/>
        <w:rPr>
          <w:rFonts w:ascii="Times New Roman" w:eastAsia="Times New Roman" w:hAnsi="Times New Roman" w:cs="Times New Roman"/>
          <w:sz w:val="24"/>
          <w:szCs w:val="24"/>
          <w:lang w:eastAsia="ru-RU"/>
        </w:rPr>
      </w:pP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ПОЛОЖЕННЯ</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про порядок надання одноразової грошової матеріальної допомоги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sz w:val="24"/>
          <w:szCs w:val="24"/>
          <w:lang w:eastAsia="ru-RU"/>
        </w:rPr>
        <w:t> </w:t>
      </w:r>
    </w:p>
    <w:p w:rsidR="0070225C" w:rsidRPr="0070225C" w:rsidRDefault="0070225C" w:rsidP="0070225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Дане Положення встановлює правові й організаційні основи надання одноразової грошової матеріальної допомоги </w:t>
      </w:r>
      <w:r w:rsidRPr="0070225C">
        <w:rPr>
          <w:rFonts w:ascii="Times New Roman" w:eastAsia="Times New Roman" w:hAnsi="Times New Roman" w:cs="Times New Roman"/>
          <w:i/>
          <w:iCs/>
          <w:color w:val="000000"/>
          <w:sz w:val="28"/>
          <w:szCs w:val="28"/>
          <w:lang w:eastAsia="ru-RU"/>
        </w:rPr>
        <w:t xml:space="preserve">(надалі – допомога) </w:t>
      </w:r>
      <w:r w:rsidRPr="0070225C">
        <w:rPr>
          <w:rFonts w:ascii="Times New Roman" w:eastAsia="Times New Roman" w:hAnsi="Times New Roman" w:cs="Times New Roman"/>
          <w:color w:val="000000"/>
          <w:sz w:val="28"/>
          <w:szCs w:val="28"/>
          <w:lang w:eastAsia="ru-RU"/>
        </w:rPr>
        <w:t>малозабезпеченим, самотнім або іншим громадянам, які опинилися у скрутній життєвій ситуації.</w:t>
      </w:r>
    </w:p>
    <w:p w:rsidR="0070225C" w:rsidRPr="0070225C" w:rsidRDefault="0070225C" w:rsidP="0070225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Дійсне Положення розроблене відповідно до Конституції України, Закону України "Про місцеве самоврядування в Україні", Бюджетного Кодексу України.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 ЗАГАЛЬНІ ПОЛОЖЕННЯ</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1.2. Допомога надається категоріям громадян:</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Учасникам АТО та членам сімей загиблих учасників АТО ;</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дітям-сиротам;</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малозабезпеченим самотнім громадянам;</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інвалідам І, ІІ та ІІІ групи;</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які постраждали внаслідок Чорнобильської катастрофи;</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іншим громадянам, які потрапили в скрутну життєву ситуацію (потребують довготривалого та вартісного лікування, потерпіли від стихійного лиха, наслідків надзвичайних ситуацій та ін.);</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особам із захворюванням «Хвороба Паркінсона»;</w:t>
      </w:r>
    </w:p>
    <w:p w:rsidR="0070225C" w:rsidRPr="0070225C" w:rsidRDefault="0070225C" w:rsidP="0070225C">
      <w:pPr>
        <w:numPr>
          <w:ilvl w:val="0"/>
          <w:numId w:val="13"/>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батькам дітей-інвалідів (або особам, які їх заміняють, у який діти мають діагноз дитячий церебральний параліч (ДЦП), які зареєстровані у Менській ОТГ та які не досягли 18-річчя. </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1.3. Для даного Положення використовуються наступні основні поняття:</w:t>
      </w:r>
    </w:p>
    <w:p w:rsidR="0070225C" w:rsidRPr="0070225C" w:rsidRDefault="0070225C" w:rsidP="0070225C">
      <w:pPr>
        <w:numPr>
          <w:ilvl w:val="0"/>
          <w:numId w:val="1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Малозабезпечений самотній громадянин</w:t>
      </w:r>
      <w:r w:rsidRPr="0070225C">
        <w:rPr>
          <w:rFonts w:ascii="Times New Roman" w:eastAsia="Times New Roman" w:hAnsi="Times New Roman" w:cs="Times New Roman"/>
          <w:color w:val="000000"/>
          <w:sz w:val="28"/>
          <w:szCs w:val="28"/>
          <w:lang w:eastAsia="ru-RU"/>
        </w:rPr>
        <w:t> - це громадянин, що не має родичів і дохід якого не перевищує розміру мінімальної заробітної плати.</w:t>
      </w:r>
    </w:p>
    <w:p w:rsidR="0070225C" w:rsidRPr="0070225C" w:rsidRDefault="0070225C" w:rsidP="0070225C">
      <w:pPr>
        <w:numPr>
          <w:ilvl w:val="0"/>
          <w:numId w:val="14"/>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Скрутна життєва ситуація</w:t>
      </w:r>
      <w:r w:rsidRPr="0070225C">
        <w:rPr>
          <w:rFonts w:ascii="Times New Roman" w:eastAsia="Times New Roman" w:hAnsi="Times New Roman" w:cs="Times New Roman"/>
          <w:color w:val="000000"/>
          <w:sz w:val="28"/>
          <w:szCs w:val="28"/>
          <w:lang w:eastAsia="ru-RU"/>
        </w:rPr>
        <w:t xml:space="preserve"> - це сукупність обставин, що перешкоджають нормальній життєдіяльності громадян, які вони не можуть перебороти самостійно (пожежа та інше стихійне лихо, внаслідок якого завдано збитку житлу, майну потерпілого або його здоров&amp;apos;ю; тяжка протягом тривалого періоду хвороба, оперативне лікування, яке вимагає значних фінансових </w:t>
      </w:r>
      <w:r w:rsidRPr="0070225C">
        <w:rPr>
          <w:rFonts w:ascii="Times New Roman" w:eastAsia="Times New Roman" w:hAnsi="Times New Roman" w:cs="Times New Roman"/>
          <w:color w:val="000000"/>
          <w:sz w:val="28"/>
          <w:szCs w:val="28"/>
          <w:lang w:eastAsia="ru-RU"/>
        </w:rPr>
        <w:lastRenderedPageBreak/>
        <w:t>затрат або виїзду на лікування до іншої області (держави), придбання ліків; смерть одного з членів сім&amp;apos;ї та інше.</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ІІ. ДЖЕРЕЛА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2.1 Джерелом надання допомоги є кошти, які передбачені бюджетом Менської міської об’єднаної територіальної громади, в межах обсягів, затверджених рішенням міської ради про бюджет на відповідний бюджетний рік.</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ІІІ. ПІДСТАВИ ДЛЯ ПРИЗНАЧЕННЯ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3.1.Підставою для призначення допомоги є скрутна життєва ситуація, у якій опинився громадянин, сім’я.</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3.2. Основними напрямками надання допомоги є:</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подолання наслідків пожежі, повені й інших екстремальних ситуацій, в результаті яких повністю або частково знищено житлові приміщення громадян, що підтверджується відповідними документами;</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придбання дорогих ліків (за призначенням лікаря), проведення операцій (за висновком лікаря чи лікарсько-консультативної комісії);</w:t>
      </w:r>
    </w:p>
    <w:p w:rsidR="0070225C" w:rsidRPr="0070225C" w:rsidRDefault="0070225C" w:rsidP="0070225C">
      <w:pPr>
        <w:numPr>
          <w:ilvl w:val="0"/>
          <w:numId w:val="15"/>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інше.</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3.3. Допомога надається один раз на рік, виходячи з обставин, що склалися. У разі зміни обставин та </w:t>
      </w:r>
      <w:r w:rsidR="001D0D3F">
        <w:rPr>
          <w:rFonts w:ascii="Times New Roman" w:eastAsia="Times New Roman" w:hAnsi="Times New Roman" w:cs="Times New Roman"/>
          <w:color w:val="000000"/>
          <w:sz w:val="28"/>
          <w:szCs w:val="28"/>
          <w:lang w:eastAsia="ru-RU"/>
        </w:rPr>
        <w:t>необхідності підтримки сі</w:t>
      </w:r>
      <w:r w:rsidR="001D0D3F">
        <w:rPr>
          <w:rFonts w:ascii="Times New Roman" w:eastAsia="Times New Roman" w:hAnsi="Times New Roman" w:cs="Times New Roman"/>
          <w:color w:val="000000"/>
          <w:sz w:val="28"/>
          <w:szCs w:val="28"/>
          <w:lang w:val="uk-UA" w:eastAsia="ru-RU"/>
        </w:rPr>
        <w:t>м'</w:t>
      </w:r>
      <w:r w:rsidRPr="0070225C">
        <w:rPr>
          <w:rFonts w:ascii="Times New Roman" w:eastAsia="Times New Roman" w:hAnsi="Times New Roman" w:cs="Times New Roman"/>
          <w:color w:val="000000"/>
          <w:sz w:val="28"/>
          <w:szCs w:val="28"/>
          <w:lang w:eastAsia="ru-RU"/>
        </w:rPr>
        <w:t>ї, питання надання допомоги як виняток може бути розглянуто вдруге. Розмір допомоги визначається для кожно</w:t>
      </w:r>
      <w:r w:rsidR="001D0D3F">
        <w:rPr>
          <w:rFonts w:ascii="Times New Roman" w:eastAsia="Times New Roman" w:hAnsi="Times New Roman" w:cs="Times New Roman"/>
          <w:color w:val="000000"/>
          <w:sz w:val="28"/>
          <w:szCs w:val="28"/>
          <w:lang w:eastAsia="ru-RU"/>
        </w:rPr>
        <w:t>го громадянина, кожної сім'</w:t>
      </w:r>
      <w:r w:rsidRPr="0070225C">
        <w:rPr>
          <w:rFonts w:ascii="Times New Roman" w:eastAsia="Times New Roman" w:hAnsi="Times New Roman" w:cs="Times New Roman"/>
          <w:color w:val="000000"/>
          <w:sz w:val="28"/>
          <w:szCs w:val="28"/>
          <w:lang w:eastAsia="ru-RU"/>
        </w:rPr>
        <w:t>ї, виходячи з ситуації, в якій перебуває громадянин, сім&amp;apos;я, з урахуванням матеріального стану.</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3.4. Заяви громадян розглядаються на засіданні комісії з питань надання матеріальної допомоги, яке створюється міським головою шляхом прийняття відповідного розпорядження. Комісія надає пропозиції щодо розміру допомоги в залежності від матеріального стану заявника та наявних коштів Рішення комісії є правомочним, якщо на засіданні присутні більше половини її членів, і приймається більшістю голосів, та має рекомендаційний характер. Протокол комісії розглядається на засіданні виконавчого комітету.</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ІV. ПОРЯДОК ПРИЗНАЧЕННЯ ТА РОЗМІР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4.1. Питання надання допомоги розглядається протягом місяця з дня надання повного пакету документів.</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4.2. Питання про надання допомоги розглядається на засіданні виконавчого комітету Менської міської ради. За результатами розгляду приймається рішення про надання допомоги чи про відмову у наданні.</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4.3. Розмір допомоги може бути в межах від 100 до 10 000 гривень.</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4.4. Допомога надається громадянам, які зареєстровані та проживають на території населених пунктів Менської міської об’єднаної територіальної громади.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4.5.Допомога надається у таких розмірах:</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громадянам на проведення медичних операцій, довготривалого лікування, особам, які потерпіли внаслідок пожежі, стихійного лиха - від500 до 10 000 гривень в залежності від важкості захворювання, терміну лікування, ступеню руйнування житла;</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громадянам, які потребують дорого вартісного лікування, на проведення складних медичних операцій особам, які внаслідок пожежі або стихійного лиха втратили житло - від 3 000до 10 000 гривень;</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громадянам, які мають захворювання «Хвороба Паркінсона» від 300 до 1 000 гривень;</w:t>
      </w:r>
    </w:p>
    <w:p w:rsidR="0070225C" w:rsidRPr="0070225C" w:rsidRDefault="0070225C" w:rsidP="0070225C">
      <w:pPr>
        <w:numPr>
          <w:ilvl w:val="0"/>
          <w:numId w:val="16"/>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батькам дітей-інвалідів (або особам, які їх заміняють, у який діти мають діагноз дитячий церебральний параліч (ДЦП),які зареєстровані у Менській ОТГ та які не досягли 18-річчя до 10 тисяч гривень.</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Допомога іншим категоріям громадян, що опинились в скрутній життєвій ситуації, надається відповідно до складності ситуації, рівня забезпеченості сім’ї та становить від 100 гривень до 5 000 гривень.</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 ПОРЯДОК ЗВЕРНЕННЯ ЗА ДОПОМОГОЮ</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5.1. Питання надання допомоги розглядається на підставі звернень громадян, громадських організацій (ветеранів, інвалідів, чорнобильців та інших) щодо надання допомоги, поданих письмово на ім’я міського голови.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5.2. Від імені громадянина , у разі скрутної життєвої ситуації, із заявою вправі звернутися будь-який дієздатний член сім’ї або особа, яка перебуває в родинних відносинах. До членів сім’ї заявника відносяться особи, які спільно проживають, пов’язані спільним побутом, мають взаємні права та обов’язки.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5.3. Від імені малолітніх і неповнолітніх громадян, а також громадян, визнаних судом недієздатними чи обмежено дієздатними, заява подається їхніми законними представниками.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5.4. Для отримання допомоги громадяни відповідно до обставин подають до міської ради такі документи: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заяву;</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копію паспорта;</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довідки про присвоєння реєстраційного номера облікової картки платника податків ( якщо особа через свої релігійні переконання відмовилась від прийняття реєстраційного номера облікової картки платника податків та повідомила про це відповідний орган державної податкової служби і має про це відмітку у паспорті громадянина України, то подається копія зазначеної сторінки паспорта);</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довідка про склад сім&amp;apos;ї із зазначенням прізвищ, імен та по батькові, родинних зв’язків членів сім&amp;apos;ї (в разі потреби) ;</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акт обстеження матеріально-побутових умов громадянина, складеним депутатом Менської міської ради;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документа, що підтверджує статус особи (посвідчення ветерана, довідка про встановлення інвалідності, тощо);</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довідку про доходи заявника та членів сім’ї за останні 6 місяців(в разі потреби);</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на ліквідацію наслідків, заподіяних пожежею - акт пожежної частини про пожежу, яка сталася;</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lastRenderedPageBreak/>
        <w:t>копії документів, що обґрунтовують наявність у особи складних життєвих обставин (медична довідка, акт відповідних установ у разі пожежі, повені, стихійного лиха тощо);</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номер карткового рахунку відкритого в установі банку;</w:t>
      </w:r>
    </w:p>
    <w:p w:rsidR="0070225C" w:rsidRPr="0070225C" w:rsidRDefault="0070225C" w:rsidP="0070225C">
      <w:pPr>
        <w:numPr>
          <w:ilvl w:val="0"/>
          <w:numId w:val="17"/>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інші документи, що підтверджують необхідність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5.5.Батьки дітей-інвалідів (або особи, які їх заміняють) звертаються до Менської міської ради із заявою щодо надання грошової допомоги до яких додають наступні документи:</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медичного висновку;</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копія свідоцтва про народження дитини та довідки про присвоєння ідентифікаційного номера;</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копії паспорта батьків та довідки про присвоєння ідентифікаційного номера;</w:t>
      </w:r>
    </w:p>
    <w:p w:rsidR="0070225C" w:rsidRPr="0070225C" w:rsidRDefault="0070225C" w:rsidP="0070225C">
      <w:pPr>
        <w:numPr>
          <w:ilvl w:val="0"/>
          <w:numId w:val="18"/>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рахунок з банківської установи для перерахунку коштів.</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5.6. У заяві про надання допомоги зазначається :</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прізвище, ім`я, по батькові та рік народження заявника;</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місце проживання заявника та контактні дані;</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складні життєві обставини, якими заявник обґрунтовує потребу у наданні йому допомоги;</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цілі, для яких заявник просить надати допомогу;</w:t>
      </w:r>
    </w:p>
    <w:p w:rsidR="0070225C" w:rsidRPr="0070225C" w:rsidRDefault="0070225C" w:rsidP="0070225C">
      <w:pPr>
        <w:numPr>
          <w:ilvl w:val="0"/>
          <w:numId w:val="19"/>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дата подання заяви та підпис заявника.</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5.7. На звернення громадян, які потерпіли від стихійного лиха, наслідків надзвичайних ситуацій, допомога надається на підставі поданої заяви та акту, складеного відповідними органами.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VI. ПОРЯДОК НАДАННЯ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6.1. Виплата допомоги малозабезпеченим громадянам здійснюється на підставі рішення виконавчого комітету Менської міської ради.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6.2. Відділ бухгалтерського обліку та звітності Менської міської ради перераховує кошти допомоги на карткові рахунки відкриті в установах банків. Кошти можуть бути перераховані на карткові рахунки членів сім’ї заявників в разі неможливості отримання коштів особами, які потребують допомоги.</w:t>
      </w:r>
    </w:p>
    <w:p w:rsidR="0070225C" w:rsidRPr="0070225C" w:rsidRDefault="0070225C" w:rsidP="0070225C">
      <w:pPr>
        <w:shd w:val="clear" w:color="auto" w:fill="FFFFFF"/>
        <w:spacing w:after="0" w:line="240" w:lineRule="auto"/>
        <w:jc w:val="center"/>
        <w:rPr>
          <w:rFonts w:ascii="Times New Roman" w:eastAsia="Times New Roman" w:hAnsi="Times New Roman" w:cs="Times New Roman"/>
          <w:sz w:val="24"/>
          <w:szCs w:val="24"/>
          <w:lang w:eastAsia="ru-RU"/>
        </w:rPr>
      </w:pPr>
      <w:r w:rsidRPr="0070225C">
        <w:rPr>
          <w:rFonts w:ascii="Times New Roman" w:eastAsia="Times New Roman" w:hAnsi="Times New Roman" w:cs="Times New Roman"/>
          <w:b/>
          <w:bCs/>
          <w:color w:val="000000"/>
          <w:sz w:val="28"/>
          <w:szCs w:val="28"/>
          <w:lang w:eastAsia="ru-RU"/>
        </w:rPr>
        <w:t>VІI. ВІДМОВА В ПРИЗНАЧЕННІ ДОПОМОГИ</w:t>
      </w:r>
    </w:p>
    <w:p w:rsidR="0070225C" w:rsidRPr="0070225C" w:rsidRDefault="0070225C" w:rsidP="0070225C">
      <w:pPr>
        <w:shd w:val="clear" w:color="auto" w:fill="FFFFFF"/>
        <w:spacing w:after="0" w:line="240" w:lineRule="auto"/>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7.1. У наданні допомоги може бути відмовлено в разі:</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 xml:space="preserve">повторного безпідставного звернення , крім випадків, передбачених п.3.3. даного положення; </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за відсутності документів, які підтверджують обставини для набуття права на отримання матеріальної допомоги;</w:t>
      </w:r>
    </w:p>
    <w:p w:rsidR="0070225C" w:rsidRPr="0070225C" w:rsidRDefault="0070225C" w:rsidP="0070225C">
      <w:pPr>
        <w:numPr>
          <w:ilvl w:val="0"/>
          <w:numId w:val="20"/>
        </w:numPr>
        <w:shd w:val="clear" w:color="auto" w:fill="FFFFFF"/>
        <w:tabs>
          <w:tab w:val="left" w:pos="720"/>
        </w:tabs>
        <w:spacing w:after="0" w:line="240" w:lineRule="auto"/>
        <w:ind w:left="1440" w:hanging="356"/>
        <w:jc w:val="both"/>
        <w:rPr>
          <w:rFonts w:ascii="Times New Roman" w:eastAsia="Times New Roman" w:hAnsi="Times New Roman" w:cs="Times New Roman"/>
          <w:sz w:val="24"/>
          <w:szCs w:val="24"/>
          <w:lang w:eastAsia="ru-RU"/>
        </w:rPr>
      </w:pPr>
      <w:r w:rsidRPr="0070225C">
        <w:rPr>
          <w:rFonts w:ascii="Times New Roman" w:eastAsia="Times New Roman" w:hAnsi="Times New Roman" w:cs="Times New Roman"/>
          <w:color w:val="000000"/>
          <w:sz w:val="28"/>
          <w:szCs w:val="28"/>
          <w:lang w:eastAsia="ru-RU"/>
        </w:rPr>
        <w:t>відсутність коштів в бюджеті на виплату матеріальної допомоги.</w:t>
      </w:r>
    </w:p>
    <w:p w:rsidR="00AD37B2" w:rsidRPr="00C30E89" w:rsidRDefault="00AD37B2">
      <w:pPr>
        <w:rPr>
          <w:b/>
        </w:rPr>
      </w:pPr>
    </w:p>
    <w:sectPr w:rsidR="00AD37B2" w:rsidRPr="00C30E89" w:rsidSect="00747D9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3606"/>
    <w:multiLevelType w:val="multilevel"/>
    <w:tmpl w:val="94FAD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93F03"/>
    <w:multiLevelType w:val="multilevel"/>
    <w:tmpl w:val="4ABC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86974"/>
    <w:multiLevelType w:val="multilevel"/>
    <w:tmpl w:val="CD0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13E40"/>
    <w:multiLevelType w:val="multilevel"/>
    <w:tmpl w:val="9658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663D71"/>
    <w:multiLevelType w:val="multilevel"/>
    <w:tmpl w:val="A516E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B45E34"/>
    <w:multiLevelType w:val="multilevel"/>
    <w:tmpl w:val="62E8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684E1E"/>
    <w:multiLevelType w:val="multilevel"/>
    <w:tmpl w:val="2F60F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D413A"/>
    <w:multiLevelType w:val="multilevel"/>
    <w:tmpl w:val="06E2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F5CD4"/>
    <w:multiLevelType w:val="multilevel"/>
    <w:tmpl w:val="18A4B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34A75"/>
    <w:multiLevelType w:val="multilevel"/>
    <w:tmpl w:val="7CC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64778E"/>
    <w:multiLevelType w:val="multilevel"/>
    <w:tmpl w:val="BC4A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319D1"/>
    <w:multiLevelType w:val="multilevel"/>
    <w:tmpl w:val="3B441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CE1DB0"/>
    <w:multiLevelType w:val="multilevel"/>
    <w:tmpl w:val="33E65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9245D"/>
    <w:multiLevelType w:val="multilevel"/>
    <w:tmpl w:val="6FDA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0695C21"/>
    <w:multiLevelType w:val="multilevel"/>
    <w:tmpl w:val="5FE4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9C0C59"/>
    <w:multiLevelType w:val="multilevel"/>
    <w:tmpl w:val="B498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157DE6"/>
    <w:multiLevelType w:val="multilevel"/>
    <w:tmpl w:val="4F642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766462"/>
    <w:multiLevelType w:val="multilevel"/>
    <w:tmpl w:val="A8D4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EE3E94"/>
    <w:multiLevelType w:val="multilevel"/>
    <w:tmpl w:val="C456C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F81337"/>
    <w:multiLevelType w:val="multilevel"/>
    <w:tmpl w:val="9E6C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7"/>
  </w:num>
  <w:num w:numId="3">
    <w:abstractNumId w:val="0"/>
  </w:num>
  <w:num w:numId="4">
    <w:abstractNumId w:val="1"/>
  </w:num>
  <w:num w:numId="5">
    <w:abstractNumId w:val="13"/>
  </w:num>
  <w:num w:numId="6">
    <w:abstractNumId w:val="19"/>
  </w:num>
  <w:num w:numId="7">
    <w:abstractNumId w:val="12"/>
  </w:num>
  <w:num w:numId="8">
    <w:abstractNumId w:val="16"/>
  </w:num>
  <w:num w:numId="9">
    <w:abstractNumId w:val="3"/>
  </w:num>
  <w:num w:numId="10">
    <w:abstractNumId w:val="10"/>
  </w:num>
  <w:num w:numId="11">
    <w:abstractNumId w:val="18"/>
  </w:num>
  <w:num w:numId="12">
    <w:abstractNumId w:val="4"/>
  </w:num>
  <w:num w:numId="13">
    <w:abstractNumId w:val="6"/>
  </w:num>
  <w:num w:numId="14">
    <w:abstractNumId w:val="5"/>
  </w:num>
  <w:num w:numId="15">
    <w:abstractNumId w:val="2"/>
  </w:num>
  <w:num w:numId="16">
    <w:abstractNumId w:val="14"/>
  </w:num>
  <w:num w:numId="17">
    <w:abstractNumId w:val="11"/>
  </w:num>
  <w:num w:numId="18">
    <w:abstractNumId w:val="9"/>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30E89"/>
    <w:rsid w:val="001D0D3F"/>
    <w:rsid w:val="001E0543"/>
    <w:rsid w:val="003B56B1"/>
    <w:rsid w:val="00553401"/>
    <w:rsid w:val="006B16E0"/>
    <w:rsid w:val="006E4495"/>
    <w:rsid w:val="0070225C"/>
    <w:rsid w:val="0070620D"/>
    <w:rsid w:val="00747D92"/>
    <w:rsid w:val="00874C90"/>
    <w:rsid w:val="009E1B04"/>
    <w:rsid w:val="00A12E2B"/>
    <w:rsid w:val="00A35BF7"/>
    <w:rsid w:val="00A53A41"/>
    <w:rsid w:val="00AB1F20"/>
    <w:rsid w:val="00AD37B2"/>
    <w:rsid w:val="00B80C72"/>
    <w:rsid w:val="00BC5231"/>
    <w:rsid w:val="00BC79B3"/>
    <w:rsid w:val="00C30E89"/>
    <w:rsid w:val="00D15074"/>
    <w:rsid w:val="00EC32C7"/>
    <w:rsid w:val="00F418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B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0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326055,baiaagaaboqcaaadwq4eaaxs9qqaaaaaaaaaaaaaaaaaaaaaaaaaaaaaaaaaaaaaaaaaaaaaaaaaaaaaaaaaaaaaaaaaaaaaaaaaaaaaaaaaaaaaaaaaaaaaaaaaaaaaaaaaaaaaaaaaaaaaaaaaaaaaaaaaaaaaaaaaaaaaaaaaaaaaaaaaaaaaaaaaaaaaaaaaaaaaaaaaaaaaaaaaaaaaaaaaaaaaaaaaaa"/>
    <w:basedOn w:val="a"/>
    <w:rsid w:val="007022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150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5074"/>
    <w:rPr>
      <w:rFonts w:ascii="Tahoma" w:hAnsi="Tahoma" w:cs="Tahoma"/>
      <w:sz w:val="16"/>
      <w:szCs w:val="16"/>
    </w:rPr>
  </w:style>
  <w:style w:type="paragraph" w:styleId="a6">
    <w:name w:val="Body Text Indent"/>
    <w:basedOn w:val="a"/>
    <w:link w:val="a7"/>
    <w:rsid w:val="00874C90"/>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ind w:firstLine="567"/>
      <w:jc w:val="both"/>
    </w:pPr>
    <w:rPr>
      <w:rFonts w:ascii="Times New Roman" w:eastAsia="Times New Roman" w:hAnsi="Times New Roman" w:cs="Times New Roman"/>
      <w:sz w:val="28"/>
      <w:szCs w:val="20"/>
      <w:lang w:val="uk-UA" w:bidi="en-US"/>
    </w:rPr>
  </w:style>
  <w:style w:type="character" w:customStyle="1" w:styleId="a7">
    <w:name w:val="Основной текст с отступом Знак"/>
    <w:basedOn w:val="a0"/>
    <w:link w:val="a6"/>
    <w:rsid w:val="00874C90"/>
    <w:rPr>
      <w:rFonts w:ascii="Times New Roman" w:eastAsia="Times New Roman" w:hAnsi="Times New Roman" w:cs="Times New Roman"/>
      <w:sz w:val="28"/>
      <w:szCs w:val="20"/>
      <w:shd w:val="nil"/>
      <w:lang w:val="uk-UA" w:bidi="en-US"/>
    </w:rPr>
  </w:style>
</w:styles>
</file>

<file path=word/webSettings.xml><?xml version="1.0" encoding="utf-8"?>
<w:webSettings xmlns:r="http://schemas.openxmlformats.org/officeDocument/2006/relationships" xmlns:w="http://schemas.openxmlformats.org/wordprocessingml/2006/main">
  <w:divs>
    <w:div w:id="823543853">
      <w:bodyDiv w:val="1"/>
      <w:marLeft w:val="0"/>
      <w:marRight w:val="0"/>
      <w:marTop w:val="0"/>
      <w:marBottom w:val="0"/>
      <w:divBdr>
        <w:top w:val="none" w:sz="0" w:space="0" w:color="auto"/>
        <w:left w:val="none" w:sz="0" w:space="0" w:color="auto"/>
        <w:bottom w:val="none" w:sz="0" w:space="0" w:color="auto"/>
        <w:right w:val="none" w:sz="0" w:space="0" w:color="auto"/>
      </w:divBdr>
    </w:div>
    <w:div w:id="1180049224">
      <w:bodyDiv w:val="1"/>
      <w:marLeft w:val="0"/>
      <w:marRight w:val="0"/>
      <w:marTop w:val="0"/>
      <w:marBottom w:val="0"/>
      <w:divBdr>
        <w:top w:val="none" w:sz="0" w:space="0" w:color="auto"/>
        <w:left w:val="none" w:sz="0" w:space="0" w:color="auto"/>
        <w:bottom w:val="none" w:sz="0" w:space="0" w:color="auto"/>
        <w:right w:val="none" w:sz="0" w:space="0" w:color="auto"/>
      </w:divBdr>
    </w:div>
    <w:div w:id="16027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8D6F-5412-451A-9FEC-1762CEB4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3050</Words>
  <Characters>17391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2019-11-25T09:16:00Z</dcterms:created>
  <dcterms:modified xsi:type="dcterms:W3CDTF">2019-11-25T09:44:00Z</dcterms:modified>
</cp:coreProperties>
</file>