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ind w:hanging="431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/>
      <w:bookmarkStart w:id="0" w:name="_Toc530676869"/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bookmarkEnd w:id="0"/>
      <w:r/>
      <w:r/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тридцять четверта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сесія сьомого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жовтня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478</w:t>
      </w:r>
      <w:r/>
    </w:p>
    <w:p>
      <w:pPr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161"/>
      </w:pPr>
      <w:r/>
      <w:r/>
      <w:r/>
      <w:r/>
    </w:p>
    <w:p>
      <w:pPr>
        <w:ind w:left="0" w:right="5812" w:hanging="0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</w:rPr>
        <w:t xml:space="preserve"> списання </w:t>
      </w:r>
      <w:r>
        <w:rPr>
          <w:rFonts w:ascii="Times New Roman" w:hAnsi="Times New Roman"/>
          <w:b/>
          <w:sz w:val="28"/>
          <w:szCs w:val="28"/>
        </w:rPr>
        <w:t xml:space="preserve">з балансу </w:t>
      </w:r>
      <w:r/>
      <w:r>
        <w:rPr>
          <w:rFonts w:ascii="Times New Roman" w:hAnsi="Times New Roman"/>
          <w:b/>
          <w:sz w:val="28"/>
          <w:szCs w:val="28"/>
        </w:rPr>
        <w:t xml:space="preserve">малоцінних </w:t>
      </w:r>
      <w:r>
        <w:rPr>
          <w:rFonts w:ascii="Times New Roman" w:hAnsi="Times New Roman"/>
          <w:b/>
          <w:sz w:val="28"/>
          <w:szCs w:val="28"/>
        </w:rPr>
        <w:t xml:space="preserve">необоротних</w:t>
      </w:r>
      <w:r>
        <w:rPr>
          <w:rFonts w:ascii="Times New Roman" w:hAnsi="Times New Roman"/>
          <w:b/>
          <w:sz w:val="28"/>
          <w:szCs w:val="28"/>
        </w:rPr>
        <w:t xml:space="preserve"> активів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клопотання директорів </w:t>
      </w:r>
      <w:r>
        <w:rPr>
          <w:rFonts w:ascii="Times New Roman" w:hAnsi="Times New Roman"/>
          <w:sz w:val="28"/>
          <w:szCs w:val="28"/>
        </w:rPr>
        <w:t xml:space="preserve">заклад</w:t>
      </w:r>
      <w:r>
        <w:rPr>
          <w:rFonts w:ascii="Times New Roman" w:hAnsi="Times New Roman"/>
          <w:sz w:val="28"/>
          <w:szCs w:val="28"/>
        </w:rPr>
        <w:t xml:space="preserve">ів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 про</w:t>
      </w:r>
      <w:r>
        <w:rPr>
          <w:rFonts w:ascii="Times New Roman" w:hAnsi="Times New Roman"/>
          <w:sz w:val="28"/>
          <w:szCs w:val="28"/>
        </w:rPr>
        <w:t xml:space="preserve"> списання підручників та </w:t>
      </w:r>
      <w:r>
        <w:rPr>
          <w:rFonts w:ascii="Times New Roman" w:hAnsi="Times New Roman"/>
          <w:sz w:val="28"/>
          <w:szCs w:val="28"/>
        </w:rPr>
        <w:t xml:space="preserve">непрофільної </w:t>
      </w:r>
      <w:r>
        <w:rPr>
          <w:rFonts w:ascii="Times New Roman" w:hAnsi="Times New Roman"/>
          <w:sz w:val="28"/>
          <w:szCs w:val="28"/>
        </w:rPr>
        <w:t xml:space="preserve">літератури, </w:t>
      </w:r>
      <w:r>
        <w:rPr>
          <w:rFonts w:ascii="Times New Roman" w:hAnsi="Times New Roman"/>
          <w:sz w:val="28"/>
          <w:szCs w:val="28"/>
        </w:rPr>
        <w:t xml:space="preserve">які застаріли, зношені</w:t>
      </w:r>
      <w:r>
        <w:rPr>
          <w:rFonts w:ascii="Times New Roman" w:hAnsi="Times New Roman"/>
          <w:sz w:val="28"/>
          <w:szCs w:val="28"/>
        </w:rPr>
        <w:t xml:space="preserve"> і не відповідають програмі, к</w:t>
      </w:r>
      <w:r>
        <w:rPr>
          <w:rFonts w:ascii="Times New Roman" w:hAnsi="Times New Roman"/>
          <w:sz w:val="28"/>
          <w:szCs w:val="28"/>
        </w:rPr>
        <w:t xml:space="preserve">еруючись</w:t>
      </w:r>
      <w:r>
        <w:rPr>
          <w:rFonts w:ascii="Times New Roman" w:hAnsi="Times New Roman"/>
          <w:sz w:val="28"/>
          <w:szCs w:val="28"/>
        </w:rPr>
        <w:t xml:space="preserve">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</w:t>
      </w:r>
      <w:r>
        <w:rPr>
          <w:rFonts w:ascii="Times New Roman" w:hAnsi="Times New Roman"/>
          <w:iCs/>
          <w:sz w:val="28"/>
          <w:szCs w:val="28"/>
        </w:rPr>
        <w:t xml:space="preserve">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</w:t>
      </w:r>
      <w:r>
        <w:rPr>
          <w:rFonts w:ascii="Times New Roman" w:hAnsi="Times New Roman"/>
          <w:iCs/>
          <w:sz w:val="28"/>
          <w:szCs w:val="28"/>
        </w:rPr>
        <w:t xml:space="preserve">екторі» №1203 від 31.12.2013р.,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1.Доручити міському голові Примакову Г.А. створити комісію стосовно списання</w:t>
      </w:r>
      <w:r>
        <w:rPr>
          <w:rFonts w:ascii="Times New Roman" w:hAnsi="Times New Roman"/>
          <w:sz w:val="28"/>
          <w:szCs w:val="28"/>
        </w:rPr>
        <w:t xml:space="preserve"> (встановлення факту непридатності майна, використання в подальшому та ін.) </w:t>
      </w:r>
      <w:r>
        <w:rPr>
          <w:rFonts w:ascii="Times New Roman" w:hAnsi="Times New Roman"/>
          <w:sz w:val="28"/>
          <w:szCs w:val="28"/>
        </w:rPr>
        <w:t xml:space="preserve">слідуючого</w:t>
      </w:r>
      <w:r>
        <w:rPr>
          <w:rFonts w:ascii="Times New Roman" w:hAnsi="Times New Roman"/>
          <w:sz w:val="28"/>
          <w:szCs w:val="28"/>
        </w:rPr>
        <w:t xml:space="preserve"> майна, що перебуває на балансі відділу освіти Менської міської ради Менського району Чернігівської області, а саме: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підручники в </w:t>
      </w:r>
      <w:r>
        <w:rPr>
          <w:rFonts w:ascii="Times New Roman" w:hAnsi="Times New Roman"/>
          <w:sz w:val="28"/>
          <w:szCs w:val="28"/>
        </w:rPr>
        <w:t xml:space="preserve">Киселівському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</w:t>
      </w:r>
      <w:r>
        <w:rPr>
          <w:rFonts w:ascii="Times New Roman" w:hAnsi="Times New Roman"/>
          <w:sz w:val="28"/>
          <w:szCs w:val="28"/>
        </w:rPr>
        <w:t xml:space="preserve">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та література в </w:t>
      </w:r>
      <w:r>
        <w:rPr>
          <w:rFonts w:ascii="Times New Roman" w:hAnsi="Times New Roman"/>
          <w:sz w:val="28"/>
          <w:szCs w:val="28"/>
        </w:rPr>
        <w:t xml:space="preserve">Феськівському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художня література та література в </w:t>
      </w:r>
      <w:r>
        <w:rPr>
          <w:rFonts w:ascii="Times New Roman" w:hAnsi="Times New Roman"/>
          <w:sz w:val="28"/>
          <w:szCs w:val="28"/>
        </w:rPr>
        <w:t xml:space="preserve">Дягівському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в </w:t>
      </w:r>
      <w:r>
        <w:rPr>
          <w:rFonts w:ascii="Times New Roman" w:hAnsi="Times New Roman"/>
          <w:sz w:val="28"/>
          <w:szCs w:val="28"/>
        </w:rPr>
        <w:t xml:space="preserve">Величківському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 </w:t>
      </w:r>
      <w:r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та художня література в </w:t>
      </w:r>
      <w:r>
        <w:rPr>
          <w:rFonts w:ascii="Times New Roman" w:hAnsi="Times New Roman"/>
          <w:sz w:val="28"/>
          <w:szCs w:val="28"/>
        </w:rPr>
        <w:t xml:space="preserve">Семенівському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-підручники та художня література в </w:t>
      </w:r>
      <w:r>
        <w:rPr>
          <w:rFonts w:ascii="Times New Roman" w:hAnsi="Times New Roman"/>
          <w:sz w:val="28"/>
          <w:szCs w:val="28"/>
        </w:rPr>
        <w:t xml:space="preserve">Лісківському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підручники в Менському опорному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 </w:t>
      </w:r>
      <w:r>
        <w:rPr>
          <w:rFonts w:ascii="Times New Roman" w:hAnsi="Times New Roman"/>
          <w:sz w:val="28"/>
          <w:szCs w:val="28"/>
        </w:rPr>
        <w:t xml:space="preserve">ім.Т.Г.Шевченка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підручники та художня література в </w:t>
      </w:r>
      <w:r>
        <w:rPr>
          <w:rFonts w:ascii="Times New Roman" w:hAnsi="Times New Roman"/>
          <w:sz w:val="28"/>
          <w:szCs w:val="28"/>
        </w:rPr>
        <w:t xml:space="preserve">Куковицькому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ст</w:t>
      </w:r>
      <w:r>
        <w:rPr>
          <w:rFonts w:ascii="Times New Roman" w:hAnsi="Times New Roman"/>
          <w:sz w:val="28"/>
          <w:szCs w:val="28"/>
        </w:rPr>
        <w:t xml:space="preserve">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брошури в </w:t>
      </w:r>
      <w:r>
        <w:rPr>
          <w:rFonts w:ascii="Times New Roman" w:hAnsi="Times New Roman"/>
          <w:sz w:val="28"/>
          <w:szCs w:val="28"/>
        </w:rPr>
        <w:t xml:space="preserve">Стольненському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-підручники та художня література в </w:t>
      </w:r>
      <w:r>
        <w:rPr>
          <w:rFonts w:ascii="Times New Roman" w:hAnsi="Times New Roman"/>
          <w:sz w:val="28"/>
          <w:szCs w:val="28"/>
        </w:rPr>
        <w:t xml:space="preserve">Макошинському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 І-ІІІ </w:t>
      </w:r>
      <w:r>
        <w:rPr>
          <w:rFonts w:ascii="Times New Roman" w:hAnsi="Times New Roman"/>
          <w:sz w:val="28"/>
          <w:szCs w:val="28"/>
        </w:rPr>
        <w:t xml:space="preserve">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підручники та художня література в </w:t>
      </w:r>
      <w:r>
        <w:rPr>
          <w:rFonts w:ascii="Times New Roman" w:hAnsi="Times New Roman"/>
          <w:sz w:val="28"/>
          <w:szCs w:val="28"/>
        </w:rPr>
        <w:t xml:space="preserve">Блистівському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-художня література та література в Менській гімназії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навчальна та художня література в </w:t>
      </w:r>
      <w:r>
        <w:rPr>
          <w:rFonts w:ascii="Times New Roman" w:hAnsi="Times New Roman"/>
          <w:sz w:val="28"/>
          <w:szCs w:val="28"/>
        </w:rPr>
        <w:t xml:space="preserve">Синявському</w:t>
      </w:r>
      <w:r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загальної середньої освіти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>
        <w:rPr>
          <w:rFonts w:ascii="Times New Roman" w:hAnsi="Times New Roman"/>
          <w:sz w:val="28"/>
          <w:szCs w:val="28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2.Комісії провести відповідну роботу та надати висновки на сесію міської ради.</w:t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2"/>
    <w:link w:val="16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2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2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2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2"/>
    <w:link w:val="42"/>
    <w:uiPriority w:val="99"/>
  </w:style>
  <w:style w:type="table" w:styleId="44">
    <w:name w:val="Table Grid"/>
    <w:basedOn w:val="1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2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paragraph" w:styleId="161">
    <w:name w:val="Heading 1"/>
    <w:basedOn w:val="160"/>
    <w:next w:val="160"/>
    <w:link w:val="16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162" w:default="1">
    <w:name w:val="Default Paragraph Font"/>
    <w:uiPriority w:val="1"/>
    <w:semiHidden/>
    <w:unhideWhenUsed/>
  </w:style>
  <w:style w:type="table" w:styleId="1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4" w:default="1">
    <w:name w:val="No List"/>
    <w:uiPriority w:val="99"/>
    <w:semiHidden/>
    <w:unhideWhenUsed/>
  </w:style>
  <w:style w:type="character" w:styleId="165" w:customStyle="1">
    <w:name w:val="Заголовок 1 Знак"/>
    <w:basedOn w:val="162"/>
    <w:link w:val="161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166">
    <w:name w:val="Normal (Web)"/>
    <w:basedOn w:val="16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67">
    <w:name w:val="Balloon Text"/>
    <w:basedOn w:val="160"/>
    <w:link w:val="1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68" w:customStyle="1">
    <w:name w:val="Текст выноски Знак"/>
    <w:basedOn w:val="162"/>
    <w:link w:val="167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