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object w:dxaOrig="660" w:dyaOrig="84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mso-wrap-distance-left:0.0pt;mso-wrap-distance-top:0.0pt;mso-wrap-distance-right:0.0pt;mso-wrap-distance-bottom:0.0pt;width:33.0pt;height:42.0pt;" filled="f" stroked="f">
            <v:path textboxrect="0,0,0,0"/>
            <v:imagedata r:id="rId7" o:title=""/>
          </v:shape>
          <o:OLEObject DrawAspect="Content" r:id="rId8" ObjectID="_1525040" ProgID="PBrush" ShapeID="_x0000_i0" Type="Embed"/>
        </w:object>
      </w:r>
      <w:r/>
    </w:p>
    <w:p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УКРАЇНА</w:t>
      </w:r>
      <w:r/>
    </w:p>
    <w:p>
      <w:pPr>
        <w:pStyle w:val="162"/>
        <w:rPr>
          <w:szCs w:val="28"/>
        </w:rPr>
      </w:pPr>
      <w:r>
        <w:rPr>
          <w:szCs w:val="28"/>
        </w:rPr>
        <w:t xml:space="preserve">МЕНСЬКА  МІСЬКА  РАДА</w:t>
      </w:r>
      <w:r/>
    </w:p>
    <w:p>
      <w:pPr>
        <w:pStyle w:val="16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Менського</w:t>
      </w:r>
      <w:r>
        <w:rPr>
          <w:b/>
          <w:sz w:val="28"/>
          <w:szCs w:val="28"/>
        </w:rPr>
        <w:t xml:space="preserve"> району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Чернігівської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області</w:t>
      </w:r>
      <w:r/>
    </w:p>
    <w:p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163"/>
        <w:rPr>
          <w:sz w:val="28"/>
          <w:szCs w:val="28"/>
        </w:rPr>
      </w:pPr>
      <w:r>
        <w:rPr>
          <w:sz w:val="28"/>
          <w:szCs w:val="28"/>
        </w:rPr>
        <w:t xml:space="preserve">Р О З П О Р Я Д Ж Е Н 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 Я</w:t>
      </w:r>
      <w:r/>
    </w:p>
    <w:p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 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вересня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2019 </w:t>
      </w:r>
      <w:r>
        <w:rPr>
          <w:rFonts w:ascii="Times New Roman" w:hAnsi="Times New Roman" w:cs="Times New Roman"/>
          <w:sz w:val="28"/>
          <w:szCs w:val="28"/>
        </w:rPr>
        <w:t xml:space="preserve">року                 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261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/>
    </w:p>
    <w:p>
      <w:pPr>
        <w:spacing w:lineRule="auto" w:line="240" w:after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нагородження Почесними грамотами</w:t>
      </w:r>
      <w:r/>
    </w:p>
    <w:p>
      <w:pPr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Положення про Почесну Грамоту міської ради, враховуючи рішення 7 сесії 7 скликання Менської міської ради від 22.02.2016 року «Про внесення змін» до рішення 21 сесії 5 скликання від 17.07.2008 року Про Положення про Почесну грамоту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одання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Менської дільниці АТ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Чернігівгаз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нагороджен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ня Почесними Грамотами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Менської міської ради з нагоди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професійного свята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ня нафтової та нафтопереробної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промисловості та з нагоди святкування Дня міста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Грамотами нагородити: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Кушніренка Олександра Сергійовича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Чепурка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Станіслава Валерійовича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Яковенка Леоніда Михайловича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Дудко Миколу Андрійовича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Забугу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Владислава Васильовича;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Костюченко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Олену Валентинівну.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Вручити грошову винагороду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кожному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сумі 124 грн. 22 коп. (з урахуванням податку з доходів фізичних осіб, військового збору).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Кошти без урахування податку з доходів фізичних осіб, військового збору зарахувати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картковий рахунок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завідувача сектору кадрової роботи Менської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Осєдач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Р.М.</w:t>
      </w:r>
      <w:r/>
    </w:p>
    <w:p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</w:r>
      <w:r/>
    </w:p>
    <w:p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Міський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голова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Г.А. Примаков</w:t>
      </w:r>
      <w:r/>
    </w:p>
    <w:sectPr>
      <w:footnotePr/>
      <w:type w:val="nextPage"/>
      <w:pgSz w:w="11906" w:h="16838"/>
      <w:pgMar w:top="1134" w:right="850" w:bottom="284" w:left="1701" w:gutter="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panose1 w:val="02060803050605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hanging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164"/>
    <w:link w:val="16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164"/>
    <w:link w:val="162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164"/>
    <w:link w:val="163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160"/>
    <w:next w:val="16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164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160"/>
    <w:next w:val="16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164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160"/>
    <w:next w:val="16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164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160"/>
    <w:next w:val="16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164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160"/>
    <w:next w:val="16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164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160"/>
    <w:next w:val="16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164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160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160"/>
    <w:next w:val="16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164"/>
    <w:link w:val="32"/>
    <w:uiPriority w:val="10"/>
    <w:rPr>
      <w:sz w:val="48"/>
      <w:szCs w:val="48"/>
    </w:rPr>
  </w:style>
  <w:style w:type="paragraph" w:styleId="34">
    <w:name w:val="Subtitle"/>
    <w:basedOn w:val="160"/>
    <w:next w:val="16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164"/>
    <w:link w:val="34"/>
    <w:uiPriority w:val="11"/>
    <w:rPr>
      <w:sz w:val="24"/>
      <w:szCs w:val="24"/>
    </w:rPr>
  </w:style>
  <w:style w:type="paragraph" w:styleId="36">
    <w:name w:val="Quote"/>
    <w:basedOn w:val="160"/>
    <w:next w:val="16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160"/>
    <w:next w:val="160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160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164"/>
    <w:link w:val="40"/>
    <w:uiPriority w:val="99"/>
  </w:style>
  <w:style w:type="paragraph" w:styleId="42">
    <w:name w:val="Footer"/>
    <w:basedOn w:val="160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164"/>
    <w:link w:val="42"/>
    <w:uiPriority w:val="99"/>
  </w:style>
  <w:style w:type="table" w:styleId="44">
    <w:name w:val="Table Grid"/>
    <w:basedOn w:val="16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Lined"/>
    <w:basedOn w:val="1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1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1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1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1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1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1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1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1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1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1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1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1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1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1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1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1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1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1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1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1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6">
    <w:name w:val="Hyperlink"/>
    <w:uiPriority w:val="99"/>
    <w:unhideWhenUsed/>
    <w:rPr>
      <w:color w:val="0000FF" w:themeColor="hyperlink"/>
      <w:u w:val="single"/>
    </w:rPr>
  </w:style>
  <w:style w:type="paragraph" w:styleId="67">
    <w:name w:val="footnote text"/>
    <w:basedOn w:val="160"/>
    <w:link w:val="68"/>
    <w:uiPriority w:val="99"/>
    <w:semiHidden/>
    <w:unhideWhenUsed/>
    <w:rPr>
      <w:sz w:val="18"/>
    </w:rPr>
    <w:pPr>
      <w:spacing w:lineRule="auto" w:line="240" w:after="40"/>
    </w:pPr>
  </w:style>
  <w:style w:type="character" w:styleId="68">
    <w:name w:val="Footnote Text Char"/>
    <w:link w:val="67"/>
    <w:uiPriority w:val="99"/>
    <w:rPr>
      <w:sz w:val="18"/>
    </w:rPr>
  </w:style>
  <w:style w:type="character" w:styleId="69">
    <w:name w:val="footnote reference"/>
    <w:basedOn w:val="164"/>
    <w:uiPriority w:val="99"/>
    <w:unhideWhenUsed/>
    <w:rPr>
      <w:vertAlign w:val="superscript"/>
    </w:rPr>
  </w:style>
  <w:style w:type="paragraph" w:styleId="70">
    <w:name w:val="toc 1"/>
    <w:basedOn w:val="160"/>
    <w:next w:val="160"/>
    <w:uiPriority w:val="39"/>
    <w:unhideWhenUsed/>
    <w:pPr>
      <w:ind w:left="0" w:right="0" w:hanging="0"/>
      <w:spacing w:after="57"/>
    </w:pPr>
  </w:style>
  <w:style w:type="paragraph" w:styleId="71">
    <w:name w:val="toc 2"/>
    <w:basedOn w:val="160"/>
    <w:next w:val="160"/>
    <w:uiPriority w:val="39"/>
    <w:unhideWhenUsed/>
    <w:pPr>
      <w:ind w:left="283" w:right="0" w:hanging="0"/>
      <w:spacing w:after="57"/>
    </w:pPr>
  </w:style>
  <w:style w:type="paragraph" w:styleId="72">
    <w:name w:val="toc 3"/>
    <w:basedOn w:val="160"/>
    <w:next w:val="160"/>
    <w:uiPriority w:val="39"/>
    <w:unhideWhenUsed/>
    <w:pPr>
      <w:ind w:left="567" w:right="0" w:hanging="0"/>
      <w:spacing w:after="57"/>
    </w:pPr>
  </w:style>
  <w:style w:type="paragraph" w:styleId="73">
    <w:name w:val="toc 4"/>
    <w:basedOn w:val="160"/>
    <w:next w:val="160"/>
    <w:uiPriority w:val="39"/>
    <w:unhideWhenUsed/>
    <w:pPr>
      <w:ind w:left="850" w:right="0" w:hanging="0"/>
      <w:spacing w:after="57"/>
    </w:pPr>
  </w:style>
  <w:style w:type="paragraph" w:styleId="74">
    <w:name w:val="toc 5"/>
    <w:basedOn w:val="160"/>
    <w:next w:val="160"/>
    <w:uiPriority w:val="39"/>
    <w:unhideWhenUsed/>
    <w:pPr>
      <w:ind w:left="1134" w:right="0" w:hanging="0"/>
      <w:spacing w:after="57"/>
    </w:pPr>
  </w:style>
  <w:style w:type="paragraph" w:styleId="75">
    <w:name w:val="toc 6"/>
    <w:basedOn w:val="160"/>
    <w:next w:val="160"/>
    <w:uiPriority w:val="39"/>
    <w:unhideWhenUsed/>
    <w:pPr>
      <w:ind w:left="1417" w:right="0" w:hanging="0"/>
      <w:spacing w:after="57"/>
    </w:pPr>
  </w:style>
  <w:style w:type="paragraph" w:styleId="76">
    <w:name w:val="toc 7"/>
    <w:basedOn w:val="160"/>
    <w:next w:val="160"/>
    <w:uiPriority w:val="39"/>
    <w:unhideWhenUsed/>
    <w:pPr>
      <w:ind w:left="1701" w:right="0" w:hanging="0"/>
      <w:spacing w:after="57"/>
    </w:pPr>
  </w:style>
  <w:style w:type="paragraph" w:styleId="77">
    <w:name w:val="toc 8"/>
    <w:basedOn w:val="160"/>
    <w:next w:val="160"/>
    <w:uiPriority w:val="39"/>
    <w:unhideWhenUsed/>
    <w:pPr>
      <w:ind w:left="1984" w:right="0" w:hanging="0"/>
      <w:spacing w:after="57"/>
    </w:pPr>
  </w:style>
  <w:style w:type="paragraph" w:styleId="78">
    <w:name w:val="toc 9"/>
    <w:basedOn w:val="160"/>
    <w:next w:val="160"/>
    <w:uiPriority w:val="39"/>
    <w:unhideWhenUsed/>
    <w:pPr>
      <w:ind w:left="2268" w:right="0" w:hanging="0"/>
      <w:spacing w:after="57"/>
    </w:pPr>
  </w:style>
  <w:style w:type="paragraph" w:styleId="79">
    <w:name w:val="TOC Heading"/>
    <w:uiPriority w:val="39"/>
    <w:unhideWhenUsed/>
  </w:style>
  <w:style w:type="paragraph" w:styleId="160" w:default="1">
    <w:name w:val="Normal"/>
    <w:qFormat/>
  </w:style>
  <w:style w:type="paragraph" w:styleId="161">
    <w:name w:val="Heading 1"/>
    <w:basedOn w:val="160"/>
    <w:next w:val="160"/>
    <w:link w:val="167"/>
    <w:qFormat/>
    <w:rPr>
      <w:rFonts w:ascii="Times New Roman" w:hAnsi="Times New Roman" w:cs="Times New Roman" w:eastAsia="Times New Roman"/>
      <w:sz w:val="32"/>
      <w:szCs w:val="20"/>
      <w:lang w:eastAsia="ru-RU"/>
    </w:rPr>
    <w:pPr>
      <w:jc w:val="center"/>
      <w:keepNext/>
      <w:spacing w:lineRule="auto" w:line="240" w:after="0"/>
      <w:outlineLvl w:val="0"/>
    </w:pPr>
  </w:style>
  <w:style w:type="paragraph" w:styleId="162">
    <w:name w:val="Heading 2"/>
    <w:basedOn w:val="160"/>
    <w:next w:val="160"/>
    <w:link w:val="168"/>
    <w:qFormat/>
    <w:semiHidden/>
    <w:unhideWhenUsed/>
    <w:rPr>
      <w:rFonts w:ascii="Times New Roman" w:hAnsi="Times New Roman" w:cs="Times New Roman" w:eastAsia="Times New Roman"/>
      <w:b/>
      <w:sz w:val="28"/>
      <w:szCs w:val="20"/>
      <w:lang w:val="uk-UA" w:eastAsia="ru-RU"/>
    </w:rPr>
    <w:pPr>
      <w:jc w:val="center"/>
      <w:keepNext/>
      <w:spacing w:lineRule="auto" w:line="240" w:after="0"/>
      <w:outlineLvl w:val="1"/>
    </w:pPr>
  </w:style>
  <w:style w:type="paragraph" w:styleId="163">
    <w:name w:val="Heading 3"/>
    <w:basedOn w:val="160"/>
    <w:next w:val="160"/>
    <w:link w:val="169"/>
    <w:qFormat/>
    <w:unhideWhenUsed/>
    <w:rPr>
      <w:rFonts w:ascii="Times New Roman" w:hAnsi="Times New Roman" w:cs="Times New Roman" w:eastAsia="Times New Roman"/>
      <w:b/>
      <w:sz w:val="32"/>
      <w:szCs w:val="20"/>
      <w:lang w:val="uk-UA" w:eastAsia="ru-RU"/>
    </w:rPr>
    <w:pPr>
      <w:jc w:val="center"/>
      <w:keepNext/>
      <w:spacing w:lineRule="auto" w:line="240" w:after="0"/>
      <w:outlineLvl w:val="2"/>
    </w:pPr>
  </w:style>
  <w:style w:type="character" w:styleId="164" w:default="1">
    <w:name w:val="Default Paragraph Font"/>
    <w:uiPriority w:val="1"/>
    <w:semiHidden/>
    <w:unhideWhenUsed/>
  </w:style>
  <w:style w:type="table" w:styleId="16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66" w:default="1">
    <w:name w:val="No List"/>
    <w:uiPriority w:val="99"/>
    <w:semiHidden/>
    <w:unhideWhenUsed/>
  </w:style>
  <w:style w:type="character" w:styleId="167" w:customStyle="1">
    <w:name w:val="Заголовок 1 Знак"/>
    <w:basedOn w:val="164"/>
    <w:link w:val="161"/>
    <w:rPr>
      <w:rFonts w:ascii="Times New Roman" w:hAnsi="Times New Roman" w:cs="Times New Roman" w:eastAsia="Times New Roman"/>
      <w:sz w:val="32"/>
      <w:szCs w:val="20"/>
      <w:lang w:eastAsia="ru-RU"/>
    </w:rPr>
  </w:style>
  <w:style w:type="character" w:styleId="168" w:customStyle="1">
    <w:name w:val="Заголовок 2 Знак"/>
    <w:basedOn w:val="164"/>
    <w:link w:val="162"/>
    <w:semiHidden/>
    <w:rPr>
      <w:rFonts w:ascii="Times New Roman" w:hAnsi="Times New Roman" w:cs="Times New Roman" w:eastAsia="Times New Roman"/>
      <w:b/>
      <w:sz w:val="28"/>
      <w:szCs w:val="20"/>
      <w:lang w:val="uk-UA" w:eastAsia="ru-RU"/>
    </w:rPr>
  </w:style>
  <w:style w:type="character" w:styleId="169" w:customStyle="1">
    <w:name w:val="Заголовок 3 Знак"/>
    <w:basedOn w:val="164"/>
    <w:link w:val="163"/>
    <w:rPr>
      <w:rFonts w:ascii="Times New Roman" w:hAnsi="Times New Roman" w:cs="Times New Roman" w:eastAsia="Times New Roman"/>
      <w:b/>
      <w:sz w:val="32"/>
      <w:szCs w:val="20"/>
      <w:lang w:val="uk-UA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png"/><Relationship Id="rId8" Type="http://schemas.openxmlformats.org/officeDocument/2006/relationships/oleObject" Target="embeddings/oleObject1.bin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