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72" w:rsidRPr="00277F64" w:rsidRDefault="00BA3B72" w:rsidP="00BA3B72">
      <w:pPr>
        <w:jc w:val="center"/>
        <w:rPr>
          <w:sz w:val="28"/>
          <w:szCs w:val="28"/>
        </w:rPr>
      </w:pPr>
      <w:r w:rsidRPr="00277F64">
        <w:rPr>
          <w:noProof/>
          <w:sz w:val="28"/>
          <w:szCs w:val="28"/>
          <w:lang w:val="ru-RU"/>
        </w:rPr>
        <w:drawing>
          <wp:inline distT="0" distB="0" distL="0" distR="0">
            <wp:extent cx="542290" cy="74993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E99" w:rsidRPr="00F1220E" w:rsidRDefault="00274E99" w:rsidP="00F1220E">
      <w:pPr>
        <w:jc w:val="center"/>
        <w:rPr>
          <w:b/>
          <w:sz w:val="28"/>
          <w:szCs w:val="28"/>
        </w:rPr>
      </w:pPr>
      <w:r w:rsidRPr="00274E99">
        <w:rPr>
          <w:b/>
          <w:sz w:val="28"/>
          <w:szCs w:val="28"/>
        </w:rPr>
        <w:t>УКРАЇНА</w:t>
      </w:r>
    </w:p>
    <w:p w:rsidR="00BA3B72" w:rsidRPr="00274E99" w:rsidRDefault="00BA3B72" w:rsidP="00BA3B72">
      <w:pPr>
        <w:pStyle w:val="a3"/>
        <w:ind w:left="2124" w:firstLine="708"/>
        <w:jc w:val="left"/>
        <w:rPr>
          <w:b/>
          <w:sz w:val="28"/>
          <w:szCs w:val="28"/>
        </w:rPr>
      </w:pPr>
      <w:r w:rsidRPr="00274E99">
        <w:rPr>
          <w:b/>
          <w:sz w:val="28"/>
          <w:szCs w:val="28"/>
        </w:rPr>
        <w:t>МЕНСЬКА МІСЬКА РАДА</w:t>
      </w:r>
    </w:p>
    <w:p w:rsidR="00BA3B72" w:rsidRDefault="00274E99" w:rsidP="00BA3B72">
      <w:pPr>
        <w:jc w:val="center"/>
        <w:rPr>
          <w:b/>
          <w:sz w:val="28"/>
          <w:szCs w:val="28"/>
        </w:rPr>
      </w:pPr>
      <w:r w:rsidRPr="00274E99">
        <w:rPr>
          <w:b/>
          <w:sz w:val="28"/>
          <w:szCs w:val="28"/>
        </w:rPr>
        <w:t>Менського району Чернігівської області</w:t>
      </w:r>
    </w:p>
    <w:p w:rsidR="00274E99" w:rsidRPr="00F1220E" w:rsidRDefault="00274E99" w:rsidP="00BA3B72">
      <w:pPr>
        <w:jc w:val="center"/>
        <w:rPr>
          <w:b/>
          <w:sz w:val="24"/>
          <w:szCs w:val="28"/>
        </w:rPr>
      </w:pPr>
    </w:p>
    <w:p w:rsidR="00274E99" w:rsidRDefault="00274E99" w:rsidP="00BA3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74E99" w:rsidRPr="00F1220E" w:rsidRDefault="00274E99" w:rsidP="00274E99">
      <w:pPr>
        <w:rPr>
          <w:b/>
          <w:sz w:val="24"/>
          <w:szCs w:val="28"/>
        </w:rPr>
      </w:pPr>
    </w:p>
    <w:p w:rsidR="00274E99" w:rsidRDefault="003858C0" w:rsidP="00274E99">
      <w:pPr>
        <w:rPr>
          <w:sz w:val="28"/>
          <w:szCs w:val="28"/>
        </w:rPr>
      </w:pPr>
      <w:r>
        <w:rPr>
          <w:sz w:val="28"/>
          <w:szCs w:val="28"/>
        </w:rPr>
        <w:t>Від 1</w:t>
      </w:r>
      <w:r w:rsidR="00656EA0">
        <w:rPr>
          <w:sz w:val="28"/>
          <w:szCs w:val="28"/>
        </w:rPr>
        <w:t>5</w:t>
      </w:r>
      <w:r>
        <w:rPr>
          <w:sz w:val="28"/>
          <w:szCs w:val="28"/>
        </w:rPr>
        <w:t xml:space="preserve"> травня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656EA0">
        <w:rPr>
          <w:sz w:val="28"/>
          <w:szCs w:val="28"/>
        </w:rPr>
        <w:t xml:space="preserve">  128</w:t>
      </w:r>
      <w:r>
        <w:rPr>
          <w:sz w:val="28"/>
          <w:szCs w:val="28"/>
        </w:rPr>
        <w:t xml:space="preserve"> </w:t>
      </w:r>
    </w:p>
    <w:p w:rsidR="003858C0" w:rsidRPr="00F1220E" w:rsidRDefault="003858C0" w:rsidP="00274E99">
      <w:pPr>
        <w:rPr>
          <w:sz w:val="24"/>
          <w:szCs w:val="28"/>
        </w:rPr>
      </w:pPr>
    </w:p>
    <w:p w:rsidR="00F1220E" w:rsidRDefault="00F1220E" w:rsidP="00F1220E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створення робочої </w:t>
      </w:r>
      <w:r w:rsidR="003858C0">
        <w:rPr>
          <w:b/>
          <w:sz w:val="28"/>
          <w:szCs w:val="28"/>
        </w:rPr>
        <w:t xml:space="preserve">групи для </w:t>
      </w:r>
    </w:p>
    <w:p w:rsidR="00F1220E" w:rsidRDefault="003858C0" w:rsidP="00F1220E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координації діяльності зі створення </w:t>
      </w:r>
    </w:p>
    <w:p w:rsidR="00F1220E" w:rsidRDefault="00BD1415" w:rsidP="00F1220E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індустріального парку «Менський»</w:t>
      </w:r>
      <w:r w:rsidR="00B802C3">
        <w:rPr>
          <w:b/>
          <w:sz w:val="28"/>
          <w:szCs w:val="28"/>
        </w:rPr>
        <w:t xml:space="preserve"> </w:t>
      </w:r>
    </w:p>
    <w:p w:rsidR="003858C0" w:rsidRPr="003858C0" w:rsidRDefault="00B802C3" w:rsidP="00F1220E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у м. Мена</w:t>
      </w:r>
    </w:p>
    <w:p w:rsidR="004272D9" w:rsidRPr="00F1220E" w:rsidRDefault="004272D9" w:rsidP="004272D9">
      <w:pPr>
        <w:pStyle w:val="2"/>
        <w:spacing w:line="240" w:lineRule="auto"/>
        <w:ind w:left="0" w:right="535"/>
        <w:jc w:val="both"/>
        <w:rPr>
          <w:sz w:val="24"/>
          <w:szCs w:val="28"/>
          <w:lang w:val="uk-UA"/>
        </w:rPr>
      </w:pPr>
    </w:p>
    <w:p w:rsidR="004272D9" w:rsidRDefault="00E45170" w:rsidP="004272D9">
      <w:pPr>
        <w:pStyle w:val="2"/>
        <w:spacing w:line="240" w:lineRule="auto"/>
        <w:ind w:left="0" w:right="53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802C3">
        <w:rPr>
          <w:sz w:val="28"/>
          <w:szCs w:val="28"/>
          <w:lang w:val="uk-UA"/>
        </w:rPr>
        <w:t>З метою забезпечення економічного розвитку, підвищення конкурентоспроможності регіону та створення індустріального парку «Менський» у м. Мена Чернігівської області, керуючись Законами України «</w:t>
      </w:r>
      <w:r w:rsidR="00070F5D">
        <w:rPr>
          <w:sz w:val="28"/>
          <w:szCs w:val="28"/>
          <w:lang w:val="uk-UA"/>
        </w:rPr>
        <w:t>Про Індустріальні парки</w:t>
      </w:r>
      <w:r w:rsidR="00B802C3">
        <w:rPr>
          <w:sz w:val="28"/>
          <w:szCs w:val="28"/>
          <w:lang w:val="uk-UA"/>
        </w:rPr>
        <w:t>»</w:t>
      </w:r>
      <w:r w:rsidR="00070F5D">
        <w:rPr>
          <w:sz w:val="28"/>
          <w:szCs w:val="28"/>
          <w:lang w:val="uk-UA"/>
        </w:rPr>
        <w:t>, «Про інвестиційну діяльність», «Про місцеве самоврядування в Україні»</w:t>
      </w:r>
      <w:r w:rsidR="004272D9">
        <w:rPr>
          <w:sz w:val="28"/>
          <w:szCs w:val="28"/>
          <w:lang w:val="uk-UA"/>
        </w:rPr>
        <w:t xml:space="preserve"> та кодексами України: Земельним, Податковим, Митним і Бюджетним, створити робочу групу в слідуючому складі:</w:t>
      </w:r>
    </w:p>
    <w:p w:rsidR="004272D9" w:rsidRPr="00F1220E" w:rsidRDefault="004272D9" w:rsidP="00F1220E">
      <w:pPr>
        <w:pStyle w:val="2"/>
        <w:spacing w:after="0" w:line="240" w:lineRule="auto"/>
        <w:ind w:left="0" w:right="533"/>
        <w:jc w:val="both"/>
        <w:rPr>
          <w:b/>
          <w:sz w:val="28"/>
          <w:szCs w:val="28"/>
          <w:lang w:val="uk-UA"/>
        </w:rPr>
      </w:pPr>
      <w:r w:rsidRPr="00F1220E">
        <w:rPr>
          <w:b/>
          <w:sz w:val="28"/>
          <w:szCs w:val="28"/>
          <w:lang w:val="uk-UA"/>
        </w:rPr>
        <w:t>Голова робочої групи:</w:t>
      </w:r>
    </w:p>
    <w:p w:rsidR="004272D9" w:rsidRDefault="004272D9" w:rsidP="00F1220E">
      <w:pPr>
        <w:pStyle w:val="2"/>
        <w:spacing w:after="0" w:line="240" w:lineRule="auto"/>
        <w:ind w:left="0" w:right="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842BD">
        <w:rPr>
          <w:sz w:val="28"/>
          <w:szCs w:val="28"/>
          <w:lang w:val="uk-UA"/>
        </w:rPr>
        <w:t>Примаков Г.А. – Менський міський голова</w:t>
      </w:r>
      <w:r w:rsidR="00992612">
        <w:rPr>
          <w:sz w:val="28"/>
          <w:szCs w:val="28"/>
          <w:lang w:val="uk-UA"/>
        </w:rPr>
        <w:t>.</w:t>
      </w:r>
    </w:p>
    <w:p w:rsidR="004272D9" w:rsidRPr="00F1220E" w:rsidRDefault="004272D9" w:rsidP="00F1220E">
      <w:pPr>
        <w:pStyle w:val="2"/>
        <w:spacing w:after="0" w:line="240" w:lineRule="auto"/>
        <w:ind w:left="0" w:right="533"/>
        <w:jc w:val="both"/>
        <w:rPr>
          <w:b/>
          <w:sz w:val="28"/>
          <w:szCs w:val="28"/>
          <w:lang w:val="uk-UA"/>
        </w:rPr>
      </w:pPr>
      <w:r w:rsidRPr="00F1220E">
        <w:rPr>
          <w:b/>
          <w:sz w:val="28"/>
          <w:szCs w:val="28"/>
          <w:lang w:val="uk-UA"/>
        </w:rPr>
        <w:t xml:space="preserve"> Заступник робочої групи: </w:t>
      </w:r>
    </w:p>
    <w:p w:rsidR="00BD1415" w:rsidRDefault="004272D9" w:rsidP="00F1220E">
      <w:pPr>
        <w:pStyle w:val="2"/>
        <w:spacing w:after="0" w:line="240" w:lineRule="auto"/>
        <w:ind w:left="0" w:right="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992612">
        <w:rPr>
          <w:sz w:val="28"/>
          <w:szCs w:val="28"/>
          <w:lang w:val="uk-UA"/>
        </w:rPr>
        <w:t>Скороход С.В. – начальник відділу економічного розвитку та інвестицій Менської міської ради.</w:t>
      </w:r>
    </w:p>
    <w:p w:rsidR="00992612" w:rsidRDefault="00992612" w:rsidP="00F1220E">
      <w:pPr>
        <w:pStyle w:val="2"/>
        <w:spacing w:after="0" w:line="240" w:lineRule="auto"/>
        <w:ind w:left="0" w:right="533"/>
        <w:jc w:val="both"/>
        <w:rPr>
          <w:sz w:val="28"/>
          <w:szCs w:val="28"/>
          <w:lang w:val="uk-UA"/>
        </w:rPr>
      </w:pPr>
      <w:r w:rsidRPr="00F1220E">
        <w:rPr>
          <w:b/>
          <w:sz w:val="28"/>
          <w:szCs w:val="28"/>
          <w:lang w:val="uk-UA"/>
        </w:rPr>
        <w:t>Секретар робочої групи</w:t>
      </w:r>
      <w:r>
        <w:rPr>
          <w:sz w:val="28"/>
          <w:szCs w:val="28"/>
          <w:lang w:val="uk-UA"/>
        </w:rPr>
        <w:t>:</w:t>
      </w:r>
    </w:p>
    <w:p w:rsidR="00992612" w:rsidRDefault="00992612" w:rsidP="00F1220E">
      <w:pPr>
        <w:pStyle w:val="2"/>
        <w:spacing w:after="0" w:line="240" w:lineRule="auto"/>
        <w:ind w:left="0" w:right="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Лойченко Н.О. – головний спеціаліст відділу економічного розвитку та інвестицій Менської міської ради.</w:t>
      </w:r>
    </w:p>
    <w:p w:rsidR="00992612" w:rsidRPr="00F1220E" w:rsidRDefault="00992612" w:rsidP="00F1220E">
      <w:pPr>
        <w:pStyle w:val="2"/>
        <w:spacing w:after="0" w:line="240" w:lineRule="auto"/>
        <w:ind w:left="0" w:right="533"/>
        <w:jc w:val="both"/>
        <w:rPr>
          <w:b/>
          <w:sz w:val="28"/>
          <w:szCs w:val="28"/>
          <w:lang w:val="uk-UA"/>
        </w:rPr>
      </w:pPr>
      <w:r w:rsidRPr="00F1220E">
        <w:rPr>
          <w:b/>
          <w:sz w:val="28"/>
          <w:szCs w:val="28"/>
          <w:lang w:val="uk-UA"/>
        </w:rPr>
        <w:t>Члени робочої групи:</w:t>
      </w:r>
    </w:p>
    <w:p w:rsidR="00992612" w:rsidRDefault="00992612" w:rsidP="00F1220E">
      <w:pPr>
        <w:pStyle w:val="2"/>
        <w:spacing w:after="0" w:line="240" w:lineRule="auto"/>
        <w:ind w:left="0" w:right="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0" w:name="_GoBack"/>
      <w:bookmarkEnd w:id="0"/>
      <w:r w:rsidR="00BF2BC1">
        <w:rPr>
          <w:sz w:val="28"/>
          <w:szCs w:val="28"/>
          <w:lang w:val="uk-UA"/>
        </w:rPr>
        <w:t>Стальниченко Ю.В. – секретар Менської міської ради</w:t>
      </w:r>
    </w:p>
    <w:p w:rsidR="00992612" w:rsidRDefault="00992612" w:rsidP="00F1220E">
      <w:pPr>
        <w:pStyle w:val="2"/>
        <w:spacing w:after="0" w:line="240" w:lineRule="auto"/>
        <w:ind w:left="0" w:right="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Гайдукевич М.В. </w:t>
      </w:r>
      <w:r w:rsidR="00C205D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C205DC">
        <w:rPr>
          <w:sz w:val="28"/>
          <w:szCs w:val="28"/>
          <w:lang w:val="uk-UA"/>
        </w:rPr>
        <w:t xml:space="preserve">заступник </w:t>
      </w:r>
      <w:r w:rsidR="005E6CBD">
        <w:rPr>
          <w:sz w:val="28"/>
          <w:szCs w:val="28"/>
          <w:lang w:val="uk-UA"/>
        </w:rPr>
        <w:t xml:space="preserve">Менського </w:t>
      </w:r>
      <w:r w:rsidR="00C205DC">
        <w:rPr>
          <w:sz w:val="28"/>
          <w:szCs w:val="28"/>
          <w:lang w:val="uk-UA"/>
        </w:rPr>
        <w:t>міського голови з питань діяльності виконкому;</w:t>
      </w:r>
    </w:p>
    <w:p w:rsidR="00992612" w:rsidRDefault="00992612" w:rsidP="00F1220E">
      <w:pPr>
        <w:pStyle w:val="2"/>
        <w:spacing w:after="0" w:line="240" w:lineRule="auto"/>
        <w:ind w:left="0" w:right="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Лихотинська Л.А. – начальник відділу архітектури, містобудування та житлово – комунального господарства Менської міської ради;</w:t>
      </w:r>
    </w:p>
    <w:p w:rsidR="001B6D8B" w:rsidRDefault="001B6D8B" w:rsidP="00F1220E">
      <w:pPr>
        <w:pStyle w:val="2"/>
        <w:spacing w:after="0" w:line="240" w:lineRule="auto"/>
        <w:ind w:left="0" w:right="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Терентієв П.О. – начальник відділу земельних відносин Менської міської ради;</w:t>
      </w:r>
    </w:p>
    <w:p w:rsidR="001B6D8B" w:rsidRDefault="001B6D8B" w:rsidP="00F1220E">
      <w:pPr>
        <w:pStyle w:val="2"/>
        <w:spacing w:after="0" w:line="240" w:lineRule="auto"/>
        <w:ind w:left="0" w:right="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Костенко В.В. </w:t>
      </w:r>
      <w:r w:rsidR="00C205D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</w:t>
      </w:r>
      <w:r w:rsidR="00C205DC">
        <w:rPr>
          <w:sz w:val="28"/>
          <w:szCs w:val="28"/>
          <w:lang w:val="uk-UA"/>
        </w:rPr>
        <w:t xml:space="preserve"> фінансового управління Менської міської ради;</w:t>
      </w:r>
    </w:p>
    <w:p w:rsidR="00F1220E" w:rsidRDefault="00C205DC" w:rsidP="00F1220E">
      <w:pPr>
        <w:pStyle w:val="2"/>
        <w:spacing w:after="0" w:line="240" w:lineRule="auto"/>
        <w:ind w:left="0" w:right="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Рачков В.Ю. – начальник відділу реєстрації Менської міської ради</w:t>
      </w:r>
    </w:p>
    <w:p w:rsidR="00F1220E" w:rsidRDefault="00F1220E" w:rsidP="00F1220E">
      <w:pPr>
        <w:pStyle w:val="2"/>
        <w:spacing w:after="0" w:line="240" w:lineRule="auto"/>
        <w:ind w:left="0" w:right="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Абдрахімова</w:t>
      </w:r>
      <w:proofErr w:type="spellEnd"/>
      <w:r>
        <w:rPr>
          <w:sz w:val="28"/>
          <w:szCs w:val="28"/>
          <w:lang w:val="uk-UA"/>
        </w:rPr>
        <w:t xml:space="preserve"> Н.М. – депутат Менської міської ради;</w:t>
      </w:r>
    </w:p>
    <w:p w:rsidR="00C205DC" w:rsidRDefault="00F1220E" w:rsidP="00F1220E">
      <w:pPr>
        <w:pStyle w:val="2"/>
        <w:spacing w:after="0" w:line="240" w:lineRule="auto"/>
        <w:ind w:left="0" w:right="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Бутенко</w:t>
      </w:r>
      <w:proofErr w:type="spellEnd"/>
      <w:r>
        <w:rPr>
          <w:sz w:val="28"/>
          <w:szCs w:val="28"/>
          <w:lang w:val="uk-UA"/>
        </w:rPr>
        <w:t xml:space="preserve"> Р.О. – депутат Менської міської ради</w:t>
      </w:r>
      <w:r w:rsidR="00C205DC">
        <w:rPr>
          <w:sz w:val="28"/>
          <w:szCs w:val="28"/>
          <w:lang w:val="uk-UA"/>
        </w:rPr>
        <w:t>.</w:t>
      </w:r>
    </w:p>
    <w:p w:rsidR="00FE5D07" w:rsidRDefault="00FE5D07" w:rsidP="00F1220E">
      <w:pPr>
        <w:pStyle w:val="2"/>
        <w:spacing w:after="0" w:line="240" w:lineRule="auto"/>
        <w:ind w:left="0" w:right="533"/>
        <w:jc w:val="both"/>
        <w:rPr>
          <w:sz w:val="28"/>
          <w:szCs w:val="28"/>
          <w:lang w:val="uk-UA"/>
        </w:rPr>
      </w:pPr>
    </w:p>
    <w:p w:rsidR="00FE5D07" w:rsidRDefault="007B4E1D" w:rsidP="00F1220E">
      <w:pPr>
        <w:pStyle w:val="2"/>
        <w:spacing w:after="0" w:line="240" w:lineRule="auto"/>
        <w:ind w:left="0" w:right="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E4517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E45170">
        <w:rPr>
          <w:sz w:val="28"/>
          <w:szCs w:val="28"/>
          <w:lang w:val="uk-UA"/>
        </w:rPr>
        <w:t xml:space="preserve">заступника міського голови з питань діяльності виконавчого комітету Менської міської ради Гайдукевича М.В. </w:t>
      </w:r>
    </w:p>
    <w:p w:rsidR="00992612" w:rsidRDefault="00992612" w:rsidP="00F1220E">
      <w:pPr>
        <w:pStyle w:val="2"/>
        <w:spacing w:after="0" w:line="240" w:lineRule="auto"/>
        <w:ind w:left="0" w:right="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1220E" w:rsidRDefault="00F1220E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9526B1" w:rsidRDefault="009526B1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  <w:r w:rsidRPr="00F1220E">
        <w:rPr>
          <w:b/>
          <w:sz w:val="28"/>
          <w:szCs w:val="28"/>
          <w:lang w:val="uk-UA"/>
        </w:rPr>
        <w:t>Міський голова</w:t>
      </w:r>
      <w:r w:rsidRPr="00F1220E">
        <w:rPr>
          <w:b/>
          <w:sz w:val="28"/>
          <w:szCs w:val="28"/>
          <w:lang w:val="uk-UA"/>
        </w:rPr>
        <w:tab/>
      </w:r>
      <w:r w:rsidRPr="00F1220E">
        <w:rPr>
          <w:b/>
          <w:sz w:val="28"/>
          <w:szCs w:val="28"/>
          <w:lang w:val="uk-UA"/>
        </w:rPr>
        <w:tab/>
      </w:r>
      <w:r w:rsidR="00666167" w:rsidRPr="00F1220E">
        <w:rPr>
          <w:b/>
          <w:sz w:val="28"/>
          <w:szCs w:val="28"/>
          <w:lang w:val="uk-UA"/>
        </w:rPr>
        <w:tab/>
      </w:r>
      <w:r w:rsidR="00666167" w:rsidRPr="00F1220E">
        <w:rPr>
          <w:b/>
          <w:sz w:val="28"/>
          <w:szCs w:val="28"/>
          <w:lang w:val="uk-UA"/>
        </w:rPr>
        <w:tab/>
      </w:r>
      <w:r w:rsidR="00666167" w:rsidRPr="00F1220E">
        <w:rPr>
          <w:b/>
          <w:sz w:val="28"/>
          <w:szCs w:val="28"/>
          <w:lang w:val="uk-UA"/>
        </w:rPr>
        <w:tab/>
      </w:r>
      <w:r w:rsidR="00666167" w:rsidRPr="00F1220E">
        <w:rPr>
          <w:b/>
          <w:sz w:val="28"/>
          <w:szCs w:val="28"/>
          <w:lang w:val="uk-UA"/>
        </w:rPr>
        <w:tab/>
      </w:r>
      <w:r w:rsidR="00F1220E">
        <w:rPr>
          <w:b/>
          <w:sz w:val="28"/>
          <w:szCs w:val="28"/>
          <w:lang w:val="uk-UA"/>
        </w:rPr>
        <w:tab/>
      </w:r>
      <w:r w:rsidRPr="00F1220E">
        <w:rPr>
          <w:b/>
          <w:sz w:val="28"/>
          <w:szCs w:val="28"/>
          <w:lang w:val="uk-UA"/>
        </w:rPr>
        <w:t>Г.А.</w:t>
      </w:r>
      <w:r w:rsidR="00740479" w:rsidRPr="00F1220E">
        <w:rPr>
          <w:b/>
          <w:sz w:val="28"/>
          <w:szCs w:val="28"/>
          <w:lang w:val="uk-UA"/>
        </w:rPr>
        <w:t xml:space="preserve"> </w:t>
      </w:r>
      <w:r w:rsidRPr="00F1220E">
        <w:rPr>
          <w:b/>
          <w:sz w:val="28"/>
          <w:szCs w:val="28"/>
          <w:lang w:val="uk-UA"/>
        </w:rPr>
        <w:t>Примаков</w:t>
      </w: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DA3D98" w:rsidRPr="00A36C36" w:rsidRDefault="00DA3D98" w:rsidP="00DA3D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</w:t>
      </w:r>
      <w:r w:rsidRPr="00475E75">
        <w:rPr>
          <w:b/>
          <w:bCs/>
          <w:sz w:val="28"/>
          <w:szCs w:val="28"/>
        </w:rPr>
        <w:t>дання</w:t>
      </w:r>
      <w:r>
        <w:rPr>
          <w:b/>
          <w:bCs/>
          <w:sz w:val="28"/>
          <w:szCs w:val="28"/>
        </w:rPr>
        <w:t>:</w:t>
      </w:r>
    </w:p>
    <w:p w:rsidR="00DA3D98" w:rsidRPr="00A36C36" w:rsidRDefault="00DA3D98" w:rsidP="00DA3D98">
      <w:pPr>
        <w:jc w:val="both"/>
        <w:rPr>
          <w:b/>
          <w:bCs/>
          <w:sz w:val="28"/>
          <w:szCs w:val="28"/>
        </w:rPr>
      </w:pPr>
    </w:p>
    <w:p w:rsidR="00DA3D98" w:rsidRDefault="00DA3D98" w:rsidP="00DA3D98">
      <w:pPr>
        <w:jc w:val="both"/>
        <w:rPr>
          <w:sz w:val="28"/>
        </w:rPr>
      </w:pPr>
      <w:r>
        <w:rPr>
          <w:sz w:val="28"/>
        </w:rPr>
        <w:t>Голова Менської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Г.А. Примаков</w:t>
      </w:r>
    </w:p>
    <w:p w:rsidR="00DA3D98" w:rsidRDefault="00DA3D98" w:rsidP="00DA3D98">
      <w:pPr>
        <w:jc w:val="both"/>
        <w:rPr>
          <w:b/>
          <w:sz w:val="28"/>
        </w:rPr>
      </w:pPr>
    </w:p>
    <w:p w:rsidR="00DA3D98" w:rsidRDefault="00DA3D98" w:rsidP="00DA3D98">
      <w:pPr>
        <w:jc w:val="both"/>
        <w:rPr>
          <w:b/>
          <w:sz w:val="28"/>
        </w:rPr>
      </w:pPr>
      <w:r w:rsidRPr="000765C0">
        <w:rPr>
          <w:b/>
          <w:sz w:val="28"/>
        </w:rPr>
        <w:t>Погоджено:</w:t>
      </w:r>
    </w:p>
    <w:p w:rsidR="00DA3D98" w:rsidRPr="000765C0" w:rsidRDefault="00DA3D98" w:rsidP="00DA3D98">
      <w:pPr>
        <w:jc w:val="both"/>
        <w:rPr>
          <w:b/>
          <w:sz w:val="28"/>
        </w:rPr>
      </w:pPr>
    </w:p>
    <w:p w:rsidR="00DA3D98" w:rsidRDefault="00DA3D98" w:rsidP="00DA3D98">
      <w:pPr>
        <w:jc w:val="both"/>
        <w:rPr>
          <w:sz w:val="28"/>
        </w:rPr>
      </w:pPr>
      <w:r>
        <w:rPr>
          <w:sz w:val="28"/>
        </w:rPr>
        <w:t>Заступник міського голови з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М.В. </w:t>
      </w:r>
      <w:proofErr w:type="spellStart"/>
      <w:r>
        <w:rPr>
          <w:sz w:val="28"/>
        </w:rPr>
        <w:t>Гайдукевич</w:t>
      </w:r>
      <w:proofErr w:type="spellEnd"/>
    </w:p>
    <w:p w:rsidR="00DA3D98" w:rsidRDefault="00DA3D98" w:rsidP="00DA3D98">
      <w:pPr>
        <w:jc w:val="both"/>
        <w:rPr>
          <w:sz w:val="28"/>
        </w:rPr>
      </w:pPr>
      <w:r>
        <w:rPr>
          <w:sz w:val="28"/>
        </w:rPr>
        <w:t>питань діяльності виконкому</w:t>
      </w:r>
    </w:p>
    <w:p w:rsidR="00DA3D98" w:rsidRDefault="00DA3D98" w:rsidP="00DA3D98">
      <w:pPr>
        <w:jc w:val="both"/>
        <w:rPr>
          <w:sz w:val="28"/>
        </w:rPr>
      </w:pPr>
      <w:r>
        <w:rPr>
          <w:sz w:val="28"/>
        </w:rPr>
        <w:t>Менської міської ради</w:t>
      </w:r>
    </w:p>
    <w:p w:rsidR="00DA3D98" w:rsidRDefault="00DA3D98" w:rsidP="00DA3D98">
      <w:pPr>
        <w:jc w:val="both"/>
        <w:rPr>
          <w:sz w:val="28"/>
        </w:rPr>
      </w:pPr>
    </w:p>
    <w:p w:rsidR="00DA3D98" w:rsidRDefault="00DA3D98" w:rsidP="00DA3D98">
      <w:pPr>
        <w:jc w:val="both"/>
        <w:rPr>
          <w:sz w:val="28"/>
        </w:rPr>
      </w:pPr>
      <w:r>
        <w:rPr>
          <w:sz w:val="28"/>
        </w:rPr>
        <w:t>Заступник міського голови з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Вишняк</w:t>
      </w:r>
    </w:p>
    <w:p w:rsidR="00DA3D98" w:rsidRDefault="00DA3D98" w:rsidP="00DA3D98">
      <w:pPr>
        <w:jc w:val="both"/>
        <w:rPr>
          <w:sz w:val="28"/>
        </w:rPr>
      </w:pPr>
      <w:r>
        <w:rPr>
          <w:sz w:val="28"/>
        </w:rPr>
        <w:t>питань діяльності виконкому</w:t>
      </w:r>
    </w:p>
    <w:p w:rsidR="00DA3D98" w:rsidRDefault="00DA3D98" w:rsidP="00DA3D98">
      <w:pPr>
        <w:jc w:val="both"/>
        <w:rPr>
          <w:sz w:val="28"/>
        </w:rPr>
      </w:pPr>
      <w:r>
        <w:rPr>
          <w:sz w:val="28"/>
        </w:rPr>
        <w:t>Менської міської ради</w:t>
      </w:r>
    </w:p>
    <w:p w:rsidR="00DA3D98" w:rsidRDefault="00DA3D98" w:rsidP="00DA3D98">
      <w:pPr>
        <w:jc w:val="both"/>
        <w:rPr>
          <w:sz w:val="28"/>
        </w:rPr>
      </w:pPr>
    </w:p>
    <w:p w:rsidR="00DA3D98" w:rsidRDefault="00DA3D98" w:rsidP="00DA3D98">
      <w:pPr>
        <w:jc w:val="both"/>
        <w:rPr>
          <w:sz w:val="28"/>
        </w:rPr>
      </w:pPr>
      <w:r>
        <w:rPr>
          <w:sz w:val="28"/>
        </w:rPr>
        <w:t>Начальник юридичного відділу</w:t>
      </w:r>
    </w:p>
    <w:p w:rsidR="00DA3D98" w:rsidRDefault="00DA3D98" w:rsidP="00DA3D98">
      <w:pPr>
        <w:jc w:val="both"/>
        <w:rPr>
          <w:sz w:val="28"/>
        </w:rPr>
      </w:pPr>
      <w:r>
        <w:rPr>
          <w:sz w:val="28"/>
        </w:rPr>
        <w:t>Менської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Т.А. </w:t>
      </w:r>
      <w:proofErr w:type="spellStart"/>
      <w:r>
        <w:rPr>
          <w:sz w:val="28"/>
        </w:rPr>
        <w:t>Бернадська</w:t>
      </w:r>
      <w:proofErr w:type="spellEnd"/>
    </w:p>
    <w:p w:rsidR="00DA3D98" w:rsidRDefault="00DA3D98" w:rsidP="00DA3D98">
      <w:pPr>
        <w:rPr>
          <w:sz w:val="28"/>
        </w:rPr>
      </w:pPr>
    </w:p>
    <w:p w:rsidR="00DA3D98" w:rsidRPr="000765C0" w:rsidRDefault="00DA3D98" w:rsidP="00DA3D98">
      <w:pPr>
        <w:jc w:val="both"/>
        <w:rPr>
          <w:sz w:val="28"/>
        </w:rPr>
      </w:pPr>
      <w:r>
        <w:rPr>
          <w:sz w:val="28"/>
        </w:rPr>
        <w:t xml:space="preserve">Начальник </w:t>
      </w:r>
      <w:r w:rsidRPr="000765C0">
        <w:rPr>
          <w:sz w:val="28"/>
        </w:rPr>
        <w:t xml:space="preserve">загального відділу </w:t>
      </w:r>
    </w:p>
    <w:p w:rsidR="00DA3D98" w:rsidRDefault="00DA3D98" w:rsidP="00DA3D98">
      <w:pPr>
        <w:jc w:val="both"/>
        <w:rPr>
          <w:sz w:val="28"/>
        </w:rPr>
      </w:pPr>
      <w:r>
        <w:rPr>
          <w:sz w:val="28"/>
        </w:rPr>
        <w:t>Менської міської ради</w:t>
      </w:r>
      <w:r w:rsidRPr="000765C0">
        <w:rPr>
          <w:sz w:val="28"/>
        </w:rPr>
        <w:tab/>
      </w:r>
      <w:r w:rsidRPr="000765C0">
        <w:rPr>
          <w:sz w:val="28"/>
        </w:rPr>
        <w:tab/>
        <w:t xml:space="preserve">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О.П. </w:t>
      </w:r>
      <w:proofErr w:type="spellStart"/>
      <w:r>
        <w:rPr>
          <w:sz w:val="28"/>
        </w:rPr>
        <w:t>Гамениця</w:t>
      </w:r>
      <w:proofErr w:type="spellEnd"/>
      <w:r w:rsidRPr="000765C0">
        <w:rPr>
          <w:sz w:val="28"/>
        </w:rPr>
        <w:tab/>
      </w:r>
    </w:p>
    <w:p w:rsidR="00DA3D98" w:rsidRPr="00F1220E" w:rsidRDefault="00DA3D98" w:rsidP="00F1220E">
      <w:pPr>
        <w:pStyle w:val="2"/>
        <w:spacing w:after="0" w:line="240" w:lineRule="auto"/>
        <w:ind w:left="0" w:right="533"/>
        <w:rPr>
          <w:b/>
          <w:sz w:val="28"/>
          <w:szCs w:val="28"/>
          <w:lang w:val="uk-UA"/>
        </w:rPr>
      </w:pPr>
    </w:p>
    <w:p w:rsidR="00740479" w:rsidRDefault="00740479" w:rsidP="00740479">
      <w:pPr>
        <w:pStyle w:val="2"/>
        <w:spacing w:after="0" w:line="240" w:lineRule="auto"/>
        <w:ind w:left="0" w:right="535"/>
        <w:jc w:val="both"/>
        <w:rPr>
          <w:sz w:val="28"/>
          <w:szCs w:val="28"/>
          <w:lang w:val="uk-UA"/>
        </w:rPr>
      </w:pPr>
    </w:p>
    <w:sectPr w:rsidR="00740479" w:rsidSect="00F1220E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B81"/>
    <w:multiLevelType w:val="hybridMultilevel"/>
    <w:tmpl w:val="F7B69324"/>
    <w:lvl w:ilvl="0" w:tplc="04220013">
      <w:start w:val="1"/>
      <w:numFmt w:val="upperRoman"/>
      <w:lvlText w:val="%1."/>
      <w:lvlJc w:val="righ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CE2CE6"/>
    <w:multiLevelType w:val="hybridMultilevel"/>
    <w:tmpl w:val="689822CC"/>
    <w:lvl w:ilvl="0" w:tplc="EB549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A3B72"/>
    <w:rsid w:val="0002097C"/>
    <w:rsid w:val="00070F5D"/>
    <w:rsid w:val="00087785"/>
    <w:rsid w:val="000C7596"/>
    <w:rsid w:val="000E7941"/>
    <w:rsid w:val="00104ADD"/>
    <w:rsid w:val="00180DE3"/>
    <w:rsid w:val="0019263A"/>
    <w:rsid w:val="001B6D8B"/>
    <w:rsid w:val="001F4C5B"/>
    <w:rsid w:val="00232F3B"/>
    <w:rsid w:val="00251C81"/>
    <w:rsid w:val="00274E99"/>
    <w:rsid w:val="00277F64"/>
    <w:rsid w:val="00314342"/>
    <w:rsid w:val="0031558F"/>
    <w:rsid w:val="00344063"/>
    <w:rsid w:val="00362997"/>
    <w:rsid w:val="00381325"/>
    <w:rsid w:val="003858C0"/>
    <w:rsid w:val="003E709F"/>
    <w:rsid w:val="004272D9"/>
    <w:rsid w:val="00481568"/>
    <w:rsid w:val="004818C6"/>
    <w:rsid w:val="00487A5B"/>
    <w:rsid w:val="00496E2E"/>
    <w:rsid w:val="004E6D17"/>
    <w:rsid w:val="00504461"/>
    <w:rsid w:val="0051497A"/>
    <w:rsid w:val="00517BBE"/>
    <w:rsid w:val="005230A4"/>
    <w:rsid w:val="005331FA"/>
    <w:rsid w:val="005614CD"/>
    <w:rsid w:val="00567FA1"/>
    <w:rsid w:val="005762D2"/>
    <w:rsid w:val="00586825"/>
    <w:rsid w:val="005A2FB1"/>
    <w:rsid w:val="005B3FAD"/>
    <w:rsid w:val="005D6CEF"/>
    <w:rsid w:val="005E4217"/>
    <w:rsid w:val="005E6CBD"/>
    <w:rsid w:val="00656EA0"/>
    <w:rsid w:val="00666167"/>
    <w:rsid w:val="00666D85"/>
    <w:rsid w:val="006728F8"/>
    <w:rsid w:val="00672DAD"/>
    <w:rsid w:val="00686913"/>
    <w:rsid w:val="006B4979"/>
    <w:rsid w:val="006C15DC"/>
    <w:rsid w:val="006E6527"/>
    <w:rsid w:val="006E6844"/>
    <w:rsid w:val="006F7701"/>
    <w:rsid w:val="00700688"/>
    <w:rsid w:val="00714C09"/>
    <w:rsid w:val="0074030D"/>
    <w:rsid w:val="00740479"/>
    <w:rsid w:val="00762D6C"/>
    <w:rsid w:val="00780BA5"/>
    <w:rsid w:val="00781033"/>
    <w:rsid w:val="007B4E1D"/>
    <w:rsid w:val="007D7A51"/>
    <w:rsid w:val="008114A8"/>
    <w:rsid w:val="00833631"/>
    <w:rsid w:val="00865FA5"/>
    <w:rsid w:val="00895EA1"/>
    <w:rsid w:val="008A2627"/>
    <w:rsid w:val="008D1D0D"/>
    <w:rsid w:val="008E0BBF"/>
    <w:rsid w:val="00944869"/>
    <w:rsid w:val="009526B1"/>
    <w:rsid w:val="00973ECA"/>
    <w:rsid w:val="00992612"/>
    <w:rsid w:val="009A23E1"/>
    <w:rsid w:val="009A3C08"/>
    <w:rsid w:val="00A109C5"/>
    <w:rsid w:val="00A523EF"/>
    <w:rsid w:val="00A81485"/>
    <w:rsid w:val="00A976C9"/>
    <w:rsid w:val="00AA0FAA"/>
    <w:rsid w:val="00AA76FC"/>
    <w:rsid w:val="00AD3CA2"/>
    <w:rsid w:val="00AD544C"/>
    <w:rsid w:val="00AD5F26"/>
    <w:rsid w:val="00AF0D01"/>
    <w:rsid w:val="00B004EE"/>
    <w:rsid w:val="00B30DD7"/>
    <w:rsid w:val="00B51B78"/>
    <w:rsid w:val="00B61BFB"/>
    <w:rsid w:val="00B802C3"/>
    <w:rsid w:val="00B96ECD"/>
    <w:rsid w:val="00BA3B72"/>
    <w:rsid w:val="00BA57FC"/>
    <w:rsid w:val="00BD1415"/>
    <w:rsid w:val="00BD5505"/>
    <w:rsid w:val="00BE4344"/>
    <w:rsid w:val="00BF2BC1"/>
    <w:rsid w:val="00BF413A"/>
    <w:rsid w:val="00BF4CED"/>
    <w:rsid w:val="00C205DC"/>
    <w:rsid w:val="00C213DD"/>
    <w:rsid w:val="00C4151A"/>
    <w:rsid w:val="00C42DF3"/>
    <w:rsid w:val="00C57561"/>
    <w:rsid w:val="00C7538B"/>
    <w:rsid w:val="00C842BD"/>
    <w:rsid w:val="00C96BA8"/>
    <w:rsid w:val="00D261B5"/>
    <w:rsid w:val="00D34D3C"/>
    <w:rsid w:val="00D359C7"/>
    <w:rsid w:val="00D428E0"/>
    <w:rsid w:val="00DA3D98"/>
    <w:rsid w:val="00DD26B8"/>
    <w:rsid w:val="00DE2114"/>
    <w:rsid w:val="00E45170"/>
    <w:rsid w:val="00E72534"/>
    <w:rsid w:val="00E7529C"/>
    <w:rsid w:val="00E92DE6"/>
    <w:rsid w:val="00E97728"/>
    <w:rsid w:val="00F1220E"/>
    <w:rsid w:val="00F41FAF"/>
    <w:rsid w:val="00FB1BBA"/>
    <w:rsid w:val="00FC695F"/>
    <w:rsid w:val="00FD76BF"/>
    <w:rsid w:val="00FE1460"/>
    <w:rsid w:val="00FE5D07"/>
    <w:rsid w:val="00FF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A3B72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BA3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B7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526B1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9526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49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496E2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4F8A-F6F6-4915-B37B-7ABCDC07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Пользователь</cp:lastModifiedBy>
  <cp:revision>3</cp:revision>
  <cp:lastPrinted>2019-05-15T07:41:00Z</cp:lastPrinted>
  <dcterms:created xsi:type="dcterms:W3CDTF">2019-05-15T07:43:00Z</dcterms:created>
  <dcterms:modified xsi:type="dcterms:W3CDTF">2019-05-15T07:51:00Z</dcterms:modified>
</cp:coreProperties>
</file>