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5" w:rsidRPr="00E82728" w:rsidRDefault="00D70E35" w:rsidP="00D70E3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728">
        <w:rPr>
          <w:rFonts w:ascii="Times New Roman" w:eastAsia="Times New Roman" w:hAnsi="Times New Roman"/>
          <w:noProof/>
          <w:sz w:val="28"/>
          <w:szCs w:val="28"/>
          <w:lang w:eastAsia="uk-UA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5" w:rsidRPr="00E82728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728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D70E35" w:rsidRPr="00E82728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728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D70E35" w:rsidRPr="00E82728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728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D70E35" w:rsidRPr="00E82728" w:rsidRDefault="00E82728" w:rsidP="00D70E3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(двадцять </w:t>
      </w:r>
      <w:r w:rsidR="000A068F" w:rsidRPr="00106E65">
        <w:rPr>
          <w:rFonts w:ascii="Times New Roman" w:eastAsia="Times New Roman" w:hAnsi="Times New Roman"/>
          <w:b/>
          <w:sz w:val="28"/>
          <w:szCs w:val="28"/>
          <w:lang w:eastAsia="ru-RU"/>
        </w:rPr>
        <w:t>шоста</w:t>
      </w:r>
      <w:r w:rsidR="00D70E35" w:rsidRPr="00E82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D70E35" w:rsidRPr="00E82728" w:rsidRDefault="00D70E35" w:rsidP="00D70E35">
      <w:pPr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728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ru-RU"/>
        </w:rPr>
        <w:t>РІШЕННЯ</w:t>
      </w:r>
    </w:p>
    <w:p w:rsidR="00D70E35" w:rsidRPr="00E82728" w:rsidRDefault="000A068F" w:rsidP="002008E0">
      <w:pPr>
        <w:tabs>
          <w:tab w:val="left" w:pos="453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70E35" w:rsidRPr="00E8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січня 2019</w:t>
      </w:r>
      <w:r w:rsidR="00D70E35" w:rsidRPr="00E82728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2008E0" w:rsidRPr="00E82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E35" w:rsidRPr="00E8272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81B3B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D70E35" w:rsidRPr="00E82728" w:rsidRDefault="00D70E35" w:rsidP="00D70E35">
      <w:pPr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D70E35" w:rsidRPr="00E82728" w:rsidRDefault="00D70E35" w:rsidP="00AB26B8">
      <w:pPr>
        <w:keepNext/>
        <w:ind w:right="4677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E8272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E82728" w:rsidRPr="00E8272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</w:t>
      </w:r>
      <w:r w:rsidR="00E8272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внесення змін до</w:t>
      </w:r>
      <w:r w:rsidR="000A068F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рішення 24 сесії 7 скликання № 490 від 17.12.2018 року «Про затвердження</w:t>
      </w:r>
      <w:r w:rsidRPr="00E8272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</w:t>
      </w:r>
      <w:bookmarkEnd w:id="0"/>
      <w:r w:rsidRPr="00E8272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Комплексної п</w:t>
      </w:r>
      <w:r w:rsidRPr="00E82728">
        <w:rPr>
          <w:rFonts w:ascii="Times New Roman" w:hAnsi="Times New Roman"/>
          <w:b/>
          <w:bCs/>
          <w:iCs/>
          <w:sz w:val="28"/>
          <w:szCs w:val="28"/>
        </w:rPr>
        <w:t xml:space="preserve">рограми </w:t>
      </w:r>
      <w:r w:rsidR="000A068F">
        <w:rPr>
          <w:rFonts w:ascii="Times New Roman" w:hAnsi="Times New Roman"/>
          <w:b/>
          <w:sz w:val="28"/>
          <w:szCs w:val="28"/>
        </w:rPr>
        <w:t xml:space="preserve">підтримки сім’ї, </w:t>
      </w:r>
      <w:r w:rsidRPr="00E82728">
        <w:rPr>
          <w:rFonts w:ascii="Times New Roman" w:hAnsi="Times New Roman"/>
          <w:b/>
          <w:sz w:val="28"/>
          <w:szCs w:val="28"/>
        </w:rPr>
        <w:t>запобігання домашньому насильству, гендерної рівності та протидії торгівлі людьми Менської об’єднаної територіальної громади на 2019 рік</w:t>
      </w:r>
      <w:r w:rsidR="000A068F">
        <w:rPr>
          <w:rFonts w:ascii="Times New Roman" w:hAnsi="Times New Roman"/>
          <w:b/>
          <w:sz w:val="28"/>
          <w:szCs w:val="28"/>
        </w:rPr>
        <w:t>»</w:t>
      </w:r>
    </w:p>
    <w:p w:rsidR="00D70E35" w:rsidRPr="00E82728" w:rsidRDefault="00D70E35" w:rsidP="00D70E35">
      <w:pPr>
        <w:keepNext/>
        <w:ind w:right="4535"/>
        <w:outlineLvl w:val="1"/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E82728" w:rsidRDefault="00D70E35" w:rsidP="00D70E3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2728">
        <w:rPr>
          <w:rFonts w:ascii="Times New Roman" w:hAnsi="Times New Roman"/>
          <w:sz w:val="28"/>
          <w:szCs w:val="28"/>
          <w:lang w:eastAsia="ru-RU"/>
        </w:rPr>
        <w:tab/>
      </w:r>
      <w:r w:rsidRPr="00E82728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</w:t>
      </w:r>
      <w:r w:rsidRPr="00E82728">
        <w:rPr>
          <w:rFonts w:ascii="Times New Roman" w:hAnsi="Times New Roman"/>
          <w:sz w:val="28"/>
          <w:szCs w:val="28"/>
        </w:rPr>
        <w:t xml:space="preserve">визначення на місцевому рівні конкретних заходів захисту, підтримки та розвитку сім'ї, </w:t>
      </w:r>
      <w:r w:rsidRPr="00E82728">
        <w:rPr>
          <w:rFonts w:ascii="Times New Roman" w:hAnsi="Times New Roman"/>
          <w:bCs/>
          <w:sz w:val="28"/>
          <w:szCs w:val="28"/>
        </w:rPr>
        <w:t xml:space="preserve">популяризації сімей з дітьми, попередження і протидії насильству в сім'ї та </w:t>
      </w:r>
      <w:r w:rsidRPr="00E82728">
        <w:rPr>
          <w:rFonts w:ascii="Times New Roman" w:hAnsi="Times New Roman"/>
          <w:sz w:val="28"/>
          <w:szCs w:val="28"/>
        </w:rPr>
        <w:t xml:space="preserve">торгівлі людьми, утвердження гендерної рівності в усіх сферах, </w:t>
      </w:r>
      <w:r w:rsidRPr="00E82728">
        <w:rPr>
          <w:rFonts w:ascii="Times New Roman" w:hAnsi="Times New Roman"/>
          <w:sz w:val="28"/>
          <w:szCs w:val="28"/>
          <w:lang w:eastAsia="ru-RU"/>
        </w:rPr>
        <w:t>в</w:t>
      </w:r>
      <w:r w:rsidRPr="00E82728">
        <w:rPr>
          <w:rFonts w:ascii="Times New Roman" w:eastAsia="Times New Roman" w:hAnsi="Times New Roman"/>
          <w:sz w:val="28"/>
          <w:szCs w:val="28"/>
          <w:lang w:eastAsia="uk-UA"/>
        </w:rPr>
        <w:t xml:space="preserve">ідповідно до Законів України </w:t>
      </w:r>
      <w:r w:rsidRPr="00E82728">
        <w:rPr>
          <w:rFonts w:ascii="Times New Roman" w:hAnsi="Times New Roman"/>
          <w:sz w:val="28"/>
          <w:szCs w:val="28"/>
        </w:rPr>
        <w:t>«Про охорону дитинства», «Про запобігання та протидію домашнього насильства», «Про забезпечення рівних прав та можливостей жінок і чоловіків», «Про протидію торгівлі людьми»</w:t>
      </w:r>
      <w:r w:rsidRPr="00E82728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7E53AE">
        <w:rPr>
          <w:rFonts w:ascii="Times New Roman" w:eastAsia="Times New Roman" w:hAnsi="Times New Roman"/>
          <w:sz w:val="28"/>
          <w:szCs w:val="28"/>
          <w:lang w:eastAsia="uk-UA"/>
        </w:rPr>
        <w:t xml:space="preserve"> керуючись Постановою Кабінету Міністрів України «Про затвердження порядку призначення і виплати державної допомоги сім’ям з дітьми»</w:t>
      </w:r>
      <w:r w:rsidRPr="00E8272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2728">
        <w:rPr>
          <w:rFonts w:ascii="Times New Roman" w:eastAsia="Batang" w:hAnsi="Times New Roman"/>
          <w:sz w:val="28"/>
          <w:szCs w:val="28"/>
          <w:lang w:eastAsia="ru-RU"/>
        </w:rPr>
        <w:t>керуючись пунктом 22 частини 1, статті 26 Закону України «Про місцеве самоврядування в Україні»</w:t>
      </w:r>
      <w:r w:rsidRPr="00E82728">
        <w:rPr>
          <w:rFonts w:ascii="Times New Roman" w:eastAsia="Times New Roman" w:hAnsi="Times New Roman"/>
          <w:sz w:val="28"/>
          <w:szCs w:val="28"/>
          <w:lang w:eastAsia="uk-UA"/>
        </w:rPr>
        <w:t xml:space="preserve">, Менська міська  рада </w:t>
      </w:r>
    </w:p>
    <w:p w:rsidR="00D70E35" w:rsidRPr="00E82728" w:rsidRDefault="00D70E35" w:rsidP="00D70E3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70E35" w:rsidRPr="00E82728" w:rsidRDefault="00D70E35" w:rsidP="00D70E3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82728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0A068F" w:rsidRPr="00587309" w:rsidRDefault="000A068F" w:rsidP="000A068F">
      <w:pPr>
        <w:pStyle w:val="ac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87309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зміни до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Комплексної п</w:t>
      </w:r>
      <w:r w:rsidRPr="00587309">
        <w:rPr>
          <w:rFonts w:ascii="Times New Roman" w:eastAsia="Times New Roman" w:hAnsi="Times New Roman"/>
          <w:sz w:val="28"/>
          <w:szCs w:val="28"/>
          <w:lang w:eastAsia="uk-UA"/>
        </w:rPr>
        <w:t xml:space="preserve">рограми </w:t>
      </w:r>
      <w:r w:rsidRPr="000A068F">
        <w:rPr>
          <w:rFonts w:ascii="Times New Roman" w:hAnsi="Times New Roman"/>
          <w:sz w:val="28"/>
          <w:szCs w:val="28"/>
        </w:rPr>
        <w:t>підтримки сім’ї, запобігання домашньому насильству, гендерної рівності та протидії торгівлі людьми Менської об’єднаної територіальної громади на 2019 рік</w:t>
      </w:r>
      <w:r w:rsidRPr="00587309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виклавши додаток 1 </w:t>
      </w:r>
      <w:r w:rsidR="00AB26B8">
        <w:rPr>
          <w:rFonts w:ascii="Times New Roman" w:eastAsia="Times New Roman" w:hAnsi="Times New Roman"/>
          <w:sz w:val="28"/>
          <w:szCs w:val="28"/>
          <w:lang w:eastAsia="uk-UA"/>
        </w:rPr>
        <w:t>до рішення 24 сесії 7 скликання № 490 від 17.12.2018 року «Про затвердження Комплексної п</w:t>
      </w:r>
      <w:r w:rsidR="00AB26B8" w:rsidRPr="00587309">
        <w:rPr>
          <w:rFonts w:ascii="Times New Roman" w:eastAsia="Times New Roman" w:hAnsi="Times New Roman"/>
          <w:sz w:val="28"/>
          <w:szCs w:val="28"/>
          <w:lang w:eastAsia="uk-UA"/>
        </w:rPr>
        <w:t xml:space="preserve">рограми </w:t>
      </w:r>
      <w:r w:rsidR="00AB26B8" w:rsidRPr="000A068F">
        <w:rPr>
          <w:rFonts w:ascii="Times New Roman" w:hAnsi="Times New Roman"/>
          <w:sz w:val="28"/>
          <w:szCs w:val="28"/>
        </w:rPr>
        <w:t>підтримки сім’ї, запобігання домашньому насильству, гендерної рівності та протидії торгівлі людьми Менської об’єднаної територіальної громади на 2019 рік</w:t>
      </w:r>
      <w:r w:rsidR="00AB26B8">
        <w:rPr>
          <w:rFonts w:ascii="Times New Roman" w:hAnsi="Times New Roman"/>
          <w:sz w:val="28"/>
          <w:szCs w:val="28"/>
        </w:rPr>
        <w:t>»</w:t>
      </w:r>
      <w:r w:rsidRPr="00587309">
        <w:rPr>
          <w:rFonts w:ascii="Times New Roman" w:eastAsia="Times New Roman" w:hAnsi="Times New Roman"/>
          <w:sz w:val="28"/>
          <w:szCs w:val="28"/>
          <w:lang w:eastAsia="uk-UA"/>
        </w:rPr>
        <w:t xml:space="preserve"> у новій редакції (додається)</w:t>
      </w:r>
      <w:r w:rsidR="00AB26B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A068F" w:rsidRPr="00587309" w:rsidRDefault="000A068F" w:rsidP="000A068F">
      <w:pPr>
        <w:pStyle w:val="ac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587309">
        <w:rPr>
          <w:rFonts w:ascii="Times New Roman" w:eastAsia="Times New Roman" w:hAnsi="Times New Roman"/>
          <w:sz w:val="28"/>
          <w:szCs w:val="28"/>
          <w:lang w:eastAsia="uk-UA"/>
        </w:rPr>
        <w:t>Сектору сім’ї, молоді та спорту Менської міської ради забезпечити виконання Програми.</w:t>
      </w:r>
    </w:p>
    <w:p w:rsidR="00D70E35" w:rsidRPr="00AB26B8" w:rsidRDefault="000A068F" w:rsidP="00D70E35">
      <w:pPr>
        <w:pStyle w:val="ac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ind w:left="0" w:firstLine="0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AB26B8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AB26B8">
        <w:rPr>
          <w:rFonts w:ascii="Times New Roman" w:hAnsi="Times New Roman"/>
          <w:sz w:val="28"/>
          <w:szCs w:val="28"/>
        </w:rPr>
        <w:t xml:space="preserve">Вишняк Т.С., заступника </w:t>
      </w:r>
      <w:r w:rsidR="00D34798">
        <w:rPr>
          <w:rFonts w:ascii="Times New Roman" w:hAnsi="Times New Roman"/>
          <w:sz w:val="28"/>
          <w:szCs w:val="28"/>
        </w:rPr>
        <w:t xml:space="preserve">міського </w:t>
      </w:r>
      <w:r w:rsidRPr="00AB26B8">
        <w:rPr>
          <w:rFonts w:ascii="Times New Roman" w:hAnsi="Times New Roman"/>
          <w:sz w:val="28"/>
          <w:szCs w:val="28"/>
        </w:rPr>
        <w:t>голови з питань діяльності виконавчого комітету Менської міської ради.</w:t>
      </w:r>
    </w:p>
    <w:p w:rsidR="00D70E35" w:rsidRPr="00E82728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E82728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E82728" w:rsidRDefault="00D70E35" w:rsidP="00D70E35">
      <w:pPr>
        <w:rPr>
          <w:rFonts w:ascii="Times New Roman" w:eastAsia="Batang" w:hAnsi="Times New Roman"/>
          <w:sz w:val="28"/>
          <w:szCs w:val="28"/>
          <w:lang w:eastAsia="ru-RU"/>
        </w:rPr>
      </w:pPr>
    </w:p>
    <w:p w:rsidR="00D70E35" w:rsidRPr="00E82728" w:rsidRDefault="00106E65" w:rsidP="007C5BE3">
      <w:pPr>
        <w:tabs>
          <w:tab w:val="left" w:pos="6237"/>
        </w:tabs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D34798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D34798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D70E35" w:rsidRPr="00E82728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="00D34798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 </w:t>
      </w:r>
      <w:r w:rsidR="00D70E35" w:rsidRPr="00E82728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Примаков </w:t>
      </w:r>
    </w:p>
    <w:p w:rsidR="00BB1E67" w:rsidRPr="00E82728" w:rsidRDefault="00D70E3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E82728">
        <w:rPr>
          <w:rFonts w:ascii="Times New Roman" w:eastAsia="Batang" w:hAnsi="Times New Roman"/>
          <w:b/>
          <w:sz w:val="28"/>
          <w:szCs w:val="28"/>
          <w:lang w:eastAsia="ru-RU"/>
        </w:rPr>
        <w:br w:type="page"/>
      </w:r>
    </w:p>
    <w:p w:rsidR="00106E65" w:rsidRPr="00E82728" w:rsidRDefault="00D70E35" w:rsidP="00106E65">
      <w:pPr>
        <w:keepNext/>
        <w:ind w:left="4820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E82728">
        <w:rPr>
          <w:rFonts w:ascii="Times New Roman" w:eastAsia="Times New Roman" w:hAnsi="Times New Roman"/>
          <w:bCs/>
          <w:iCs/>
          <w:sz w:val="20"/>
          <w:lang w:eastAsia="ru-RU"/>
        </w:rPr>
        <w:lastRenderedPageBreak/>
        <w:t>Додаток до рішення 2</w:t>
      </w:r>
      <w:r w:rsidR="000A068F">
        <w:rPr>
          <w:rFonts w:ascii="Times New Roman" w:eastAsia="Times New Roman" w:hAnsi="Times New Roman"/>
          <w:bCs/>
          <w:iCs/>
          <w:sz w:val="20"/>
          <w:lang w:eastAsia="ru-RU"/>
        </w:rPr>
        <w:t>6</w:t>
      </w:r>
      <w:r w:rsidRPr="00E82728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сесії Менсько</w:t>
      </w:r>
      <w:r w:rsidR="000A068F">
        <w:rPr>
          <w:rFonts w:ascii="Times New Roman" w:eastAsia="Times New Roman" w:hAnsi="Times New Roman"/>
          <w:bCs/>
          <w:iCs/>
          <w:sz w:val="20"/>
          <w:lang w:eastAsia="ru-RU"/>
        </w:rPr>
        <w:t>ї міської ради 7 скликання від 22.01.2019</w:t>
      </w:r>
      <w:r w:rsidRPr="00E82728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</w:t>
      </w:r>
      <w:r w:rsidR="00481B3B">
        <w:rPr>
          <w:rFonts w:ascii="Times New Roman" w:eastAsia="Times New Roman" w:hAnsi="Times New Roman"/>
          <w:bCs/>
          <w:iCs/>
          <w:sz w:val="20"/>
          <w:lang w:eastAsia="ru-RU"/>
        </w:rPr>
        <w:t>№11</w:t>
      </w:r>
      <w:r w:rsidR="007C5BE3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</w:t>
      </w:r>
      <w:r w:rsidR="00106E65">
        <w:rPr>
          <w:rFonts w:ascii="Times New Roman" w:eastAsia="Times New Roman" w:hAnsi="Times New Roman"/>
          <w:bCs/>
          <w:iCs/>
          <w:sz w:val="20"/>
          <w:lang w:eastAsia="ru-RU"/>
        </w:rPr>
        <w:t>«</w:t>
      </w:r>
      <w:r w:rsidR="00106E65" w:rsidRPr="00106E65">
        <w:rPr>
          <w:rFonts w:ascii="Times New Roman" w:eastAsia="Batang" w:hAnsi="Times New Roman"/>
          <w:bCs/>
          <w:iCs/>
          <w:sz w:val="18"/>
          <w:szCs w:val="18"/>
          <w:lang w:eastAsia="ru-RU"/>
        </w:rPr>
        <w:t>Про внесення змін до рішення 24 сесії 7 скликання № 490 від 17.12.2018 року «Про затвердження Комплексної п</w:t>
      </w:r>
      <w:r w:rsidR="00106E65" w:rsidRPr="00106E65">
        <w:rPr>
          <w:rFonts w:ascii="Times New Roman" w:hAnsi="Times New Roman"/>
          <w:bCs/>
          <w:iCs/>
          <w:sz w:val="18"/>
          <w:szCs w:val="18"/>
        </w:rPr>
        <w:t xml:space="preserve">рограми </w:t>
      </w:r>
      <w:r w:rsidR="00106E65" w:rsidRPr="00106E65">
        <w:rPr>
          <w:rFonts w:ascii="Times New Roman" w:hAnsi="Times New Roman"/>
          <w:sz w:val="18"/>
          <w:szCs w:val="18"/>
        </w:rPr>
        <w:t>підтримки сім’ї, запобігання домашньому насильству, гендерної рівності та протидії торгівлі людьми Менської об’єднаної територіальної громади на 2019 рік»</w:t>
      </w:r>
    </w:p>
    <w:p w:rsidR="00D70E35" w:rsidRPr="00E82728" w:rsidRDefault="00D70E35" w:rsidP="00106E65">
      <w:pPr>
        <w:ind w:left="5103"/>
        <w:jc w:val="both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36"/>
          <w:szCs w:val="36"/>
        </w:rPr>
      </w:pPr>
      <w:r w:rsidRPr="00E82728">
        <w:rPr>
          <w:rFonts w:ascii="Times New Roman" w:hAnsi="Times New Roman"/>
          <w:sz w:val="36"/>
          <w:szCs w:val="36"/>
        </w:rPr>
        <w:t>Комплексна програма підтримки сім’ї, запобігання домашньому насильству, гендерної рівності та протидії торгівлі людьми Менської об’єднаної територіальної громади на 2019 рік</w:t>
      </w: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sz w:val="28"/>
          <w:szCs w:val="28"/>
        </w:rPr>
      </w:pPr>
      <w:r w:rsidRPr="00E82728">
        <w:rPr>
          <w:rFonts w:ascii="Times New Roman" w:hAnsi="Times New Roman"/>
          <w:sz w:val="28"/>
          <w:szCs w:val="28"/>
        </w:rPr>
        <w:t>201</w:t>
      </w:r>
      <w:r w:rsidR="007C5BE3">
        <w:rPr>
          <w:rFonts w:ascii="Times New Roman" w:hAnsi="Times New Roman"/>
          <w:sz w:val="28"/>
          <w:szCs w:val="28"/>
        </w:rPr>
        <w:t>9</w:t>
      </w:r>
      <w:r w:rsidRPr="00E82728">
        <w:rPr>
          <w:rFonts w:ascii="Times New Roman" w:hAnsi="Times New Roman"/>
          <w:sz w:val="28"/>
          <w:szCs w:val="28"/>
        </w:rPr>
        <w:t xml:space="preserve"> рік</w:t>
      </w:r>
    </w:p>
    <w:p w:rsidR="00BB1E67" w:rsidRPr="00E82728" w:rsidRDefault="00BB1E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82728">
        <w:rPr>
          <w:rFonts w:ascii="Times New Roman" w:hAnsi="Times New Roman"/>
          <w:b/>
          <w:sz w:val="28"/>
          <w:szCs w:val="28"/>
        </w:rPr>
        <w:br w:type="page"/>
      </w:r>
    </w:p>
    <w:p w:rsidR="00D70E35" w:rsidRPr="00E82728" w:rsidRDefault="00D70E35" w:rsidP="00D70E35">
      <w:pPr>
        <w:jc w:val="center"/>
        <w:rPr>
          <w:rFonts w:ascii="Times New Roman" w:hAnsi="Times New Roman"/>
          <w:b/>
          <w:sz w:val="28"/>
          <w:szCs w:val="28"/>
        </w:rPr>
      </w:pPr>
      <w:r w:rsidRPr="00E82728">
        <w:rPr>
          <w:rFonts w:ascii="Times New Roman" w:hAnsi="Times New Roman"/>
          <w:b/>
          <w:sz w:val="28"/>
          <w:szCs w:val="28"/>
        </w:rPr>
        <w:lastRenderedPageBreak/>
        <w:t>ЗАГАЛЬНА ХАРАКТЕРИСТИКА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785"/>
      </w:tblGrid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Сектор сім’ї, молоді та спорту Менської міської ради</w:t>
            </w:r>
          </w:p>
        </w:tc>
      </w:tr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Сектор сім’ї, молоді та спорту Менської міської ради</w:t>
            </w:r>
          </w:p>
        </w:tc>
      </w:tr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Виконавець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Сектор сім’ї, молоді та спорту Менської міської ради</w:t>
            </w:r>
          </w:p>
        </w:tc>
      </w:tr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7E53AE" w:rsidRDefault="00D70E35" w:rsidP="00AB26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AE">
              <w:rPr>
                <w:rFonts w:ascii="Times New Roman" w:hAnsi="Times New Roman"/>
                <w:sz w:val="28"/>
                <w:szCs w:val="28"/>
              </w:rPr>
              <w:t xml:space="preserve">Менська міська рада, сектор сім’ї, молоді та спорту Менської міської ради, Менський міський центр соціальних служб для сім’ї, дітей та молоді, </w:t>
            </w:r>
            <w:r w:rsidRPr="007E53AE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Менський відділ поліції Головного управління Національної поліції в Чернігівській області, КЗОЗ служба у справах дітей Менської міської ради</w:t>
            </w:r>
            <w:r w:rsidR="00AB26B8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2019 рік</w:t>
            </w:r>
          </w:p>
        </w:tc>
      </w:tr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Перелік бюджетів, задіяних у виконання Програми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Місцевий бюджет</w:t>
            </w:r>
          </w:p>
        </w:tc>
      </w:tr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  <w:r w:rsidR="002008E0" w:rsidRPr="00E82728">
              <w:rPr>
                <w:rFonts w:ascii="Times New Roman" w:hAnsi="Times New Roman"/>
                <w:sz w:val="28"/>
                <w:szCs w:val="28"/>
              </w:rPr>
              <w:t>, тис. грн.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B03A71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25</w:t>
            </w:r>
            <w:r w:rsidR="00D70E35" w:rsidRPr="00E827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0E35" w:rsidRPr="00E82728" w:rsidTr="002A00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Місцевий бюджет</w:t>
            </w:r>
          </w:p>
        </w:tc>
      </w:tr>
    </w:tbl>
    <w:p w:rsidR="00D70E35" w:rsidRPr="00E82728" w:rsidRDefault="00D70E35" w:rsidP="00D70E35">
      <w:pPr>
        <w:jc w:val="both"/>
        <w:rPr>
          <w:rFonts w:ascii="Times New Roman" w:hAnsi="Times New Roman"/>
          <w:sz w:val="28"/>
          <w:szCs w:val="28"/>
        </w:rPr>
      </w:pPr>
    </w:p>
    <w:p w:rsidR="00D70E35" w:rsidRPr="00E82728" w:rsidRDefault="00D70E35" w:rsidP="00D70E35">
      <w:pPr>
        <w:jc w:val="center"/>
        <w:rPr>
          <w:rFonts w:ascii="Times New Roman" w:hAnsi="Times New Roman"/>
          <w:b/>
          <w:sz w:val="28"/>
          <w:szCs w:val="28"/>
        </w:rPr>
      </w:pPr>
      <w:r w:rsidRPr="00E82728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D70E35" w:rsidRPr="00E82728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2728">
        <w:rPr>
          <w:rFonts w:ascii="Times New Roman" w:hAnsi="Times New Roman"/>
          <w:sz w:val="28"/>
          <w:szCs w:val="28"/>
        </w:rPr>
        <w:t xml:space="preserve">Комплексна програма підтримки сім’ї, запобіганню домашньому насильству, гендерної рівності та протидії торгівлі людьми Менської об’єднаної територіальної громади на 2019 рік (далі – Комплексна програма) розроблена відповідно до </w:t>
      </w:r>
      <w:r w:rsidRPr="00E82728">
        <w:rPr>
          <w:rFonts w:ascii="Times New Roman" w:hAnsi="Times New Roman"/>
          <w:bCs/>
          <w:iCs/>
          <w:sz w:val="28"/>
          <w:szCs w:val="28"/>
        </w:rPr>
        <w:t>Конституції України,</w:t>
      </w:r>
      <w:r w:rsidRPr="00E82728">
        <w:rPr>
          <w:rFonts w:ascii="Times New Roman" w:hAnsi="Times New Roman"/>
          <w:sz w:val="28"/>
          <w:szCs w:val="28"/>
        </w:rPr>
        <w:t xml:space="preserve"> Сімейного кодексу України, законів України «Про охорону дитинства», «Про запобігання та протидію домашнього насильства», «Про забезпечення рівних прав та можливостей жінок і чоловіків», «Про протидію торгівлі людьми», Комплексної обласної програми підтримки сім’ї, гендерної рівності та протидії торгівлі людьми.</w:t>
      </w:r>
    </w:p>
    <w:p w:rsidR="00D70E35" w:rsidRPr="00E82728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2728">
        <w:rPr>
          <w:rFonts w:ascii="Times New Roman" w:hAnsi="Times New Roman"/>
          <w:sz w:val="28"/>
          <w:szCs w:val="28"/>
        </w:rPr>
        <w:t xml:space="preserve">Розроблення та прийняття Комплексної програми обумовлено необхідністю визначення на місцевому рівні конкретних заходів захисту, підтримки та розвитку сім'ї, </w:t>
      </w:r>
      <w:r w:rsidRPr="00E82728">
        <w:rPr>
          <w:rFonts w:ascii="Times New Roman" w:hAnsi="Times New Roman"/>
          <w:bCs/>
          <w:sz w:val="28"/>
          <w:szCs w:val="28"/>
        </w:rPr>
        <w:t xml:space="preserve">популяризації сімей з дітьми, в тому числі відродження традицій багатодітності, попередження і протидії насильству в сім'ї та </w:t>
      </w:r>
      <w:r w:rsidRPr="00E82728">
        <w:rPr>
          <w:rFonts w:ascii="Times New Roman" w:hAnsi="Times New Roman"/>
          <w:sz w:val="28"/>
          <w:szCs w:val="28"/>
        </w:rPr>
        <w:t xml:space="preserve">торгівлі людьми, утвердження гендерної рівності в усіх сферах життєдіяльності. </w:t>
      </w:r>
    </w:p>
    <w:p w:rsidR="00D70E35" w:rsidRPr="00E82728" w:rsidRDefault="00D70E35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2. Мета та завдання Програми.</w:t>
      </w:r>
    </w:p>
    <w:p w:rsidR="00D70E35" w:rsidRPr="00E82728" w:rsidRDefault="00D70E35" w:rsidP="00D70E3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Метою Програми є: </w:t>
      </w:r>
    </w:p>
    <w:p w:rsidR="00D70E35" w:rsidRPr="00E82728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забезпечення системної та комплексної політики у сфері сім’ї та демографічного розвитку, спрямованої на формування самодостатньої сім’ї та її здатності до усвідомленого народження і виховання дітей;</w:t>
      </w:r>
    </w:p>
    <w:p w:rsidR="00D70E35" w:rsidRPr="00E82728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 здійснення комплексних заходів щодо попередження насильства в сім’ях або в яких існує реальна загроза його вчинення, вдосконалення механізму запобігання та протидії насильству в сім’ї. Підвищення ефективності діяльності, взаємодії органів влади, громадських організацій та інших юридичних осіб у сфері протидії насильства. Захист та надання допомоги особам, які постраждали від насильства в сім’ї;</w:t>
      </w:r>
    </w:p>
    <w:p w:rsidR="00D70E35" w:rsidRPr="00E82728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 утвердження гендерної рівності,</w:t>
      </w:r>
      <w:bookmarkStart w:id="1" w:name="0.1_22"/>
      <w:bookmarkEnd w:id="1"/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 зміцнення існуючих та створення нових механізмів з недопущення дискримінації за ознакою статі, </w:t>
      </w:r>
      <w:bookmarkStart w:id="2" w:name="0.1_23"/>
      <w:bookmarkEnd w:id="2"/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розширення застосування позитивних дій, </w:t>
      </w:r>
      <w:bookmarkStart w:id="3" w:name="0.1_24"/>
      <w:bookmarkEnd w:id="3"/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забезпечення економічної незалежності кожної статі, створення умов для більш широкої участі жінок у прийнятті суспільно важливих рішень, для поєднання професійних та сімейних обов'язків, викорінення гендерного насильства та подолання гендерних стереотипів; </w:t>
      </w:r>
    </w:p>
    <w:p w:rsidR="00D70E35" w:rsidRPr="00E82728" w:rsidRDefault="00D70E35" w:rsidP="00D70E35">
      <w:pPr>
        <w:pStyle w:val="ac"/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здійснення комплексних заходів на місцевому рівні громади щодо попередження торгівлі людьми, підтримки та захисту осіб та сімей, які постраждали від збройних конфліктів, а також визначення  зазначених обсягів  фінансування заходів.</w:t>
      </w:r>
    </w:p>
    <w:p w:rsidR="00D70E35" w:rsidRPr="00E82728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Завданнями Комплексної програми у сфері підтримки сім’ї є: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соціальна підтримка сімей, багатодітних сімей;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hAnsi="Times New Roman"/>
          <w:spacing w:val="-2"/>
          <w:sz w:val="28"/>
          <w:szCs w:val="28"/>
        </w:rPr>
        <w:t>- створення умов для повноцінного проживання та розвитку багатодітних сімей;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ролі батька у вихованні дитини;</w:t>
      </w:r>
    </w:p>
    <w:p w:rsidR="00D70E35" w:rsidRPr="00E82728" w:rsidRDefault="00C5169B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/>
          <w:sz w:val="28"/>
          <w:szCs w:val="28"/>
          <w:lang w:eastAsia="uk-UA" w:bidi="ar-SA"/>
        </w:rPr>
        <w:t xml:space="preserve">- </w:t>
      </w:r>
      <w:r w:rsidR="00D70E35"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забезпечення належних умов для гармонізації взаємовідносин між подружжям, батьками та дітьми;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hAnsi="Times New Roman"/>
          <w:spacing w:val="-4"/>
          <w:sz w:val="28"/>
          <w:szCs w:val="28"/>
        </w:rPr>
        <w:t>- підвищити рівень та якість життя багатодітних сімей;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забезпечення виконання вимог законодавства в частині відповідальності батьків за утримання, виховання та розвиток дітей, їх життя та здоров’я;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покращення умов для збереження репродуктивного здоров`я населення, пропагування та формування здорового способу життя;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рівня економічної активності та самостійності сімей;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проведення інформаційно-просвітницьких програм, рекламних кампаній, інших заходів, спрямованих на підвищення  престижу сім’ї, посилення орієнтацій на шлюб та відповідальне батьківство.</w:t>
      </w:r>
    </w:p>
    <w:p w:rsidR="00D70E35" w:rsidRPr="00E82728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 Комплексної програми у сфері попередження домашнього насильства є: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попередження та зменшення випадків скоєння насильства в сім’ї;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мінімізація асоціальних проявів у життєдіяльності сім’ї, передусім жорстокості;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інформованості населення щодо шляхів убезпечення від насильства в сім’ї;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захист та надання допомоги особам, постраждалим від насильства в сім’ї;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вироблення дієвих механізмів соціальної підтримки сімей, які опинились у складних життєвих обставинах;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закріплення розуміння суспільством насильства як злочину, що брутально порушує права людини.</w:t>
      </w:r>
    </w:p>
    <w:p w:rsidR="00D70E35" w:rsidRPr="00E82728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Завданнями Комплексної програми у сфері гендерних рівності є: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компетентності осіб, уповноважених на виконання функцій держави щодо використання гендерних  підходів у роботі;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досягнення паритетної участі жінок і чоловіків у прийнятті суспільно важливих рішень;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зменшення гендерного дисбалансу в економічній сфері;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розширення можливостей жінок і чоловіків на ринку праці;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підтримка професійної активності працівників у поєднанні з виконанням сімейних обов’язків;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формування гендерної культури населення та подолання гендерних стереотипів;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впровадження гендерних підходів в освіті;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створення системи ефективного реагування на факти гендерної дискримінації.</w:t>
      </w:r>
    </w:p>
    <w:p w:rsidR="00D70E35" w:rsidRPr="00E82728" w:rsidRDefault="00D70E35" w:rsidP="00D70E35">
      <w:pPr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i/>
          <w:iCs/>
          <w:sz w:val="28"/>
          <w:szCs w:val="28"/>
          <w:lang w:eastAsia="uk-UA" w:bidi="ar-SA"/>
        </w:rPr>
        <w:t>Завданнями Програми у сфері протидії торгівлі людьми є: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створення системи моніторингу протидії торгівлі людьми та оцінки ефективності заходів,  проведених на регіональному рівні;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професійної компетентності працівників органів державної влади з питань запобігання та боротьби з торгівлею людьми;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здійснення заходів з первинної профілактики торгівлі людьми, профілактичних заходів серед представників вразливих верств населення та надання допомоги особам, які постраждали від торгівлі людьми.</w:t>
      </w:r>
    </w:p>
    <w:p w:rsidR="00D70E35" w:rsidRPr="00E82728" w:rsidRDefault="00D70E35" w:rsidP="00BB1E67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3. Очікувані результати виконання Комплексної програми</w:t>
      </w:r>
    </w:p>
    <w:p w:rsidR="00D70E35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престижу сім’ї та посилення сімейних орієнтацій населення;</w:t>
      </w:r>
    </w:p>
    <w:p w:rsidR="00C5169B" w:rsidRPr="00E82728" w:rsidRDefault="00C5169B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/>
          <w:sz w:val="28"/>
          <w:szCs w:val="28"/>
          <w:lang w:eastAsia="uk-UA" w:bidi="ar-SA"/>
        </w:rPr>
        <w:t>- покращення демографічної ситуації в громаді;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попередження насильства в сім’ї;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рівня відповідальності батьків за утримання, виховання та розвиток дітей, їх життя та здоров’я;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удосконалення механізму запобігання та реагування на випадки дискримінації за ознакою статі та насильства в сім’ї;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обізнаності населення стосовно сталих стереотипів у традиційному розподілі гендерних ролей;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ефективності діяльності, посилення взаємодії органів державної влади, громадських організацій та інших юридичних осіб у сфері протидії торгівлі людьми;</w:t>
      </w:r>
    </w:p>
    <w:p w:rsidR="00D70E35" w:rsidRPr="00E82728" w:rsidRDefault="00D70E35" w:rsidP="00D70E35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 w:bidi="ar-SA"/>
        </w:rPr>
      </w:pPr>
      <w:r w:rsidRPr="00E82728">
        <w:rPr>
          <w:rFonts w:ascii="Times New Roman" w:eastAsia="Times New Roman" w:hAnsi="Times New Roman"/>
          <w:sz w:val="28"/>
          <w:szCs w:val="28"/>
          <w:lang w:eastAsia="uk-UA" w:bidi="ar-SA"/>
        </w:rPr>
        <w:t>- підвищення поінформованості суспільства щодо шляхів убезпечення від потрапляння до ситуацій торгівлі людьми, а також можливостей отримання  відповідної допомоги з метою формування навичок безпечної поведінки у населення.</w:t>
      </w:r>
    </w:p>
    <w:p w:rsidR="00D70E35" w:rsidRDefault="00D70E35" w:rsidP="00D70E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82728">
        <w:rPr>
          <w:rFonts w:ascii="Times New Roman" w:hAnsi="Times New Roman"/>
          <w:sz w:val="28"/>
          <w:szCs w:val="28"/>
        </w:rPr>
        <w:t>Заходи щодо реалізації Комплексної програми вкладені в додатку №</w:t>
      </w:r>
      <w:r w:rsidR="00BB1E67" w:rsidRPr="00E82728">
        <w:rPr>
          <w:rFonts w:ascii="Times New Roman" w:hAnsi="Times New Roman"/>
          <w:sz w:val="28"/>
          <w:szCs w:val="28"/>
        </w:rPr>
        <w:t>2</w:t>
      </w:r>
      <w:r w:rsidRPr="00E82728">
        <w:rPr>
          <w:rFonts w:ascii="Times New Roman" w:hAnsi="Times New Roman"/>
          <w:sz w:val="28"/>
          <w:szCs w:val="28"/>
        </w:rPr>
        <w:t>.</w:t>
      </w:r>
    </w:p>
    <w:p w:rsidR="007E53AE" w:rsidRPr="00C5169B" w:rsidRDefault="00C5169B" w:rsidP="00C5169B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5169B">
        <w:rPr>
          <w:rFonts w:ascii="Times New Roman" w:hAnsi="Times New Roman"/>
          <w:b/>
          <w:sz w:val="28"/>
          <w:szCs w:val="28"/>
        </w:rPr>
        <w:t>Умови та механізм виплати одноразової допомоги при народженні дитини</w:t>
      </w:r>
    </w:p>
    <w:p w:rsidR="00C5169B" w:rsidRDefault="00C5169B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Допомога при народженні дитини надається одному з батьків з метою повн</w:t>
      </w:r>
      <w:r w:rsidR="00DC1C24">
        <w:rPr>
          <w:rFonts w:ascii="Times New Roman" w:hAnsi="Times New Roman"/>
          <w:sz w:val="28"/>
          <w:szCs w:val="28"/>
        </w:rPr>
        <w:t>оцінного утримання та виховання</w:t>
      </w:r>
      <w:r>
        <w:rPr>
          <w:rFonts w:ascii="Times New Roman" w:hAnsi="Times New Roman"/>
          <w:sz w:val="28"/>
          <w:szCs w:val="28"/>
        </w:rPr>
        <w:t>.</w:t>
      </w:r>
    </w:p>
    <w:p w:rsidR="00DC1C24" w:rsidRDefault="00DC1C24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 для отримання одноразової грошової допомоги при народженні дитини:</w:t>
      </w:r>
    </w:p>
    <w:p w:rsidR="00DC1C24" w:rsidRDefault="00DC1C24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заява одного із батьків;</w:t>
      </w:r>
    </w:p>
    <w:p w:rsidR="00DC1C24" w:rsidRDefault="00DC1C24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свідоцт</w:t>
      </w:r>
      <w:r w:rsidRPr="00DC1C2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про народження дитини;</w:t>
      </w:r>
    </w:p>
    <w:p w:rsidR="00DC1C24" w:rsidRDefault="00DC1C24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паспорта</w:t>
      </w:r>
      <w:r w:rsidR="00A2150C">
        <w:rPr>
          <w:rFonts w:ascii="Times New Roman" w:hAnsi="Times New Roman"/>
          <w:sz w:val="28"/>
          <w:szCs w:val="28"/>
        </w:rPr>
        <w:t xml:space="preserve"> одного з батьків</w:t>
      </w:r>
      <w:r>
        <w:rPr>
          <w:rFonts w:ascii="Times New Roman" w:hAnsi="Times New Roman"/>
          <w:sz w:val="28"/>
          <w:szCs w:val="28"/>
        </w:rPr>
        <w:t>;</w:t>
      </w:r>
    </w:p>
    <w:p w:rsidR="00DC1C24" w:rsidRDefault="00DC1C24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номера облікової картки платника податків;</w:t>
      </w:r>
    </w:p>
    <w:p w:rsidR="00DC1C24" w:rsidRDefault="00DC1C24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150C">
        <w:rPr>
          <w:rFonts w:ascii="Times New Roman" w:hAnsi="Times New Roman"/>
          <w:sz w:val="28"/>
          <w:szCs w:val="28"/>
        </w:rPr>
        <w:t>номер особистого банківського рахунку.</w:t>
      </w:r>
    </w:p>
    <w:p w:rsidR="00A2150C" w:rsidRDefault="00A2150C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Допомога при народженні дитини призначається за умови, що звернення за її призначенням надійшло не пізніше ніж через 6 календарних місяців після народження дитини.</w:t>
      </w:r>
    </w:p>
    <w:p w:rsidR="00D34798" w:rsidRPr="00C5169B" w:rsidRDefault="00D34798" w:rsidP="00A215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E35" w:rsidRPr="00E82728" w:rsidRDefault="00C5169B" w:rsidP="00D70E35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5</w:t>
      </w:r>
      <w:r w:rsidR="00D70E35" w:rsidRPr="00E82728">
        <w:rPr>
          <w:rFonts w:ascii="Times New Roman" w:eastAsia="Times New Roman" w:hAnsi="Times New Roman"/>
          <w:b/>
          <w:bCs/>
          <w:sz w:val="28"/>
          <w:szCs w:val="28"/>
          <w:lang w:eastAsia="uk-UA" w:bidi="ar-SA"/>
        </w:rPr>
        <w:t>. Фінансове забезпечення виконання Комплексної програми</w:t>
      </w:r>
    </w:p>
    <w:p w:rsidR="00D70E35" w:rsidRPr="00E82728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728">
        <w:rPr>
          <w:rFonts w:ascii="Times New Roman" w:hAnsi="Times New Roman"/>
          <w:sz w:val="28"/>
          <w:szCs w:val="28"/>
          <w:shd w:val="clear" w:color="auto" w:fill="FFFFFF"/>
        </w:rPr>
        <w:t>Фінансування Комплексної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3"/>
        <w:gridCol w:w="2817"/>
        <w:gridCol w:w="2455"/>
        <w:gridCol w:w="2455"/>
      </w:tblGrid>
      <w:tr w:rsidR="00D70E35" w:rsidRPr="00E82728" w:rsidTr="002A0041">
        <w:trPr>
          <w:trHeight w:val="70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82728">
              <w:rPr>
                <w:rFonts w:ascii="Times New Roman" w:hAnsi="Times New Roman"/>
                <w:b/>
                <w:szCs w:val="28"/>
              </w:rPr>
              <w:t>Рік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82728">
              <w:rPr>
                <w:rFonts w:ascii="Times New Roman" w:hAnsi="Times New Roman"/>
                <w:b/>
                <w:szCs w:val="28"/>
              </w:rPr>
              <w:t>Місцевий бюджет (тис. грн.)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82728">
              <w:rPr>
                <w:rFonts w:ascii="Times New Roman" w:hAnsi="Times New Roman"/>
                <w:b/>
                <w:szCs w:val="28"/>
              </w:rPr>
              <w:t>Інші джерела фінансування (тис. грн.)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82728">
              <w:rPr>
                <w:rFonts w:ascii="Times New Roman" w:hAnsi="Times New Roman"/>
                <w:b/>
                <w:szCs w:val="28"/>
              </w:rPr>
              <w:t>Всього</w:t>
            </w:r>
          </w:p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82728">
              <w:rPr>
                <w:rFonts w:ascii="Times New Roman" w:hAnsi="Times New Roman"/>
                <w:b/>
                <w:szCs w:val="28"/>
              </w:rPr>
              <w:t>(тис. грн.)</w:t>
            </w:r>
          </w:p>
        </w:tc>
      </w:tr>
      <w:tr w:rsidR="00D70E35" w:rsidRPr="00E82728" w:rsidTr="002A0041">
        <w:trPr>
          <w:trHeight w:val="3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CE0D6F" w:rsidP="002A0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250</w:t>
            </w:r>
            <w:r w:rsidR="00D70E35" w:rsidRPr="00E82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D34798" w:rsidRDefault="00D70E35" w:rsidP="002A0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CE0D6F" w:rsidP="002A0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728">
              <w:rPr>
                <w:rFonts w:ascii="Times New Roman" w:hAnsi="Times New Roman"/>
                <w:sz w:val="28"/>
                <w:szCs w:val="28"/>
              </w:rPr>
              <w:t>250</w:t>
            </w:r>
            <w:r w:rsidR="00D70E35" w:rsidRPr="00E82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70E35" w:rsidRPr="00E82728" w:rsidRDefault="00C5169B" w:rsidP="00D70E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70E35" w:rsidRPr="00E82728">
        <w:rPr>
          <w:rFonts w:ascii="Times New Roman" w:hAnsi="Times New Roman"/>
          <w:b/>
          <w:sz w:val="28"/>
          <w:szCs w:val="28"/>
        </w:rPr>
        <w:t>. Управління та контроль за ходом виконання Програми</w:t>
      </w:r>
    </w:p>
    <w:p w:rsidR="00D70E35" w:rsidRPr="00E82728" w:rsidRDefault="00D70E35" w:rsidP="00D70E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728">
        <w:rPr>
          <w:rFonts w:ascii="Times New Roman" w:hAnsi="Times New Roman"/>
          <w:sz w:val="28"/>
          <w:szCs w:val="28"/>
          <w:shd w:val="clear" w:color="auto" w:fill="FFFFFF"/>
        </w:rPr>
        <w:t>Головним виконавцем Програми є сектор сім’ї, молоді та спорту Менської міської ради. Контроль за її виконанням здійснює виконавчий комітет міської ради.</w:t>
      </w:r>
    </w:p>
    <w:p w:rsidR="00BB1E67" w:rsidRPr="00E82728" w:rsidRDefault="00BB1E6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82728">
        <w:rPr>
          <w:rFonts w:ascii="Times New Roman" w:hAnsi="Times New Roman"/>
          <w:sz w:val="28"/>
          <w:szCs w:val="28"/>
        </w:rPr>
        <w:br w:type="page"/>
      </w:r>
    </w:p>
    <w:p w:rsidR="00106E65" w:rsidRPr="00E82728" w:rsidRDefault="00106E65" w:rsidP="00106E65">
      <w:pPr>
        <w:keepNext/>
        <w:ind w:left="4820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iCs/>
          <w:sz w:val="20"/>
          <w:lang w:eastAsia="ru-RU"/>
        </w:rPr>
        <w:t>Додаток</w:t>
      </w:r>
      <w:r w:rsidR="007C5BE3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0"/>
          <w:lang w:eastAsia="ru-RU"/>
        </w:rPr>
        <w:t>2</w:t>
      </w:r>
      <w:r w:rsidRPr="00E82728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до рішення 2</w:t>
      </w:r>
      <w:r>
        <w:rPr>
          <w:rFonts w:ascii="Times New Roman" w:eastAsia="Times New Roman" w:hAnsi="Times New Roman"/>
          <w:bCs/>
          <w:iCs/>
          <w:sz w:val="20"/>
          <w:lang w:eastAsia="ru-RU"/>
        </w:rPr>
        <w:t>6</w:t>
      </w:r>
      <w:r w:rsidRPr="00E82728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сесії Менсько</w:t>
      </w:r>
      <w:r>
        <w:rPr>
          <w:rFonts w:ascii="Times New Roman" w:eastAsia="Times New Roman" w:hAnsi="Times New Roman"/>
          <w:bCs/>
          <w:iCs/>
          <w:sz w:val="20"/>
          <w:lang w:eastAsia="ru-RU"/>
        </w:rPr>
        <w:t>ї міської ради 7 скликання від 22.01.2019</w:t>
      </w:r>
      <w:r w:rsidRPr="00E82728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</w:t>
      </w:r>
      <w:r w:rsidR="00481B3B">
        <w:rPr>
          <w:rFonts w:ascii="Times New Roman" w:eastAsia="Times New Roman" w:hAnsi="Times New Roman"/>
          <w:bCs/>
          <w:iCs/>
          <w:sz w:val="20"/>
          <w:lang w:eastAsia="ru-RU"/>
        </w:rPr>
        <w:t>№11</w:t>
      </w:r>
      <w:bookmarkStart w:id="4" w:name="_GoBack"/>
      <w:bookmarkEnd w:id="4"/>
      <w:r w:rsidR="007C5BE3">
        <w:rPr>
          <w:rFonts w:ascii="Times New Roman" w:eastAsia="Times New Roman" w:hAnsi="Times New Roman"/>
          <w:bCs/>
          <w:iCs/>
          <w:sz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0"/>
          <w:lang w:eastAsia="ru-RU"/>
        </w:rPr>
        <w:t>«</w:t>
      </w:r>
      <w:r w:rsidRPr="00106E65">
        <w:rPr>
          <w:rFonts w:ascii="Times New Roman" w:eastAsia="Batang" w:hAnsi="Times New Roman"/>
          <w:bCs/>
          <w:iCs/>
          <w:sz w:val="18"/>
          <w:szCs w:val="18"/>
          <w:lang w:eastAsia="ru-RU"/>
        </w:rPr>
        <w:t>Про внесення змін до рішення 24 сесії 7 скликання № 490 від 17.12.2018 року «Про затвердження Комплексної п</w:t>
      </w:r>
      <w:r w:rsidRPr="00106E65">
        <w:rPr>
          <w:rFonts w:ascii="Times New Roman" w:hAnsi="Times New Roman"/>
          <w:bCs/>
          <w:iCs/>
          <w:sz w:val="18"/>
          <w:szCs w:val="18"/>
        </w:rPr>
        <w:t xml:space="preserve">рограми </w:t>
      </w:r>
      <w:r w:rsidRPr="00106E65">
        <w:rPr>
          <w:rFonts w:ascii="Times New Roman" w:hAnsi="Times New Roman"/>
          <w:sz w:val="18"/>
          <w:szCs w:val="18"/>
        </w:rPr>
        <w:t>підтримки сім’ї, запобігання домашньому насильству, гендерної рівності та протидії торгівлі людьми Менської об’єднаної територіальної громади на 2019 рік»</w:t>
      </w:r>
    </w:p>
    <w:p w:rsidR="00D70E35" w:rsidRPr="00E82728" w:rsidRDefault="00D70E35" w:rsidP="00D70E35">
      <w:pPr>
        <w:ind w:left="6946"/>
        <w:jc w:val="both"/>
        <w:rPr>
          <w:rFonts w:ascii="Times New Roman" w:hAnsi="Times New Roman"/>
        </w:rPr>
      </w:pPr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580"/>
        <w:gridCol w:w="3072"/>
        <w:gridCol w:w="1701"/>
        <w:gridCol w:w="1407"/>
        <w:gridCol w:w="21"/>
        <w:gridCol w:w="1707"/>
        <w:gridCol w:w="21"/>
        <w:gridCol w:w="1380"/>
      </w:tblGrid>
      <w:tr w:rsidR="00D70E35" w:rsidRPr="00E82728" w:rsidTr="007C5BE3">
        <w:trPr>
          <w:trHeight w:val="921"/>
          <w:tblHeader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82728">
              <w:rPr>
                <w:rFonts w:ascii="Times New Roman" w:hAnsi="Times New Roman"/>
                <w:b/>
                <w:sz w:val="18"/>
                <w:szCs w:val="24"/>
              </w:rPr>
              <w:t>№</w:t>
            </w:r>
          </w:p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82728">
              <w:rPr>
                <w:rFonts w:ascii="Times New Roman" w:hAnsi="Times New Roman"/>
                <w:b/>
                <w:sz w:val="18"/>
                <w:szCs w:val="24"/>
              </w:rPr>
              <w:t>з/п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82728">
              <w:rPr>
                <w:rFonts w:ascii="Times New Roman" w:hAnsi="Times New Roman"/>
                <w:b/>
                <w:sz w:val="18"/>
                <w:szCs w:val="24"/>
              </w:rPr>
              <w:t xml:space="preserve">Назва напрямку діяльності та перелік </w:t>
            </w:r>
            <w:r w:rsidR="002008E0" w:rsidRPr="00E82728">
              <w:rPr>
                <w:rFonts w:ascii="Times New Roman" w:hAnsi="Times New Roman"/>
                <w:b/>
                <w:sz w:val="18"/>
                <w:szCs w:val="24"/>
              </w:rPr>
              <w:t>заходів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82728">
              <w:rPr>
                <w:rFonts w:ascii="Times New Roman" w:hAnsi="Times New Roman"/>
                <w:b/>
                <w:sz w:val="18"/>
                <w:szCs w:val="24"/>
              </w:rPr>
              <w:t>Виконавці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82728">
              <w:rPr>
                <w:rFonts w:ascii="Times New Roman" w:hAnsi="Times New Roman"/>
                <w:b/>
                <w:sz w:val="18"/>
                <w:szCs w:val="24"/>
              </w:rPr>
              <w:t>Термін виконання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82728">
              <w:rPr>
                <w:rFonts w:ascii="Times New Roman" w:hAnsi="Times New Roman"/>
                <w:b/>
                <w:sz w:val="18"/>
                <w:szCs w:val="24"/>
              </w:rPr>
              <w:t>Джерела фінансування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82728">
              <w:rPr>
                <w:rFonts w:ascii="Times New Roman" w:hAnsi="Times New Roman"/>
                <w:b/>
                <w:sz w:val="18"/>
                <w:szCs w:val="24"/>
              </w:rPr>
              <w:t>Обсяги фінансування (тис. грн.)</w:t>
            </w: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eastAsia="Times New Roman" w:hAnsi="Times New Roman"/>
              </w:rPr>
            </w:pPr>
            <w:r w:rsidRPr="00E82728">
              <w:rPr>
                <w:rFonts w:ascii="Times New Roman" w:eastAsia="Times New Roman" w:hAnsi="Times New Roman"/>
              </w:rPr>
              <w:t>Формування культури сімейних стосунків з гуманними принципами</w:t>
            </w:r>
          </w:p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eastAsia="Times New Roman" w:hAnsi="Times New Roman"/>
              </w:rPr>
              <w:t>функціонування, підвищення відповідальності батьків за виховання дітей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eastAsia="Times New Roman" w:hAnsi="Times New Roman"/>
                <w:lang w:eastAsia="uk-UA" w:bidi="ar-SA"/>
              </w:rPr>
              <w:t>Проведення інформаційно-просвітницьких програм, рекламних кампаній, інших заходів, спрямованих на підвищення  престижу сім’ї, посилення орієнтацій на шлюб та відповідальне батьківство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0A068F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Надання допомоги при народженні дитини</w:t>
            </w:r>
            <w:r w:rsidR="001A080C" w:rsidRPr="00E82728">
              <w:rPr>
                <w:rFonts w:ascii="Times New Roman" w:hAnsi="Times New Roman"/>
              </w:rPr>
              <w:t xml:space="preserve"> (з урахування 1000 гривень на одну дитину)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0A068F" w:rsidP="000A0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Менська міська рада, с</w:t>
            </w:r>
            <w:r w:rsidR="00D70E35" w:rsidRPr="00E82728">
              <w:rPr>
                <w:rFonts w:ascii="Times New Roman" w:hAnsi="Times New Roman"/>
              </w:rPr>
              <w:t>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250,0</w:t>
            </w: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  <w:spacing w:val="-3"/>
              </w:rPr>
              <w:t xml:space="preserve">Надання допомоги багатодітним сім'ям, які перебувають у складних життєвих </w:t>
            </w:r>
            <w:r w:rsidRPr="00E82728">
              <w:rPr>
                <w:rFonts w:ascii="Times New Roman" w:hAnsi="Times New Roman"/>
              </w:rPr>
              <w:t>обставинах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5.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Забезпечувати підготовку подань щодо присвоєння почесного звання України «Мати-героїня» для багатодітних матерів в порядку та відповідно до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6.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Забезпечити організацію видачі посвідчень багатодітної родини. Створення бази багатодітних сімей Менської об’єднаної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7.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Забезпечувати обстеження соціально-побутових умов багатодітних сімей, які потрапили у складні життєві обставини, визначати їх першочергові потреби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8.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Здійснення комплексних заходів по запобіганню та протидію домашньому насильству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молоді, Служба у справах дітей менської міської ради, Менський відділ поліції ГУНП в Чернігівській обл..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9.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Захист та надання допомоги особам щодо попередження насильства в сім’ї та здійснення соціального супроводу.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10.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Соціальний супровід сімей які опинилися у складних життєвих обставинах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11.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Здійснення оцінки потреб сімей СЖО, проведення профілактичної роботи з членами родини, надання соціальних послуг.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ради, Менський міській центр соціальних служб для сім'ї, дітей та молоді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12.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Тренінги, семінари, засідання за круглим столом за участю представників громадських організацій з гендерних питань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Проведення заходів з питань протидії людьми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center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14.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Виявлення осіб які постраждалих від торгівлі людьми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Сектор сім'ї, молоді та спорту Менської міської ради, Менський відділ поліції ГУНП в Чернігівській обл..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  <w:r w:rsidRPr="00E82728">
              <w:rPr>
                <w:rFonts w:ascii="Times New Roman" w:hAnsi="Times New Roman"/>
              </w:rPr>
              <w:t>2019 рік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</w:rPr>
            </w:pPr>
          </w:p>
        </w:tc>
      </w:tr>
      <w:tr w:rsidR="00D70E35" w:rsidRPr="00E82728" w:rsidTr="00BB1E67">
        <w:trPr>
          <w:trHeight w:val="281"/>
        </w:trPr>
        <w:tc>
          <w:tcPr>
            <w:tcW w:w="6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b/>
              </w:rPr>
            </w:pPr>
            <w:r w:rsidRPr="00E82728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D70E35" w:rsidP="002A0041">
            <w:pPr>
              <w:jc w:val="both"/>
              <w:rPr>
                <w:rFonts w:ascii="Times New Roman" w:hAnsi="Times New Roman"/>
                <w:b/>
              </w:rPr>
            </w:pPr>
            <w:r w:rsidRPr="00E82728">
              <w:rPr>
                <w:rFonts w:ascii="Times New Roman" w:hAnsi="Times New Roman"/>
                <w:b/>
              </w:rPr>
              <w:t>Місцевий бюджет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5" w:rsidRPr="00E82728" w:rsidRDefault="00B03A71" w:rsidP="002A0041">
            <w:pPr>
              <w:jc w:val="center"/>
              <w:rPr>
                <w:rFonts w:ascii="Times New Roman" w:hAnsi="Times New Roman"/>
                <w:b/>
              </w:rPr>
            </w:pPr>
            <w:r w:rsidRPr="00E82728">
              <w:rPr>
                <w:rFonts w:ascii="Times New Roman" w:hAnsi="Times New Roman"/>
                <w:b/>
              </w:rPr>
              <w:t>250</w:t>
            </w:r>
            <w:r w:rsidR="00D70E35" w:rsidRPr="00E82728">
              <w:rPr>
                <w:rFonts w:ascii="Times New Roman" w:hAnsi="Times New Roman"/>
                <w:b/>
              </w:rPr>
              <w:t>,0</w:t>
            </w:r>
          </w:p>
        </w:tc>
      </w:tr>
    </w:tbl>
    <w:p w:rsidR="00D70E35" w:rsidRPr="00E82728" w:rsidRDefault="00D70E35" w:rsidP="00BB1E67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D70E35" w:rsidRPr="00E82728" w:rsidSect="00AB26B8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B5D39"/>
    <w:multiLevelType w:val="hybridMultilevel"/>
    <w:tmpl w:val="4176D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E35"/>
    <w:rsid w:val="000A068F"/>
    <w:rsid w:val="00106E65"/>
    <w:rsid w:val="00107026"/>
    <w:rsid w:val="001A080C"/>
    <w:rsid w:val="002008E0"/>
    <w:rsid w:val="002D660F"/>
    <w:rsid w:val="004218E9"/>
    <w:rsid w:val="00481B3B"/>
    <w:rsid w:val="006602C0"/>
    <w:rsid w:val="007C5BE3"/>
    <w:rsid w:val="007E53AE"/>
    <w:rsid w:val="00A2150C"/>
    <w:rsid w:val="00AB26B8"/>
    <w:rsid w:val="00B03A71"/>
    <w:rsid w:val="00B93087"/>
    <w:rsid w:val="00BB1E67"/>
    <w:rsid w:val="00C5169B"/>
    <w:rsid w:val="00CE0D6F"/>
    <w:rsid w:val="00D34798"/>
    <w:rsid w:val="00D70E35"/>
    <w:rsid w:val="00DC1C24"/>
    <w:rsid w:val="00E82728"/>
    <w:rsid w:val="00EC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D9B"/>
  <w15:docId w15:val="{09587DC3-3FD9-4696-817A-8C44BD7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35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70E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E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E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E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E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E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E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E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E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3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0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0E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0E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0E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0E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0E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0E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0E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0E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0E3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70E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D70E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70E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D70E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70E35"/>
    <w:rPr>
      <w:b/>
      <w:bCs/>
    </w:rPr>
  </w:style>
  <w:style w:type="character" w:styleId="aa">
    <w:name w:val="Emphasis"/>
    <w:basedOn w:val="a0"/>
    <w:uiPriority w:val="20"/>
    <w:qFormat/>
    <w:rsid w:val="00D70E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70E35"/>
    <w:rPr>
      <w:szCs w:val="32"/>
    </w:rPr>
  </w:style>
  <w:style w:type="paragraph" w:styleId="ac">
    <w:name w:val="List Paragraph"/>
    <w:basedOn w:val="a"/>
    <w:uiPriority w:val="34"/>
    <w:qFormat/>
    <w:rsid w:val="00D70E3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0E35"/>
    <w:rPr>
      <w:i/>
    </w:rPr>
  </w:style>
  <w:style w:type="character" w:customStyle="1" w:styleId="ae">
    <w:name w:val="Цитата Знак"/>
    <w:basedOn w:val="a0"/>
    <w:link w:val="ad"/>
    <w:uiPriority w:val="29"/>
    <w:rsid w:val="00D70E3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70E35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D70E35"/>
    <w:rPr>
      <w:b/>
      <w:i/>
      <w:sz w:val="24"/>
    </w:rPr>
  </w:style>
  <w:style w:type="character" w:styleId="af1">
    <w:name w:val="Subtle Emphasis"/>
    <w:uiPriority w:val="19"/>
    <w:qFormat/>
    <w:rsid w:val="00D70E3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70E3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70E3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70E3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70E3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70E35"/>
    <w:pPr>
      <w:outlineLvl w:val="9"/>
    </w:pPr>
  </w:style>
  <w:style w:type="table" w:styleId="af7">
    <w:name w:val="Table Grid"/>
    <w:basedOn w:val="a1"/>
    <w:uiPriority w:val="59"/>
    <w:rsid w:val="00D70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ADF1-F94E-400B-A79E-D74E3893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8860</Words>
  <Characters>5051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Iurii Stalnychenko</cp:lastModifiedBy>
  <cp:revision>12</cp:revision>
  <dcterms:created xsi:type="dcterms:W3CDTF">2018-12-11T07:39:00Z</dcterms:created>
  <dcterms:modified xsi:type="dcterms:W3CDTF">2019-01-23T17:17:00Z</dcterms:modified>
</cp:coreProperties>
</file>